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chào BS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15:28</w:t>
      </w:r>
    </w:p>
    <w:p w:rsidR="006C5855" w:rsidRPr="006C5855" w:rsidRDefault="006C5855" w:rsidP="006C5855">
      <w:pPr>
        <w:spacing w:after="0" w:line="36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40" name="Picture 40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Bạn vừa kết bạn với Phan Văn Thế, cbq/ bình phước, 27/12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vừa nhắn tin bác bên web đúng ko?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15:28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9" name="Picture 39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đr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15:29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nãy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em nói bên bác có khám sinh lý ko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đang bị bệnh lý xuất tinh sớm hay dương vật ko cương cứng e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15:29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8" name="Picture 38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muốn khám tổng quát để biết tình trạng của bản thân hiện tại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15:29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lastRenderedPageBreak/>
        <w:t>vang</w:t>
      </w:r>
      <w:proofErr w:type="gramEnd"/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15:29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7" name="Picture 37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sĩ cho e hỏi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nãy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 có hỏi về phần giá cắt ba quy đầu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15:30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muốn hỏi gì thêm nữa ko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15:30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6" name="Picture 36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cho e cái giá chính xác đc ko ạ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 cbj ạ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Ngọc Khiêm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đang bị bệnh lý xuất tinh sớm hay dương vật ko cương cứng e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này e xin trả lời sau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15:30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chi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phí cắt nó còn phụ thuộc vào độ dài / hẹp bao quy đầu, cơ địa, cấu trúc độ khó dương vật , hệ thống máu đông máu chảy,...và pp em chọn cắt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quy đầu dài là nơi tích tụ lại tạo ra các bựa sinh dục tạo điều kiện cho vi khuẩn, tạp khuẩn, nấm xâm nhập gây viêm bao quy đầu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15:31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5" name="Picture 35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vâng e vệ sinh sạch sẽ ạ không có bựa sinh dục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 vẫn bình thường nhưng e chỉ muốn cắt đi phần dư của quy đầu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15:32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ra do dài bao quy hay trùm kín dv của em nên chỗ da thân dương vật bị phần da bao phủ lâu ngày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15:32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4" name="Picture 34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thấy khuyến cáo ko nên để lại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15:32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những dây thần kinh ở đầu khất dương vật này mãn cảm nên bị nhanh xuất tinh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15:33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3" name="Picture 33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vâng ạ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thường xuyên lột ba quy đầu ra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15:33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nhiều người 40 mấy, 50 mấy vẫn đăng ký cắt bao quy do họ bị nhanh xuất tinh muốn cắt để kéo dài thời gian quan hệ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15:34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2" name="Picture 32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có thể cho e xem các phương thức cắt đc không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15:34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pháp cắt truyền thống xua đến giờ bằng dao kéo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vết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thương ko được đẹp và lâu lành hơn nhứng phương pháp hiện đại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chi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phí trên dưới 1 triệu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 có tiền có điều kiện hơn thì em cắt bằng sóng lase hàn quốc, dùng sóng lase cắt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vết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thương đẹp thẫm mỹ , mau lành vết thương phí dao động 2-3 triệu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nếu em có tiền hơn mình có thể mua máy chuyên dùng cắt bao quy đó là surkin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phải tốn tiền mua máy cắt, và máy này chỉ dùng 1 lần duy nhất ko tái sử dụng cho người khác nên phí hơi cao trên 3 triệu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cứ mang theo khả năng em có bs tư vấn từng phương pháp em thấy phương pháp nào phù hợp túi tiền em có thì mình chọn thôi e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15:39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31" name="Picture 31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 cảm ơn bác sỹ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15:40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chưa thăm khám cho em nên ko thể nói chính xác là bao nhiêu hết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mỗi người co 1 bao quy đầu khác nhau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15:40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0" name="Picture 30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phần khám về sinh lí nam thì sao ạ thưa bác sỹ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15:41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nãy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bác có báo cho em rồi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muốn báo lại bên đây ko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15:41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9" name="Picture 29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 có thể xem sơ qua cái bảng khám đa khoa nam đc ko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15:41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1 hạng mục kiểm tra là 50k-150k, do chuyên khoa nam </w:t>
      </w: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cho em những hạng mục liên quan tới sinh lý nam thôi e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bảng giá ở quầy thu ngân em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tât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cả bệnh viện hay phòng khám đâu có được đưa ra ngoài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y tế biết sẽ phạt đó e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bác là chuyên khoa nam dưới sự quản lý của sở y tế em nha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ví dụ cho em dễ hiểu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đi vào bệnh viên khám , mình chưa cho bs khám và hỏi giá tất nhiên bs sẽ la mình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bs là người chỉ định cho em và cho em đi đóng tiền , mình qua quầy thu phí nó thu chứ bs ko có thu tiền trực tiếp cho e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có từng lên web tư vấn nhiều chỗ khác ko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lastRenderedPageBreak/>
        <w:t>15:47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8" name="Picture 28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có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này e đã tưgnf đi khám 1-2 chỗ rồi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15:47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hả e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15:48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7" name="Picture 27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 thấy chất lượng không tốt nên e mới sang bên bệnh viện của mình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15:48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khám bs báo phí cắt cao ko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15:48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6" name="Picture 26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ta bảo cắt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báo giá cao trên trời nên thôi e không có cắt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15:48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còn giữ kết quả khám những nơi đó ko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15:49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5" name="Picture 25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 vứt hết rồi ạ thưa bác sỹ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15:49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lastRenderedPageBreak/>
        <w:t>em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khám lâu chưa?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15:49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4" name="Picture 24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khám cũng chắc giữa năm lại đây thôi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15:49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còn kết quả mang qua bs xem rồi khám lại cho em và so sánh coi mức độ bệnh có nặng thêm ko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quả khám trên 3 tháng ko còn dùng được nữa em nha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đi khám bs chỉ định lại cho e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chủ nhật em ko lên khám được hả e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15:52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3" name="Picture 23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chủ nhật thì ko được ạ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cũng ở khá xa nên e chắc cần ít thời gian để sắp xếp thời gian được không thưa bác sỹ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muốn chắc chắn về phần giá cả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2 lần phòng khám cũ giá một kiểu xong e xuống khám giá 1 kiểu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 khá thận trọng trong việc này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mong bác sỹ thông cảm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15:54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có gì e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em bị 2 lần rồi làm em cũng hoang mang khi đến khám\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em cẩn thận bác hiểu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phải đến khám trực tiếp bs mới rõ tình trạng da bao quy của em rồi cho em mức phí cụ thể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15:57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2" name="Picture 22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mức giá thứ nhất là từ 1tr mức thứ hai là 2-3tr thôi đúng ko bác sỹ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phát sinh gì thêm đúng ko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15:59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khám báo phí 1 lần cho em ko phát sinh e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16:00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1" name="Picture 21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lastRenderedPageBreak/>
        <w:t>chi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phí này đã bao gồm thuốc chưa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16:00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ko bao nhiêu hết em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vài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trăm thôi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đi khám và cắt em cứ man g theo trên dưới 3 triệu cho yên tâm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được bs báo phí trước khi cắt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em đồng ý bs mới tiến hành cho e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16:02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0" name="Picture 20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cắt có cần kiêng cử gì khôg thưa bác sỹ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16:04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em nha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16:05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9" name="Picture 19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có thuốc mê hay gây mê gì không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16:05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cần kiêng những thức ăn gây lồi sẹo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Phan Văn Thế, cbq/ bình phước, 27/12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có thuốc mê hay gây mê gì không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chứ em, ko có thì bn đâu có nằm im cho bs cắt đâu e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16:05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8" name="Picture 18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lại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16:06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Phan Văn Thế, cbq/ bình phước, 27/12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lastRenderedPageBreak/>
        <w:t>lúc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cắt có cần kiêng cử gì khôg thưa bác sỹ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kiêng thịt bò, tôm cua, rau muốn nước tương , nếp, sau 2-3 em nha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16:06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7" name="Picture 17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muốn bác sĩ nam khám được không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16:06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Phan Văn Thế, cbq/ bình phước, 27/12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muốn bác sĩ nam khám được không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khoa bs nam sẽ thăm khám cho mình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16:07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6" name="Picture 16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Ngọc Khiêm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kiêng thịt bò, tôm cua, rau muốn nước tương , nếp, sau 2-3 em nha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có được vận động năngj không bác sĩ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16:07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vận động bình thường, hạn chế khiên vật nặng trên 30 ký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khi cắt 1 tuần lành rồi e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là tiểu phẩu nhỏ sau khi căt mình vẫn đi làm bình thường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giờ em cắt là tết lành rồi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vẫn ăn uống nhậu nhẹt bình thường em nha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thăm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khám cắt bao quy mất 1-2h là xong rồi e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cắt về trong ngày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tuần sau là tết tây rồi e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16:11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5" name="Picture 15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lastRenderedPageBreak/>
        <w:t>dạ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vâng e biết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hiện tại e chưa đi được ạ thưa bác sĩ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16:12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tết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tây em nghỉ nhiều ngày ko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16:12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4" name="Picture 14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 làm theo ngày á bác sĩ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làm ngyaf nghỉ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 có thời gian cũng khá nhiều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16:13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vậy em chọn ngày nghỉ đi cắt được rồi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16:13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3" name="Picture 13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bênn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bệnh viện làm từ 8:00-20:00 đúng ko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16:23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16:23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2" name="Picture 12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rất mong được bác sỹ cắt và hỗ trợ tận tình ạ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sẽ sắp xếp thời gian và báo lại bác sỹ sớm nhất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16:23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sau em định ngày nào lên khám và cắt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16:24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1" name="Picture 11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sĩ cho e hỏi thêm vấn đề nữa là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em chọn phương pháp cắt thứ nhất thì thời gian lành là bao lâu ạ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16:25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Phan Văn Thế, cbq/ bình phước, 27/12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em chọn phương pháp cắt thứ nhất thì thời gian lành là bao lâu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gian lành tùy theo cơ địa mỗi người thông thường 7-10 ngày e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16:26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0" name="Picture 10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lại thưa bác sĩ cái này cắt xong có ảnh hưởng gì không ja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16:27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mình vẫn đi làm bình thường ko cần nghỉ dưỡng em nha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16:27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015" cy="288290"/>
            <wp:effectExtent l="0" t="0" r="635" b="0"/>
            <wp:docPr id="9" name="Picture 9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8" name="Picture 8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ạ</w:t>
      </w:r>
      <w:proofErr w:type="gramEnd"/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16:27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Phan Văn Thế, cbq/ bình phước, 27/12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lại thưa bác sĩ cái này cắt xong có ảnh hưởng gì không ja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bác là chuyên khoa lớn về nam khoa bs có dụng cụ đo trước khi cắt nên cắt đúng với chiều dài dương vật của em , ko dài quá, ko ngắn quá và ko ảnh hưởng tới dây thần kinh mạch máu ở đây nên ko ảnh hưởng tới khả năng cương cứng của dương vật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bao quy mình cắt sớm sẽ tránh được viêm nhiễm bao quy sau mỗi lần quan hệ, quan hệ được thoải mái hơn và kéo dài thời gian quan hệ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quyết định đại 1 ngày nào đó vào tuần sau đi em, chứ thấy em cứ sắp xếp hoài như vậy. </w:t>
      </w: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biết đến khi nào em cắt được bao quy đầu của mình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16:33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7" name="Picture 7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bác sĩ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xong tập gym đc ko bác sĩ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16:38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gym ra mồ hôi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hạng chế 1-2 tuần đầu em nha</w:t>
      </w:r>
    </w:p>
    <w:p w:rsidR="006C5855" w:rsidRPr="006C5855" w:rsidRDefault="006C5855" w:rsidP="006C585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16:39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6" name="Picture 6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chắc thứ 4 e xin nghỉ xem sao ạ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cho e vị trí cụ thể bác sĩ nhe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16:44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5920" cy="1532255"/>
            <wp:effectExtent l="0" t="0" r="0" b="0"/>
            <wp:docPr id="5" name="Picture 5" descr="C:\Users\Administrator\AppData\Local\ZaloPC\216069770750464421\ZaloDownloads\richThumb\z5002335372399_e965d4cbf28d2d164d204c0a00200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Local\ZaloPC\216069770750464421\ZaloDownloads\richThumb\z5002335372399_e965d4cbf28d2d164d204c0a0020018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35 Đ. 3 Tháng 2 · 35 Đ. 3 Tháng 2, Phường 11, Quận 10, Thành phố Hồ Chí Minh 10000Công trình xây dựngwww.google.com</w:t>
      </w:r>
    </w:p>
    <w:p w:rsidR="006C5855" w:rsidRPr="006C5855" w:rsidRDefault="006C5855" w:rsidP="006C585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61055" cy="906145"/>
            <wp:effectExtent l="0" t="0" r="0" b="8255"/>
            <wp:docPr id="4" name="Picture 4" descr="C:\Users\Administrator\AppData\Local\ZaloPC\216069770750464421\ZaloDownloads\picture\414795075183913115\z5002335802496_e7a9c3c4674d1ca8f283cd10e2580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Local\ZaloPC\216069770750464421\ZaloDownloads\picture\414795075183913115\z5002335802496_e7a9c3c4674d1ca8f283cd10e258035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015" cy="288290"/>
            <wp:effectExtent l="0" t="0" r="635" b="0"/>
            <wp:docPr id="3" name="Picture 3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em sáng thứ 4 tuần sau ngày 27/12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bác dưới sự quản lý của sở y tế em đi khám mang theo cccd làm sổ khám e nhé</w:t>
      </w:r>
    </w:p>
    <w:p w:rsidR="006C5855" w:rsidRPr="006C5855" w:rsidRDefault="006C5855" w:rsidP="006C585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0906617089, bác tên ngọc </w:t>
      </w: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khiêm ,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lên khám có gì ko rành đường gọi bác hỗ trợ cho e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85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C5855">
        <w:rPr>
          <w:rFonts w:ascii="Times New Roman" w:eastAsia="Times New Roman" w:hAnsi="Times New Roman" w:cs="Times New Roman"/>
          <w:sz w:val="24"/>
          <w:szCs w:val="24"/>
        </w:rPr>
        <w:t xml:space="preserve"> có ngại cho bác số đt của mình ko?, khi em liên hệ bác biết là e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z w:val="24"/>
          <w:szCs w:val="24"/>
        </w:rPr>
        <w:t>16:50</w:t>
      </w:r>
    </w:p>
    <w:p w:rsidR="006C5855" w:rsidRPr="006C5855" w:rsidRDefault="006C5855" w:rsidP="006C585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015" cy="288290"/>
            <wp:effectExtent l="0" t="0" r="635" b="0"/>
            <wp:docPr id="2" name="Picture 2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6C5855" w:rsidRPr="006C5855" w:rsidRDefault="006C5855" w:rsidP="006C585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6C5855" w:rsidRPr="006C5855" w:rsidRDefault="006C5855" w:rsidP="006C5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" name="Picture 1" descr="https://s120-ava-talk.zadn.vn/7/b/4/d/4/120/166c012b4f36197bf879cf75216dc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120-ava-talk.zadn.vn/7/b/4/d/4/120/166c012b4f36197bf879cf75216dc4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55" w:rsidRPr="006C5855" w:rsidRDefault="006C5855" w:rsidP="006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proofErr w:type="gramStart"/>
      <w:r w:rsidRPr="006C5855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mong</w:t>
      </w:r>
      <w:proofErr w:type="gramEnd"/>
      <w:r w:rsidRPr="006C5855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 xml:space="preserve"> bs bố trí cho em bác sĩ nam khám ạ</w:t>
      </w:r>
    </w:p>
    <w:p w:rsidR="006C5855" w:rsidRPr="006C5855" w:rsidRDefault="006C5855" w:rsidP="006C585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6C5855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/-strong</w:t>
      </w:r>
    </w:p>
    <w:p w:rsidR="006C5855" w:rsidRPr="006C5855" w:rsidRDefault="006C5855" w:rsidP="006C5855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6C5855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1</w:t>
      </w:r>
    </w:p>
    <w:p w:rsidR="006C5855" w:rsidRPr="006C5855" w:rsidRDefault="006C5855" w:rsidP="006C5855">
      <w:pPr>
        <w:shd w:val="clear" w:color="auto" w:fill="FFFFFF"/>
        <w:spacing w:after="0" w:line="0" w:lineRule="auto"/>
        <w:jc w:val="center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6C5855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/-strong</w:t>
      </w:r>
    </w:p>
    <w:p w:rsidR="006C5855" w:rsidRPr="006C5855" w:rsidRDefault="006C5855" w:rsidP="006C585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6C5855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/-strong</w:t>
      </w:r>
    </w:p>
    <w:p w:rsidR="006C5855" w:rsidRPr="006C5855" w:rsidRDefault="006C5855" w:rsidP="006C585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6C5855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/-heart</w:t>
      </w:r>
    </w:p>
    <w:p w:rsidR="006C5855" w:rsidRPr="006C5855" w:rsidRDefault="006C5855" w:rsidP="006C585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6C5855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:&gt;</w:t>
      </w:r>
    </w:p>
    <w:p w:rsidR="006C5855" w:rsidRPr="006C5855" w:rsidRDefault="006C5855" w:rsidP="006C585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6C5855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:o</w:t>
      </w:r>
    </w:p>
    <w:p w:rsidR="006C5855" w:rsidRPr="006C5855" w:rsidRDefault="006C5855" w:rsidP="006C585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6C5855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lastRenderedPageBreak/>
        <w:t>:-((</w:t>
      </w:r>
    </w:p>
    <w:p w:rsidR="006C5855" w:rsidRPr="006C5855" w:rsidRDefault="006C5855" w:rsidP="006C585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6C5855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:-h</w:t>
      </w:r>
    </w:p>
    <w:p w:rsidR="006C5855" w:rsidRPr="006C5855" w:rsidRDefault="006C5855" w:rsidP="006C5855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proofErr w:type="gramStart"/>
      <w:r w:rsidRPr="006C5855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sdt :</w:t>
      </w:r>
      <w:proofErr w:type="gramEnd"/>
      <w:r w:rsidRPr="006C5855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 xml:space="preserve"> 0332683899 ạ</w:t>
      </w:r>
    </w:p>
    <w:p w:rsidR="007D0A35" w:rsidRDefault="007D0A35">
      <w:bookmarkStart w:id="0" w:name="_GoBack"/>
      <w:bookmarkEnd w:id="0"/>
    </w:p>
    <w:sectPr w:rsidR="007D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55"/>
    <w:rsid w:val="006C5855"/>
    <w:rsid w:val="007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19AB2-B3B6-43F5-BD33-CFC3B6D3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6C5855"/>
  </w:style>
  <w:style w:type="character" w:customStyle="1" w:styleId="message-infohighlight">
    <w:name w:val="message-info_highlight"/>
    <w:basedOn w:val="DefaultParagraphFont"/>
    <w:rsid w:val="006C5855"/>
  </w:style>
  <w:style w:type="character" w:customStyle="1" w:styleId="emoji-sizer">
    <w:name w:val="emoji-sizer"/>
    <w:basedOn w:val="DefaultParagraphFont"/>
    <w:rsid w:val="006C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0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682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200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2715">
                      <w:marLeft w:val="-9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7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8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94837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55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5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5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69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8370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5626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918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6863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486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1812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5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3153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0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305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10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2058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73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478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999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5078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939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3563783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41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9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544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40531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222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55645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9563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32840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97202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350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9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375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94366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951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36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6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4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382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67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14045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544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491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62710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878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9864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9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277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8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3131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67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3703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93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0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7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929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0825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5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782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7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884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97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97589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5611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68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801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750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17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7590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7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28651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5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1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970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33855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1071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18444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42953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44327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4067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7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796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210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1868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942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63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554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55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368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35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132071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84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8967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05538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5434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7295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1736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8739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12116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9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211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606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1312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43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672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344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4479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7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855682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0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4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6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682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2332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03811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928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8320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44696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058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9670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2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2528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4422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55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148277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93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9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03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44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38702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01745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63976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89090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40543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4982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6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666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429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3139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288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1667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8671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5192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0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9021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8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378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58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9284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440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78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2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77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203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7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80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8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725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6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827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16072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57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90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3327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3098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96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593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5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42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297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150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609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214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00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171024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80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67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1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4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1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0640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67665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8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708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8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5651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71790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7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15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64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699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2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526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7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18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40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8870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5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821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17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6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92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295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1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972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02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24533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948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14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6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9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37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8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00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6252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2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505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393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68285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416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1125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87284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90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66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060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22776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5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0031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443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129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53291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226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755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270364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979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035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274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349264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61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54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228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84619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1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904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714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9782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58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384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6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51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7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0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959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8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59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429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48634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862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8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012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404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207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93734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634352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57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7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0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463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52122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25498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49245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246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222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4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6012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33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388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754269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47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4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4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7007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31151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3419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74601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3014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78531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9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595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0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885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788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56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1891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7114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9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921711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0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05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357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75559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651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90525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66024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855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20128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3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59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7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9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81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7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82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2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660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1749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69514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21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905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4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69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29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947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0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2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164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47075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657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27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9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857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2379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5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06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7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52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7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41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3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83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2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772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36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6940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5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71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3373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3758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47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561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102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40340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18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338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86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227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59566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3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170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4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773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575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9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5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4283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73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4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75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4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04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8791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6157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257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60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607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4569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91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864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3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3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715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6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74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8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471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77156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9786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54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226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55054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9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341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51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8408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0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7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8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7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9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227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56563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50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661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58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7284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4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89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5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4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6888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94934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45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9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00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86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1645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1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4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97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8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194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0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95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1991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30343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9624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422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989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2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343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849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16744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1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62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0589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4691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24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105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5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1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46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4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382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3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966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8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7182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915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88267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60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93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866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155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06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22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076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897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186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44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1247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0381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5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240152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05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7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538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20567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56488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07638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68685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85928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17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7115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8511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7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825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9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212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0734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085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382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339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9364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012383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0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5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635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4251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99307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1474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03070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24197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1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90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435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20907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6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194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870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1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74487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9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5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6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13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358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9559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6550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71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65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2921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570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603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068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84054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3042540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07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881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26934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31134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76825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577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49653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17064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915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9040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47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529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40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5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918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3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254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1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11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5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52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8128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87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1821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8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78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56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0304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666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899758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47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8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7419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75136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27616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81455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82819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72396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69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85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7259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0609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2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27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5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11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35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539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723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024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6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4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0873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171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9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73421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93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4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316076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19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2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6483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00344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925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5558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13600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50719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3765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248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0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203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9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2471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63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3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7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7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80799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87767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26760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634376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289585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583920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3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863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7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0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033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38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441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1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27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7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65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0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589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58498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6722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38063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37748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51008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22897">
          <w:marLeft w:val="24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77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33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1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5707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0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1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482341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3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3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9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4028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06925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12999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56663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50358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39013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31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2023-12-24T01:17:00Z</dcterms:created>
  <dcterms:modified xsi:type="dcterms:W3CDTF">2023-12-24T01:19:00Z</dcterms:modified>
</cp:coreProperties>
</file>