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301" w:rsidRDefault="00476AAF">
      <w:r>
        <w:t xml:space="preserve">Bn bị hẹp bao quy đầu muốn khám kiêm tra , báo chi phí cắt bằng máy 2 đến 3 triệu , bn còn đang đi học khó khăn về chi phí , hổ trơ 30 % chi phí điều trị , bs thăm khám và hướng dẫn cho bn dễ hiểu hơn ạ </w:t>
      </w:r>
      <w:bookmarkStart w:id="0" w:name="_GoBack"/>
      <w:bookmarkEnd w:id="0"/>
    </w:p>
    <w:sectPr w:rsidR="0082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AF"/>
    <w:rsid w:val="00476AAF"/>
    <w:rsid w:val="0082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13E62-D9CC-4476-B4E2-6A101560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>Admin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2024-01-01T23:39:00Z</dcterms:created>
  <dcterms:modified xsi:type="dcterms:W3CDTF">2024-01-01T23:40:00Z</dcterms:modified>
</cp:coreProperties>
</file>