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Chuyển zalo sau đó gọi điện tư vấn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 đi tiểu rát buốt, chảy dịch trắng mủ vàng, nghi ngờ bệnh lậu, quan hệ với bạn mới quen, khoảng 1 tuần sau xuất hiện triệu chứng, bn lo lắng hỏi nhiều về nguyên nhân, cũng như cách điều trị như thế nào, bn có tìm hiểu nhiều chỗ, khó tính.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 tuổi rồi còn chờ mẹ dẫn đi, báo chi phí kiểm tra từ 50-100k trên từng hạng mục, dùng thuốc vài trăm, truyền dịch trên 1tr tùy tình trạng.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DhmMDY3ZjFjNmNiZTlhODI1MTkxYTEzNzBiZjAifQ=="/>
  </w:docVars>
  <w:rsids>
    <w:rsidRoot w:val="00000000"/>
    <w:rsid w:val="142E71CB"/>
    <w:rsid w:val="27EC7E96"/>
    <w:rsid w:val="4F5A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2024-01-16T05:19:20Z</dcterms:created>
  <dc:creator>HA DO</dc:creator>
  <cp:lastModifiedBy>小捣蛋-Bento</cp:lastModifiedBy>
  <dcterms:modified xsi:type="dcterms:W3CDTF">2024-01-16T05:22:59Z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6ED10D4FFBFE4FDC84906F3CDBA1BDFC_12</vt:lpwstr>
  </property>
</Properties>
</file>