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02-24 14:18:30</w:t>
      </w:r>
    </w:p>
    <w:p>
      <w:pPr>
        <w:pStyle w:val="5"/>
        <w:keepNext w:val="0"/>
        <w:keepLines w:val="0"/>
        <w:widowControl/>
        <w:suppressLineNumbers w:val="0"/>
        <w:ind w:left="60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7"/>
          <w:szCs w:val="27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7"/>
          <w:szCs w:val="27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"http://zalo.me/0909639186"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0909639186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(TV THANH TUYỀN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7620" b="762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"http://zalo.me/0909639186"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0909639186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Segoe UI" w:hAnsi="Segoe UI" w:eastAsia="Segoe UI" w:cs="Segoe UI"/>
          <w:color w:val="FF0000"/>
          <w:sz w:val="24"/>
          <w:szCs w:val="24"/>
          <w:lang w:val="en-US" w:eastAsia="zh-CN" w:bidi="ar"/>
        </w:rPr>
        <w:t>MÃ KHÁM ƯU TIÊN: T100</w:t>
      </w:r>
    </w:p>
    <w:p>
      <w:pPr>
        <w:keepNext w:val="0"/>
        <w:keepLines w:val="0"/>
        <w:widowControl/>
        <w:suppressLineNumbers w:val="0"/>
        <w:spacing w:before="60" w:beforeAutospacing="0" w:after="0" w:afterAutospacing="0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sz w:val="18"/>
          <w:szCs w:val="18"/>
          <w:bdr w:val="none" w:color="auto" w:sz="0" w:space="0"/>
        </w:rPr>
        <w:t xml:space="preserve">2024-02-24 14:18:31 Start a [Mini chat window] chat at </w:t>
      </w:r>
      <w:r>
        <w:rPr>
          <w:rStyle w:val="13"/>
          <w:sz w:val="18"/>
          <w:szCs w:val="18"/>
          <w:bdr w:val="none" w:color="auto" w:sz="0" w:space="0"/>
        </w:rPr>
        <w:fldChar w:fldCharType="begin"/>
      </w:r>
      <w:r>
        <w:rPr>
          <w:rStyle w:val="13"/>
          <w:sz w:val="18"/>
          <w:szCs w:val="18"/>
          <w:bdr w:val="none" w:color="auto" w:sz="0" w:space="0"/>
        </w:rPr>
        <w:instrText xml:space="preserve"> HYPERLINK "https://khamnamkhoa.phongkhamdakhoahado.vn/benh-ly-nam-khoa/cat-bao-quy-dau/dau-la-dia-chi-cat-bao-quy-dau-o-vung-tau-ba-ria-uy-tin/?16715003&amp;key=cắt bao quy đầu ở vũng tàu&amp;nguon=g&amp;thietbi=m&amp;top=&amp;gad_source=1&amp;gclid=Cj0KCQiAoeGuBhCBARIsAGfKY7zpqV8wp_gBGpL4z5ixoCOuqaqvYHH2ZToXw7A-nCW1axT92BqmgLMaAtVDEALw_wcB" \o "https://khamnamkhoa.phongkhamdakhoahado.vn/benh-ly-nam-khoa/cat-bao-quy-dau/dau-la-dia-chi-cat-bao-quy-dau-o-vung-tau-ba-ria-uy-tin/?16715003&amp;key=cắt bao quy đầu ở vũng tàu&amp;nguon=g&amp;thietbi=m&amp;top=&amp;gad_source=1&amp;gclid=Cj0KCQiAoeGuBhCBARIsAGfKY7zpqV8wp_gBGpL4z5ixoCOuqaqvYHH2ZToXw7A-nCW1axT92BqmgLMaAtVDEALw_wcB" </w:instrText>
      </w:r>
      <w:r>
        <w:rPr>
          <w:rStyle w:val="13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/benh-ly-nam-khoa/cat-bao-quy-dau/dau-la-dia-chi-cat-bao-quy...</w:t>
      </w:r>
      <w:r>
        <w:rPr>
          <w:rStyle w:val="13"/>
          <w:sz w:val="18"/>
          <w:szCs w:val="18"/>
          <w:bdr w:val="none" w:color="auto" w:sz="0" w:space="0"/>
        </w:rPr>
        <w:fldChar w:fldCharType="end"/>
      </w:r>
      <w:r>
        <w:rPr>
          <w:rStyle w:val="13"/>
          <w:sz w:val="18"/>
          <w:szCs w:val="18"/>
          <w:bdr w:val="none" w:color="auto" w:sz="0" w:space="0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t>02-24 14:18:35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02-24 14:18:38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18"/>
          <w:szCs w:val="18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02-24 14:18:38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00000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7"/>
          <w:szCs w:val="27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9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越南客人145</w:t>
      </w:r>
      <w:r>
        <w:t xml:space="preserve"> 02-24 14:19:15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60" w:right="60"/>
        <w:jc w:val="left"/>
        <w:rPr>
          <w:rFonts w:hint="default" w:ascii="Segoe UI" w:hAnsi="Segoe UI" w:eastAsia="Segoe UI" w:cs="Segoe UI"/>
          <w:color w:val="800080"/>
          <w:sz w:val="21"/>
          <w:szCs w:val="21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1"/>
          <w:szCs w:val="21"/>
          <w:lang w:val="en-US" w:eastAsia="zh-CN" w:bidi="ar"/>
        </w:rPr>
        <w:t>0946234352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02-24 14:19:40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02-24 14:27:11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1"/>
          <w:szCs w:val="21"/>
        </w:rPr>
        <w:t>EM ƠI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TUYEN</w:t>
      </w:r>
      <w:r>
        <w:t xml:space="preserve"> 02-24 14:27:17</w:t>
      </w:r>
    </w:p>
    <w:p>
      <w:pPr>
        <w:pStyle w:val="5"/>
        <w:keepNext w:val="0"/>
        <w:keepLines w:val="0"/>
        <w:widowControl/>
        <w:suppressLineNumbers w:val="0"/>
        <w:ind w:left="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  <w:sz w:val="21"/>
          <w:szCs w:val="21"/>
        </w:rPr>
        <w:t xml:space="preserve">EM CHO SDT ĐÚNG CHƯA EM 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02-24 14:33:35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A6BD3"/>
    <w:rsid w:val="25F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1"/>
      <w:szCs w:val="21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1"/>
      <w:szCs w:val="21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1"/>
      <w:szCs w:val="21"/>
      <w:lang w:val="en-US" w:eastAsia="zh-CN" w:bidi="ar"/>
    </w:rPr>
  </w:style>
  <w:style w:type="paragraph" w:customStyle="1" w:styleId="9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1"/>
      <w:szCs w:val="21"/>
      <w:lang w:val="en-US" w:eastAsia="zh-CN" w:bidi="ar"/>
    </w:rPr>
  </w:style>
  <w:style w:type="character" w:customStyle="1" w:styleId="10">
    <w:name w:val="first-child"/>
    <w:uiPriority w:val="0"/>
    <w:rPr>
      <w:sz w:val="21"/>
      <w:szCs w:val="21"/>
    </w:rPr>
  </w:style>
  <w:style w:type="character" w:customStyle="1" w:styleId="11">
    <w:name w:val="first-child1"/>
    <w:uiPriority w:val="0"/>
    <w:rPr>
      <w:sz w:val="21"/>
      <w:szCs w:val="21"/>
    </w:rPr>
  </w:style>
  <w:style w:type="character" w:customStyle="1" w:styleId="12">
    <w:name w:val="last-child"/>
    <w:uiPriority w:val="0"/>
    <w:rPr>
      <w:sz w:val="28"/>
      <w:szCs w:val="28"/>
    </w:rPr>
  </w:style>
  <w:style w:type="character" w:customStyle="1" w:styleId="13">
    <w:name w:val="clientnamefont2"/>
    <w:uiPriority w:val="0"/>
    <w:rPr>
      <w:rFonts w:hint="default" w:ascii="Segoe UI" w:hAnsi="Segoe UI" w:eastAsia="Segoe UI" w:cs="Segoe UI"/>
      <w:color w:val="008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9639186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963918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2024-02-24T07:36:00Z</dcterms:created>
  <dc:creator>Thảo Như</dc:creator>
  <cp:lastModifiedBy>Thảo Như</cp:lastModifiedBy>
  <dcterms:modified xsi:type="dcterms:W3CDTF">2024-02-24T07:38:53Z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E0EF7D5ABC1C425E971D96A0473BFE27_11</vt:lpwstr>
  </property>
</Properties>
</file>