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DA" w:rsidRPr="009C6B6F" w:rsidRDefault="009C6B6F" w:rsidP="009C6B6F">
      <w:r>
        <w:t>BN ĐT ĐÊN: TRỂ KINH 15 NGÀY, QUE THỬ 2 VẠCH MUỐN BỎ THAI</w:t>
      </w:r>
      <w:r>
        <w:br/>
        <w:t>SIÊU ÂM, XN VÀI TRĂM, BÁO PHÍ THUỐC BỎ THAI TỪ 700K ĐẾN TRIỆU NGOÀI TÙY VÀO THAI LỚN HAY NHỎ</w:t>
      </w:r>
      <w:bookmarkStart w:id="0" w:name="_GoBack"/>
      <w:bookmarkEnd w:id="0"/>
    </w:p>
    <w:sectPr w:rsidR="008F38DA" w:rsidRPr="009C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46"/>
    <w:rsid w:val="008A0046"/>
    <w:rsid w:val="008F38DA"/>
    <w:rsid w:val="009C6B6F"/>
    <w:rsid w:val="00A2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EE25"/>
  <w15:chartTrackingRefBased/>
  <w15:docId w15:val="{9EB33B0E-6324-4D86-8DC3-CA4A4E5F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0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0046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8A0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6534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0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7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32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4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5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6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5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39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4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2024-02-26T02:47:00Z</dcterms:created>
  <dcterms:modified xsi:type="dcterms:W3CDTF">2024-02-26T02:47:00Z</dcterms:modified>
</cp:coreProperties>
</file>