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ĐỀ XUẤT HỖ TRỢ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 ĐỀ XUẤT TRONG KỲ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đơn tiếp nhận: </w:t>
      </w:r>
      <w:r>
        <w:rPr>
          <w:sz w:val="22"/>
          <w:szCs w:val="22"/>
        </w:rPr>
        <w:t xml:space="preserve">{tong_don}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đã giải ngân: </w:t>
      </w:r>
      <w:r>
        <w:rPr>
          <w:sz w:val="22"/>
          <w:szCs w:val="22"/>
        </w:rPr>
        <w:t xml:space="preserve">{so_don_giai_ngan}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từ chối: </w:t>
      </w:r>
      <w:r>
        <w:rPr>
          <w:sz w:val="22"/>
          <w:szCs w:val="22"/>
        </w:rPr>
        <w:t xml:space="preserve">{so_don_tu_choi}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chờ xử lý: </w:t>
      </w:r>
      <w:r>
        <w:rPr>
          <w:sz w:val="22"/>
          <w:szCs w:val="22"/>
        </w:rPr>
        <w:t xml:space="preserve">{so_don_cho_xu_ly}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tiền đề nghị hỗ trợ: </w:t>
      </w:r>
      <w:r>
        <w:rPr>
          <w:sz w:val="22"/>
          <w:szCs w:val="22"/>
        </w:rPr>
        <w:t xml:space="preserve">{tong_tien_de_nghi} đ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tiền đã phê duyệt giải ngân: </w:t>
      </w:r>
      <w:r>
        <w:rPr>
          <w:sz w:val="22"/>
          <w:szCs w:val="22"/>
        </w:rPr>
        <w:t xml:space="preserve">{tong_tien_da_duyet} đ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CHI TIẾT CÁC ĐƠN ĐỀ XUẤT HỖ TRỢ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Họ tên sinh viên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MSSV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Quỹ yêu cầu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tiền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 nộp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{mssv}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{so_tien}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{trang_thai}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{ngay_nop}{/rows}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Đề xuất Hỗ trợ</dc:title>
  <dc:creator>TVU Fund Management</dc:creator>
  <cp:lastModifiedBy>Un-named</cp:lastModifiedBy>
  <cp:revision>1</cp:revision>
  <dcterms:created xsi:type="dcterms:W3CDTF">2026-07-12T15:03:36.421Z</dcterms:created>
  <dcterms:modified xsi:type="dcterms:W3CDTF">2026-07-12T15:03:36.421Z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