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038" w:rsidRPr="00F52ABC" w:rsidRDefault="00F91385" w:rsidP="00B33D00">
      <w:pPr>
        <w:ind w:left="-567" w:right="-846"/>
        <w:jc w:val="center"/>
        <w:rPr>
          <w:b/>
          <w:sz w:val="44"/>
          <w:szCs w:val="44"/>
          <w:u w:val="single"/>
        </w:rPr>
      </w:pPr>
      <w:r w:rsidRPr="00F52ABC">
        <w:rPr>
          <w:b/>
          <w:sz w:val="44"/>
          <w:szCs w:val="44"/>
          <w:u w:val="single"/>
        </w:rPr>
        <w:t>ĐỀ CƯƠNG ĐỊA HỌC KÌ II</w:t>
      </w:r>
    </w:p>
    <w:p w:rsidR="00F91385" w:rsidRPr="0003270C" w:rsidRDefault="00F91385" w:rsidP="00B33D00">
      <w:pPr>
        <w:ind w:left="-567" w:right="-846"/>
        <w:rPr>
          <w:b/>
        </w:rPr>
      </w:pPr>
      <w:r w:rsidRPr="0003270C">
        <w:rPr>
          <w:b/>
        </w:rPr>
        <w:t>I, TRẮC NGHIỆM</w:t>
      </w:r>
    </w:p>
    <w:p w:rsidR="00F91385" w:rsidRPr="0007383D" w:rsidRDefault="00F91385" w:rsidP="00B33D00">
      <w:pPr>
        <w:ind w:left="-567" w:right="-846"/>
        <w:rPr>
          <w:rFonts w:cs="Times New Roman"/>
          <w:b/>
          <w:color w:val="000000" w:themeColor="text1"/>
          <w:szCs w:val="28"/>
        </w:rPr>
      </w:pPr>
      <w:r w:rsidRPr="0007383D">
        <w:rPr>
          <w:b/>
          <w:color w:val="000000" w:themeColor="text1"/>
        </w:rPr>
        <w:t xml:space="preserve">1. Vùng Đông </w:t>
      </w:r>
      <w:r w:rsidRPr="0007383D">
        <w:rPr>
          <w:rFonts w:cs="Times New Roman"/>
          <w:b/>
          <w:color w:val="000000" w:themeColor="text1"/>
          <w:szCs w:val="28"/>
        </w:rPr>
        <w:t>Nam Bộ</w:t>
      </w:r>
    </w:p>
    <w:p w:rsidR="00F91385" w:rsidRPr="00F52ABC" w:rsidRDefault="00F91385" w:rsidP="00B33D00">
      <w:pPr>
        <w:ind w:left="-567" w:right="-846"/>
        <w:rPr>
          <w:rFonts w:cs="Times New Roman"/>
          <w:color w:val="000000" w:themeColor="text1"/>
          <w:szCs w:val="28"/>
          <w:shd w:val="clear" w:color="auto" w:fill="FFFFFF"/>
        </w:rPr>
      </w:pPr>
      <w:r w:rsidRPr="00F52ABC">
        <w:rPr>
          <w:rFonts w:cs="Times New Roman"/>
          <w:color w:val="000000" w:themeColor="text1"/>
          <w:szCs w:val="28"/>
        </w:rPr>
        <w:t xml:space="preserve">+ Các tỉnh, thành phố: </w:t>
      </w:r>
      <w:r w:rsidR="00F52ABC" w:rsidRPr="00F52ABC">
        <w:rPr>
          <w:rFonts w:cs="Times New Roman"/>
          <w:color w:val="202124"/>
          <w:szCs w:val="28"/>
          <w:shd w:val="clear" w:color="auto" w:fill="FFFFFF"/>
        </w:rPr>
        <w:t>Thành phố Hồ Chí Minh</w:t>
      </w:r>
      <w:r w:rsidR="00F52ABC" w:rsidRPr="00F52ABC">
        <w:rPr>
          <w:rFonts w:cs="Times New Roman"/>
          <w:color w:val="000000" w:themeColor="text1"/>
          <w:szCs w:val="28"/>
          <w:shd w:val="clear" w:color="auto" w:fill="FFFFFF"/>
        </w:rPr>
        <w:t xml:space="preserve"> </w:t>
      </w:r>
      <w:r w:rsidRPr="00F52ABC">
        <w:rPr>
          <w:rFonts w:cs="Times New Roman"/>
          <w:color w:val="000000" w:themeColor="text1"/>
          <w:szCs w:val="28"/>
          <w:shd w:val="clear" w:color="auto" w:fill="FFFFFF"/>
        </w:rPr>
        <w:t>và 5 tỉnh:</w:t>
      </w:r>
      <w:r w:rsidR="00F52ABC">
        <w:rPr>
          <w:rFonts w:cs="Times New Roman"/>
          <w:color w:val="000000" w:themeColor="text1"/>
          <w:szCs w:val="28"/>
          <w:shd w:val="clear" w:color="auto" w:fill="FFFFFF"/>
        </w:rPr>
        <w:t xml:space="preserve"> tỉnh Bà Rịa – Vũng Tàu, Binh Dương, Bình Phước, Đồng Nai và Tây Ninh.</w:t>
      </w:r>
      <w:r w:rsidRPr="00F52ABC">
        <w:rPr>
          <w:rStyle w:val="Strong"/>
          <w:rFonts w:cs="Times New Roman"/>
          <w:color w:val="000000" w:themeColor="text1"/>
          <w:szCs w:val="28"/>
          <w:shd w:val="clear" w:color="auto" w:fill="FFFFFF"/>
        </w:rPr>
        <w:t> </w:t>
      </w:r>
      <w:r w:rsidR="00F52ABC" w:rsidRPr="00F52ABC">
        <w:rPr>
          <w:rFonts w:cs="Times New Roman"/>
          <w:color w:val="000000" w:themeColor="text1"/>
          <w:szCs w:val="28"/>
          <w:shd w:val="clear" w:color="auto" w:fill="FFFFFF"/>
        </w:rPr>
        <w:t xml:space="preserve"> </w:t>
      </w:r>
      <w:r w:rsidRPr="00F52ABC">
        <w:rPr>
          <w:rFonts w:cs="Times New Roman"/>
          <w:color w:val="000000" w:themeColor="text1"/>
          <w:szCs w:val="28"/>
          <w:shd w:val="clear" w:color="auto" w:fill="FFFFFF"/>
        </w:rPr>
        <w:t xml:space="preserve">+ Các loại đất chính: </w:t>
      </w:r>
      <w:r w:rsidR="00B33D00" w:rsidRPr="00F52ABC">
        <w:rPr>
          <w:rFonts w:cs="Times New Roman"/>
          <w:color w:val="000000" w:themeColor="text1"/>
          <w:szCs w:val="28"/>
          <w:shd w:val="clear" w:color="auto" w:fill="FFFFFF"/>
        </w:rPr>
        <w:t>đất bazan, đất xám</w:t>
      </w:r>
    </w:p>
    <w:p w:rsidR="00F91385" w:rsidRPr="00F52ABC" w:rsidRDefault="00F91385" w:rsidP="00B33D00">
      <w:pPr>
        <w:ind w:left="-567" w:right="-846"/>
        <w:rPr>
          <w:rFonts w:cs="Times New Roman"/>
          <w:color w:val="000000" w:themeColor="text1"/>
          <w:szCs w:val="28"/>
          <w:shd w:val="clear" w:color="auto" w:fill="FFFFFF"/>
        </w:rPr>
      </w:pPr>
      <w:r w:rsidRPr="00F52ABC">
        <w:rPr>
          <w:rFonts w:cs="Times New Roman"/>
          <w:color w:val="000000" w:themeColor="text1"/>
          <w:szCs w:val="28"/>
          <w:shd w:val="clear" w:color="auto" w:fill="FFFFFF"/>
        </w:rPr>
        <w:t>+ Đầu mối giao thông quan trọng nhất:</w:t>
      </w:r>
      <w:r w:rsidR="0003270C" w:rsidRPr="00F52ABC">
        <w:rPr>
          <w:rFonts w:cs="Times New Roman"/>
          <w:color w:val="202124"/>
          <w:szCs w:val="28"/>
          <w:shd w:val="clear" w:color="auto" w:fill="FFFFFF"/>
        </w:rPr>
        <w:t xml:space="preserve"> Thành phố Hồ Chí Minh</w:t>
      </w:r>
    </w:p>
    <w:p w:rsidR="00F91385" w:rsidRPr="00F52ABC" w:rsidRDefault="00F91385" w:rsidP="00B33D00">
      <w:pPr>
        <w:ind w:left="-567" w:right="-846"/>
        <w:rPr>
          <w:rFonts w:cs="Times New Roman"/>
          <w:color w:val="000000" w:themeColor="text1"/>
          <w:szCs w:val="28"/>
          <w:shd w:val="clear" w:color="auto" w:fill="FFFFFF"/>
        </w:rPr>
      </w:pPr>
      <w:r w:rsidRPr="00F52ABC">
        <w:rPr>
          <w:rFonts w:cs="Times New Roman"/>
          <w:color w:val="000000" w:themeColor="text1"/>
          <w:szCs w:val="28"/>
          <w:shd w:val="clear" w:color="auto" w:fill="FFFFFF"/>
        </w:rPr>
        <w:t>+ Các di tích, lịch sử văn hóa</w:t>
      </w:r>
      <w:r w:rsidR="0003270C" w:rsidRPr="00F52ABC">
        <w:rPr>
          <w:rFonts w:cs="Times New Roman"/>
          <w:color w:val="000000" w:themeColor="text1"/>
          <w:szCs w:val="28"/>
          <w:shd w:val="clear" w:color="auto" w:fill="FFFFFF"/>
        </w:rPr>
        <w:t xml:space="preserve">: </w:t>
      </w:r>
      <w:r w:rsidR="0003270C" w:rsidRPr="00F52ABC">
        <w:rPr>
          <w:rFonts w:cs="Times New Roman"/>
          <w:color w:val="202124"/>
          <w:szCs w:val="28"/>
          <w:shd w:val="clear" w:color="auto" w:fill="FFFFFF"/>
        </w:rPr>
        <w:t>Bến Cảng Nhà Rồng, Địa đạo Củ Chi, Nhà Tù Côn Đảo</w:t>
      </w:r>
      <w:proofErr w:type="gramStart"/>
      <w:r w:rsidR="0003270C" w:rsidRPr="00F52ABC">
        <w:rPr>
          <w:rFonts w:cs="Times New Roman"/>
          <w:color w:val="202124"/>
          <w:szCs w:val="28"/>
          <w:shd w:val="clear" w:color="auto" w:fill="FFFFFF"/>
        </w:rPr>
        <w:t>,…</w:t>
      </w:r>
      <w:proofErr w:type="gramEnd"/>
      <w:r w:rsidR="0003270C" w:rsidRPr="00F52ABC">
        <w:rPr>
          <w:rFonts w:cs="Times New Roman"/>
          <w:color w:val="202124"/>
          <w:szCs w:val="28"/>
          <w:shd w:val="clear" w:color="auto" w:fill="FFFFFF"/>
        </w:rPr>
        <w:t> </w:t>
      </w:r>
    </w:p>
    <w:p w:rsidR="003F2671" w:rsidRPr="0007383D" w:rsidRDefault="003F2671" w:rsidP="00B33D00">
      <w:pPr>
        <w:tabs>
          <w:tab w:val="left" w:pos="3825"/>
        </w:tabs>
        <w:ind w:left="-567" w:right="-846"/>
        <w:rPr>
          <w:rFonts w:cs="Times New Roman"/>
          <w:b/>
          <w:color w:val="000000" w:themeColor="text1"/>
          <w:szCs w:val="28"/>
          <w:shd w:val="clear" w:color="auto" w:fill="FFFFFF"/>
        </w:rPr>
      </w:pPr>
      <w:r w:rsidRPr="0007383D">
        <w:rPr>
          <w:rFonts w:cs="Times New Roman"/>
          <w:b/>
          <w:color w:val="000000" w:themeColor="text1"/>
          <w:szCs w:val="28"/>
          <w:shd w:val="clear" w:color="auto" w:fill="FFFFFF"/>
        </w:rPr>
        <w:t>2. Vùng Đồng bằng sông Cửu Long</w:t>
      </w:r>
      <w:r w:rsidR="00B33D00" w:rsidRPr="0007383D">
        <w:rPr>
          <w:rFonts w:cs="Times New Roman"/>
          <w:b/>
          <w:color w:val="000000" w:themeColor="text1"/>
          <w:szCs w:val="28"/>
          <w:shd w:val="clear" w:color="auto" w:fill="FFFFFF"/>
        </w:rPr>
        <w:tab/>
      </w:r>
    </w:p>
    <w:p w:rsidR="00B33D00" w:rsidRPr="00F52ABC" w:rsidRDefault="003F2671" w:rsidP="00B33D00">
      <w:pPr>
        <w:tabs>
          <w:tab w:val="left" w:pos="3825"/>
        </w:tabs>
        <w:ind w:left="-567" w:right="-846"/>
        <w:rPr>
          <w:rFonts w:cs="Times New Roman"/>
          <w:color w:val="000000" w:themeColor="text1"/>
          <w:szCs w:val="28"/>
          <w:shd w:val="clear" w:color="auto" w:fill="FFFFFF"/>
        </w:rPr>
      </w:pPr>
      <w:r w:rsidRPr="00F52ABC">
        <w:rPr>
          <w:rFonts w:cs="Times New Roman"/>
          <w:color w:val="000000" w:themeColor="text1"/>
          <w:szCs w:val="28"/>
          <w:shd w:val="clear" w:color="auto" w:fill="FFFFFF"/>
        </w:rPr>
        <w:t>+ Diện tích của vùng:</w:t>
      </w:r>
      <w:r w:rsidR="00B33D00" w:rsidRPr="00F52ABC">
        <w:rPr>
          <w:rFonts w:cs="Times New Roman"/>
          <w:color w:val="000000" w:themeColor="text1"/>
          <w:szCs w:val="28"/>
          <w:shd w:val="clear" w:color="auto" w:fill="FFFFFF"/>
        </w:rPr>
        <w:t xml:space="preserve"> </w:t>
      </w:r>
      <w:r w:rsidR="002454BE" w:rsidRPr="00F52ABC">
        <w:rPr>
          <w:rFonts w:cs="Times New Roman"/>
          <w:color w:val="000000" w:themeColor="text1"/>
          <w:szCs w:val="28"/>
          <w:shd w:val="clear" w:color="auto" w:fill="FFFFFF"/>
        </w:rPr>
        <w:t>40 nghìn km2</w:t>
      </w:r>
    </w:p>
    <w:p w:rsidR="003F2671" w:rsidRPr="00F52ABC" w:rsidRDefault="003F2671" w:rsidP="00B33D00">
      <w:pPr>
        <w:ind w:left="-567" w:right="-846"/>
        <w:rPr>
          <w:rFonts w:cs="Times New Roman"/>
          <w:color w:val="000000" w:themeColor="text1"/>
          <w:szCs w:val="28"/>
          <w:shd w:val="clear" w:color="auto" w:fill="FFFFFF"/>
        </w:rPr>
      </w:pPr>
      <w:r w:rsidRPr="00F52ABC">
        <w:rPr>
          <w:rFonts w:cs="Times New Roman"/>
          <w:color w:val="000000" w:themeColor="text1"/>
          <w:szCs w:val="28"/>
          <w:shd w:val="clear" w:color="auto" w:fill="FFFFFF"/>
        </w:rPr>
        <w:t xml:space="preserve">+ Đồng bằng sông Cửu Long đc bù đắp bởi phù </w:t>
      </w:r>
      <w:proofErr w:type="gramStart"/>
      <w:r w:rsidRPr="00F52ABC">
        <w:rPr>
          <w:rFonts w:cs="Times New Roman"/>
          <w:color w:val="000000" w:themeColor="text1"/>
          <w:szCs w:val="28"/>
          <w:shd w:val="clear" w:color="auto" w:fill="FFFFFF"/>
        </w:rPr>
        <w:t>sa</w:t>
      </w:r>
      <w:proofErr w:type="gramEnd"/>
      <w:r w:rsidRPr="00F52ABC">
        <w:rPr>
          <w:rFonts w:cs="Times New Roman"/>
          <w:color w:val="000000" w:themeColor="text1"/>
          <w:szCs w:val="28"/>
          <w:shd w:val="clear" w:color="auto" w:fill="FFFFFF"/>
        </w:rPr>
        <w:t xml:space="preserve"> sông:</w:t>
      </w:r>
    </w:p>
    <w:p w:rsidR="003F2671" w:rsidRPr="00F52ABC" w:rsidRDefault="003F2671" w:rsidP="00B33D00">
      <w:pPr>
        <w:ind w:left="-567" w:right="-846"/>
        <w:rPr>
          <w:rFonts w:cs="Times New Roman"/>
          <w:color w:val="000000" w:themeColor="text1"/>
          <w:szCs w:val="28"/>
          <w:shd w:val="clear" w:color="auto" w:fill="FFFFFF"/>
        </w:rPr>
      </w:pPr>
      <w:r w:rsidRPr="00F52ABC">
        <w:rPr>
          <w:rFonts w:cs="Times New Roman"/>
          <w:color w:val="000000" w:themeColor="text1"/>
          <w:szCs w:val="28"/>
          <w:shd w:val="clear" w:color="auto" w:fill="FFFFFF"/>
        </w:rPr>
        <w:t xml:space="preserve">+ Để hạn chế tác hại của </w:t>
      </w:r>
      <w:proofErr w:type="gramStart"/>
      <w:r w:rsidRPr="00F52ABC">
        <w:rPr>
          <w:rFonts w:cs="Times New Roman"/>
          <w:color w:val="000000" w:themeColor="text1"/>
          <w:szCs w:val="28"/>
          <w:shd w:val="clear" w:color="auto" w:fill="FFFFFF"/>
        </w:rPr>
        <w:t>lũ</w:t>
      </w:r>
      <w:proofErr w:type="gramEnd"/>
      <w:r w:rsidRPr="00F52ABC">
        <w:rPr>
          <w:rFonts w:cs="Times New Roman"/>
          <w:color w:val="000000" w:themeColor="text1"/>
          <w:szCs w:val="28"/>
          <w:shd w:val="clear" w:color="auto" w:fill="FFFFFF"/>
        </w:rPr>
        <w:t>:</w:t>
      </w:r>
      <w:r w:rsidR="00F52ABC" w:rsidRPr="00F52ABC">
        <w:rPr>
          <w:rFonts w:cs="Times New Roman"/>
          <w:color w:val="000000" w:themeColor="text1"/>
          <w:szCs w:val="28"/>
          <w:shd w:val="clear" w:color="auto" w:fill="FFFFFF"/>
        </w:rPr>
        <w:t xml:space="preserve"> chủ động chung sống với lũ</w:t>
      </w:r>
    </w:p>
    <w:p w:rsidR="00F52ABC" w:rsidRPr="00F52ABC" w:rsidRDefault="003F2671" w:rsidP="00F560D9">
      <w:pPr>
        <w:ind w:left="-567" w:right="-846"/>
        <w:rPr>
          <w:rFonts w:cs="Times New Roman"/>
          <w:color w:val="000000" w:themeColor="text1"/>
          <w:szCs w:val="28"/>
          <w:shd w:val="clear" w:color="auto" w:fill="FFFFFF"/>
        </w:rPr>
      </w:pPr>
      <w:r w:rsidRPr="00F52ABC">
        <w:rPr>
          <w:rFonts w:cs="Times New Roman"/>
          <w:color w:val="000000" w:themeColor="text1"/>
          <w:szCs w:val="28"/>
          <w:shd w:val="clear" w:color="auto" w:fill="FFFFFF"/>
        </w:rPr>
        <w:t>+ Đặc điểm nổi bật về vị trí của vùng:</w:t>
      </w:r>
      <w:r w:rsidR="00F52ABC" w:rsidRPr="00F52ABC">
        <w:rPr>
          <w:rFonts w:cs="Times New Roman"/>
          <w:color w:val="202124"/>
          <w:szCs w:val="28"/>
          <w:shd w:val="clear" w:color="auto" w:fill="FFFFFF"/>
        </w:rPr>
        <w:t xml:space="preserve">  là nằm ở cực Nam tổ quốc. Nơi đây có Mũi Cà mau (8034') là cực Nam </w:t>
      </w:r>
      <w:r w:rsidR="00F52ABC" w:rsidRPr="00F52ABC">
        <w:rPr>
          <w:rFonts w:cs="Times New Roman"/>
          <w:bCs/>
          <w:color w:val="202124"/>
          <w:szCs w:val="28"/>
          <w:shd w:val="clear" w:color="auto" w:fill="FFFFFF"/>
        </w:rPr>
        <w:t>của</w:t>
      </w:r>
      <w:r w:rsidR="00F52ABC" w:rsidRPr="00F52ABC">
        <w:rPr>
          <w:rFonts w:cs="Times New Roman"/>
          <w:color w:val="202124"/>
          <w:szCs w:val="28"/>
          <w:shd w:val="clear" w:color="auto" w:fill="FFFFFF"/>
        </w:rPr>
        <w:t> Tổ Quốc</w:t>
      </w:r>
      <w:r w:rsidR="00F52ABC" w:rsidRPr="00F52ABC">
        <w:rPr>
          <w:rFonts w:cs="Times New Roman"/>
          <w:color w:val="000000" w:themeColor="text1"/>
          <w:szCs w:val="28"/>
          <w:shd w:val="clear" w:color="auto" w:fill="FFFFFF"/>
        </w:rPr>
        <w:t xml:space="preserve"> </w:t>
      </w:r>
    </w:p>
    <w:p w:rsidR="00F560D9" w:rsidRPr="0003270C" w:rsidRDefault="003F2671" w:rsidP="00F560D9">
      <w:pPr>
        <w:ind w:left="-567" w:right="-846"/>
        <w:rPr>
          <w:rFonts w:cs="Times New Roman"/>
          <w:color w:val="202124"/>
          <w:szCs w:val="28"/>
          <w:shd w:val="clear" w:color="auto" w:fill="FFFFFF"/>
        </w:rPr>
      </w:pPr>
      <w:r w:rsidRPr="0003270C">
        <w:rPr>
          <w:rFonts w:cs="Times New Roman"/>
          <w:color w:val="000000" w:themeColor="text1"/>
          <w:szCs w:val="28"/>
          <w:shd w:val="clear" w:color="auto" w:fill="FFFFFF"/>
        </w:rPr>
        <w:t>3. Các bộ phận của vùng biển nước ta:</w:t>
      </w:r>
      <w:r w:rsidR="00F560D9" w:rsidRPr="0003270C">
        <w:rPr>
          <w:rFonts w:cs="Times New Roman"/>
          <w:color w:val="202124"/>
          <w:szCs w:val="28"/>
          <w:shd w:val="clear" w:color="auto" w:fill="FFFFFF"/>
        </w:rPr>
        <w:t xml:space="preserve"> nội thủy, lãnh hải, </w:t>
      </w:r>
      <w:r w:rsidR="00F560D9" w:rsidRPr="0003270C">
        <w:rPr>
          <w:rFonts w:cs="Times New Roman"/>
          <w:bCs/>
          <w:color w:val="202124"/>
          <w:szCs w:val="28"/>
          <w:shd w:val="clear" w:color="auto" w:fill="FFFFFF"/>
        </w:rPr>
        <w:t>vùng</w:t>
      </w:r>
      <w:r w:rsidR="00F560D9" w:rsidRPr="0003270C">
        <w:rPr>
          <w:rFonts w:cs="Times New Roman"/>
          <w:color w:val="202124"/>
          <w:szCs w:val="28"/>
          <w:shd w:val="clear" w:color="auto" w:fill="FFFFFF"/>
        </w:rPr>
        <w:t> tiếp giáp lãnh hải</w:t>
      </w:r>
      <w:proofErr w:type="gramStart"/>
      <w:r w:rsidR="00F560D9" w:rsidRPr="0003270C">
        <w:rPr>
          <w:rFonts w:cs="Times New Roman"/>
          <w:color w:val="202124"/>
          <w:szCs w:val="28"/>
          <w:shd w:val="clear" w:color="auto" w:fill="FFFFFF"/>
        </w:rPr>
        <w:t>,</w:t>
      </w:r>
      <w:r w:rsidR="00F560D9" w:rsidRPr="0003270C">
        <w:rPr>
          <w:rFonts w:cs="Times New Roman"/>
          <w:bCs/>
          <w:color w:val="202124"/>
          <w:szCs w:val="28"/>
          <w:shd w:val="clear" w:color="auto" w:fill="FFFFFF"/>
        </w:rPr>
        <w:t>vùng</w:t>
      </w:r>
      <w:proofErr w:type="gramEnd"/>
      <w:r w:rsidR="00F560D9" w:rsidRPr="0003270C">
        <w:rPr>
          <w:rFonts w:cs="Times New Roman"/>
          <w:color w:val="202124"/>
          <w:szCs w:val="28"/>
          <w:shd w:val="clear" w:color="auto" w:fill="FFFFFF"/>
        </w:rPr>
        <w:t> đặc quyền kinh tế và thềm lục địa.</w:t>
      </w:r>
    </w:p>
    <w:p w:rsidR="00F560D9" w:rsidRPr="00F560D9" w:rsidRDefault="00F560D9" w:rsidP="00F560D9">
      <w:pPr>
        <w:ind w:left="-567" w:right="-846"/>
        <w:rPr>
          <w:rFonts w:cs="Times New Roman"/>
          <w:color w:val="000000" w:themeColor="text1"/>
          <w:szCs w:val="28"/>
          <w:shd w:val="clear" w:color="auto" w:fill="FFFFFF"/>
        </w:rPr>
      </w:pPr>
      <w:r w:rsidRPr="0003270C">
        <w:rPr>
          <w:rFonts w:cs="Times New Roman"/>
          <w:color w:val="000000" w:themeColor="text1"/>
          <w:szCs w:val="28"/>
          <w:shd w:val="clear" w:color="auto" w:fill="FFFFFF"/>
        </w:rPr>
        <w:t xml:space="preserve"> 4. Trong hoạt động ngành thủy sản của nước ta hiện nay, hoạ</w:t>
      </w:r>
      <w:r w:rsidRPr="00F560D9">
        <w:rPr>
          <w:rFonts w:cs="Times New Roman"/>
          <w:color w:val="000000" w:themeColor="text1"/>
          <w:szCs w:val="28"/>
          <w:shd w:val="clear" w:color="auto" w:fill="FFFFFF"/>
        </w:rPr>
        <w:t>t động đc ưu tiên phát triển là:</w:t>
      </w:r>
      <w:r w:rsidRPr="00F560D9">
        <w:rPr>
          <w:rFonts w:cs="Times New Roman"/>
          <w:color w:val="000000"/>
          <w:szCs w:val="28"/>
          <w:shd w:val="clear" w:color="auto" w:fill="FFFFFF"/>
        </w:rPr>
        <w:t xml:space="preserve"> phát triển khai thác hải sản xa bờ</w:t>
      </w:r>
    </w:p>
    <w:p w:rsidR="005E3289" w:rsidRPr="001D7D2D" w:rsidRDefault="005E3289" w:rsidP="00B33D00">
      <w:pPr>
        <w:ind w:left="-567" w:right="-846"/>
        <w:rPr>
          <w:rFonts w:cs="Times New Roman"/>
          <w:b/>
          <w:color w:val="000000" w:themeColor="text1"/>
          <w:sz w:val="36"/>
          <w:szCs w:val="36"/>
          <w:shd w:val="clear" w:color="auto" w:fill="FFFFFF"/>
        </w:rPr>
      </w:pPr>
      <w:r w:rsidRPr="001D7D2D">
        <w:rPr>
          <w:rFonts w:cs="Times New Roman"/>
          <w:b/>
          <w:color w:val="000000" w:themeColor="text1"/>
          <w:sz w:val="36"/>
          <w:szCs w:val="36"/>
          <w:shd w:val="clear" w:color="auto" w:fill="FFFFFF"/>
        </w:rPr>
        <w:t>II, TỰ LUẬN</w:t>
      </w:r>
    </w:p>
    <w:p w:rsidR="00B33D00" w:rsidRPr="0007383D" w:rsidRDefault="005E3289" w:rsidP="00B33D00">
      <w:pPr>
        <w:ind w:left="-567" w:right="-846"/>
        <w:rPr>
          <w:rFonts w:cs="Times New Roman"/>
          <w:b/>
          <w:color w:val="000000" w:themeColor="text1"/>
          <w:szCs w:val="28"/>
          <w:shd w:val="clear" w:color="auto" w:fill="FFFFFF"/>
        </w:rPr>
      </w:pPr>
      <w:r w:rsidRPr="0007383D">
        <w:rPr>
          <w:rFonts w:cs="Times New Roman"/>
          <w:b/>
          <w:color w:val="000000" w:themeColor="text1"/>
          <w:szCs w:val="28"/>
          <w:shd w:val="clear" w:color="auto" w:fill="FFFFFF"/>
        </w:rPr>
        <w:t>Câu 1: Trình bày các phương hướng chính để bảo vệ tài nguyên và môi trường biển nước ta hiện nay</w:t>
      </w:r>
    </w:p>
    <w:p w:rsidR="00B33D00" w:rsidRDefault="00B33D00" w:rsidP="00B33D00">
      <w:pPr>
        <w:pStyle w:val="NormalWeb"/>
        <w:shd w:val="clear" w:color="auto" w:fill="FFFFFF"/>
        <w:spacing w:before="0" w:beforeAutospacing="0" w:after="240" w:afterAutospacing="0" w:line="276" w:lineRule="atLeast"/>
        <w:ind w:left="-567" w:right="-421"/>
        <w:rPr>
          <w:rFonts w:ascii="Arial" w:hAnsi="Arial" w:cs="Arial"/>
          <w:color w:val="000000"/>
          <w:sz w:val="18"/>
          <w:szCs w:val="18"/>
        </w:rPr>
      </w:pPr>
      <w:proofErr w:type="gramStart"/>
      <w:r>
        <w:rPr>
          <w:color w:val="000000"/>
          <w:sz w:val="28"/>
          <w:szCs w:val="28"/>
        </w:rPr>
        <w:t>- Điều tra, đánh giá tiềm năng sinh vật tại các vùng biển sâu.</w:t>
      </w:r>
      <w:proofErr w:type="gramEnd"/>
      <w:r>
        <w:rPr>
          <w:color w:val="000000"/>
          <w:sz w:val="28"/>
          <w:szCs w:val="28"/>
        </w:rPr>
        <w:t xml:space="preserve"> </w:t>
      </w:r>
      <w:proofErr w:type="gramStart"/>
      <w:r>
        <w:rPr>
          <w:color w:val="000000"/>
          <w:sz w:val="28"/>
          <w:szCs w:val="28"/>
        </w:rPr>
        <w:t>Đầu tư để chuyển hướng khai thác hải sản từ vùng biển ven bờ ra vùng nước sâu xa bờ.</w:t>
      </w:r>
      <w:proofErr w:type="gramEnd"/>
    </w:p>
    <w:p w:rsidR="00B33D00" w:rsidRDefault="00B33D00" w:rsidP="00B33D00">
      <w:pPr>
        <w:pStyle w:val="NormalWeb"/>
        <w:shd w:val="clear" w:color="auto" w:fill="FFFFFF"/>
        <w:spacing w:before="0" w:beforeAutospacing="0" w:after="240" w:afterAutospacing="0" w:line="276" w:lineRule="atLeast"/>
        <w:ind w:left="-567" w:right="-421"/>
        <w:rPr>
          <w:rFonts w:ascii="Arial" w:hAnsi="Arial" w:cs="Arial"/>
          <w:color w:val="000000"/>
          <w:sz w:val="18"/>
          <w:szCs w:val="18"/>
        </w:rPr>
      </w:pPr>
      <w:r>
        <w:rPr>
          <w:color w:val="000000"/>
          <w:sz w:val="28"/>
          <w:szCs w:val="28"/>
        </w:rPr>
        <w:t>- Bảo vệ rừng ngập mặn hiện có, đồng thời đẩy mạnh các chương trình trồng rừng ngập mặn.</w:t>
      </w:r>
    </w:p>
    <w:p w:rsidR="00B33D00" w:rsidRDefault="00B33D00" w:rsidP="00B33D00">
      <w:pPr>
        <w:pStyle w:val="NormalWeb"/>
        <w:shd w:val="clear" w:color="auto" w:fill="FFFFFF"/>
        <w:spacing w:before="0" w:beforeAutospacing="0" w:after="240" w:afterAutospacing="0" w:line="276" w:lineRule="atLeast"/>
        <w:ind w:left="-567" w:right="-421"/>
        <w:rPr>
          <w:rFonts w:ascii="Arial" w:hAnsi="Arial" w:cs="Arial"/>
          <w:color w:val="000000"/>
          <w:sz w:val="18"/>
          <w:szCs w:val="18"/>
        </w:rPr>
      </w:pPr>
      <w:r>
        <w:rPr>
          <w:color w:val="000000"/>
          <w:sz w:val="28"/>
          <w:szCs w:val="28"/>
        </w:rPr>
        <w:t>- Bảo vệ san hô ngầm ven biển và cấm khai thác san hô dưới mọi hình thức.</w:t>
      </w:r>
    </w:p>
    <w:p w:rsidR="00B33D00" w:rsidRDefault="00B33D00" w:rsidP="00B33D00">
      <w:pPr>
        <w:pStyle w:val="NormalWeb"/>
        <w:shd w:val="clear" w:color="auto" w:fill="FFFFFF"/>
        <w:spacing w:before="0" w:beforeAutospacing="0" w:after="240" w:afterAutospacing="0" w:line="276" w:lineRule="atLeast"/>
        <w:ind w:left="-567" w:right="-421"/>
        <w:rPr>
          <w:rFonts w:ascii="Arial" w:hAnsi="Arial" w:cs="Arial"/>
          <w:color w:val="000000"/>
          <w:sz w:val="18"/>
          <w:szCs w:val="18"/>
        </w:rPr>
      </w:pPr>
      <w:r>
        <w:rPr>
          <w:color w:val="000000"/>
          <w:sz w:val="28"/>
          <w:szCs w:val="28"/>
        </w:rPr>
        <w:t>- Bảo vệ và phát triển nguồn lợi thuỷ sản.</w:t>
      </w:r>
    </w:p>
    <w:p w:rsidR="00B33D00" w:rsidRDefault="00B33D00" w:rsidP="00B33D00">
      <w:pPr>
        <w:pStyle w:val="NormalWeb"/>
        <w:shd w:val="clear" w:color="auto" w:fill="FFFFFF"/>
        <w:spacing w:before="0" w:beforeAutospacing="0" w:after="240" w:afterAutospacing="0" w:line="276" w:lineRule="atLeast"/>
        <w:ind w:left="-567" w:right="-421"/>
        <w:rPr>
          <w:rFonts w:ascii="Arial" w:hAnsi="Arial" w:cs="Arial"/>
          <w:color w:val="000000"/>
          <w:sz w:val="18"/>
          <w:szCs w:val="18"/>
        </w:rPr>
      </w:pPr>
      <w:r>
        <w:rPr>
          <w:color w:val="000000"/>
          <w:sz w:val="28"/>
          <w:szCs w:val="28"/>
        </w:rPr>
        <w:lastRenderedPageBreak/>
        <w:t>- Phòng chống ô nhiễm biển bởi các yếu tố hoá học, đặc biệt là dầu mỏ.</w:t>
      </w:r>
    </w:p>
    <w:p w:rsidR="00816704" w:rsidRPr="0007383D" w:rsidRDefault="00B33D00" w:rsidP="00B33D00">
      <w:pPr>
        <w:ind w:left="-567" w:right="-846"/>
        <w:rPr>
          <w:rFonts w:cs="Times New Roman"/>
          <w:b/>
          <w:color w:val="000000" w:themeColor="text1"/>
          <w:szCs w:val="28"/>
          <w:shd w:val="clear" w:color="auto" w:fill="FFFFFF"/>
        </w:rPr>
      </w:pPr>
      <w:r w:rsidRPr="0007383D">
        <w:rPr>
          <w:rFonts w:cs="Times New Roman"/>
          <w:b/>
          <w:color w:val="000000" w:themeColor="text1"/>
          <w:szCs w:val="28"/>
          <w:shd w:val="clear" w:color="auto" w:fill="FFFFFF"/>
        </w:rPr>
        <w:t xml:space="preserve"> </w:t>
      </w:r>
      <w:r w:rsidR="005E3289" w:rsidRPr="0007383D">
        <w:rPr>
          <w:rFonts w:cs="Times New Roman"/>
          <w:b/>
          <w:color w:val="000000" w:themeColor="text1"/>
          <w:szCs w:val="28"/>
          <w:shd w:val="clear" w:color="auto" w:fill="FFFFFF"/>
        </w:rPr>
        <w:t>Câu 2: Nêu nguyên nhân và hậu quả của việc giảm sút tài nguyên và ô nhiễm môi trường biển đảo ở nước ta hiện nay</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b/>
          <w:color w:val="000000" w:themeColor="text1"/>
          <w:szCs w:val="28"/>
        </w:rPr>
        <w:t>*</w:t>
      </w:r>
      <w:r w:rsidRPr="00816704">
        <w:rPr>
          <w:rFonts w:eastAsia="Times New Roman" w:cs="Times New Roman"/>
          <w:color w:val="000000" w:themeColor="text1"/>
          <w:szCs w:val="28"/>
        </w:rPr>
        <w:t xml:space="preserve"> Nguyên nhân của sự giảm sút tài nguyên và ô nhiễm môi trường biển:</w:t>
      </w:r>
    </w:p>
    <w:p w:rsidR="00816704" w:rsidRPr="00816704" w:rsidRDefault="00B33D00" w:rsidP="00B33D00">
      <w:pPr>
        <w:spacing w:after="138" w:line="253" w:lineRule="atLeast"/>
        <w:ind w:left="-567" w:right="-846"/>
        <w:rPr>
          <w:rFonts w:eastAsia="Times New Roman" w:cs="Times New Roman"/>
          <w:color w:val="000000" w:themeColor="text1"/>
          <w:szCs w:val="28"/>
        </w:rPr>
      </w:pP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Khai thác nguồn lợi thủy sản vượt quá mức độ phục hồi, nhất là thủy sản ven bờ</w:t>
      </w:r>
    </w:p>
    <w:p w:rsidR="00816704" w:rsidRPr="00816704" w:rsidRDefault="00B33D00" w:rsidP="00B33D00">
      <w:pPr>
        <w:spacing w:after="138" w:line="253" w:lineRule="atLeast"/>
        <w:ind w:left="-567" w:right="-846"/>
        <w:rPr>
          <w:rFonts w:eastAsia="Times New Roman" w:cs="Times New Roman"/>
          <w:color w:val="000000" w:themeColor="text1"/>
          <w:szCs w:val="28"/>
        </w:rPr>
      </w:pP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Khai thác bằng cách thức mang tính hủy diệt như sử dụng chất độc, chất nổ, </w:t>
      </w:r>
      <w:proofErr w:type="gramStart"/>
      <w:r w:rsidR="00816704" w:rsidRPr="00816704">
        <w:rPr>
          <w:rFonts w:eastAsia="Times New Roman" w:cs="Times New Roman"/>
          <w:color w:val="000000" w:themeColor="text1"/>
          <w:szCs w:val="28"/>
        </w:rPr>
        <w:t>điện ...</w:t>
      </w:r>
      <w:proofErr w:type="gramEnd"/>
    </w:p>
    <w:p w:rsidR="00816704" w:rsidRPr="00816704" w:rsidRDefault="00B33D00" w:rsidP="00B33D00">
      <w:pPr>
        <w:spacing w:after="138" w:line="253" w:lineRule="atLeast"/>
        <w:ind w:left="-567" w:right="-846"/>
        <w:rPr>
          <w:rFonts w:eastAsia="Times New Roman" w:cs="Times New Roman"/>
          <w:color w:val="000000" w:themeColor="text1"/>
          <w:szCs w:val="28"/>
        </w:rPr>
      </w:pP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Chưa bảo vệ tốt các diện tích rừng ngập mặn ven biển và các tài nguyên sinh vật khác (các loài lưỡng cư, chim biển, các rạn san hô ...) của vùng biển - đảo.</w:t>
      </w:r>
    </w:p>
    <w:p w:rsidR="00816704" w:rsidRPr="00816704" w:rsidRDefault="00B33D00" w:rsidP="00B33D00">
      <w:pPr>
        <w:spacing w:after="138" w:line="253" w:lineRule="atLeast"/>
        <w:ind w:left="-567" w:right="-846"/>
        <w:rPr>
          <w:rFonts w:eastAsia="Times New Roman" w:cs="Times New Roman"/>
          <w:color w:val="000000" w:themeColor="text1"/>
          <w:szCs w:val="28"/>
        </w:rPr>
      </w:pP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Các chất thải từ sinh hoạt, sản xuất công nghiệp của các khu dân cư, đô thị, các khu công nghiệp, các khu du lịch ở ven biển và trên các đảo.</w:t>
      </w:r>
    </w:p>
    <w:p w:rsidR="00816704" w:rsidRPr="00816704" w:rsidRDefault="00B33D00" w:rsidP="00B33D00">
      <w:pPr>
        <w:spacing w:after="138" w:line="253" w:lineRule="atLeast"/>
        <w:ind w:left="-567" w:right="-846"/>
        <w:rPr>
          <w:rFonts w:eastAsia="Times New Roman" w:cs="Times New Roman"/>
          <w:color w:val="000000" w:themeColor="text1"/>
          <w:szCs w:val="28"/>
        </w:rPr>
      </w:pP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Hoạt động khai thác khoáng sản biển, nhất là khai thác dầu khí.</w:t>
      </w:r>
    </w:p>
    <w:p w:rsidR="00816704" w:rsidRPr="00816704" w:rsidRDefault="00B33D00" w:rsidP="00B33D00">
      <w:pPr>
        <w:spacing w:after="138" w:line="253" w:lineRule="atLeast"/>
        <w:ind w:left="-567" w:right="-846"/>
        <w:rPr>
          <w:rFonts w:eastAsia="Times New Roman" w:cs="Times New Roman"/>
          <w:color w:val="000000" w:themeColor="text1"/>
          <w:szCs w:val="28"/>
        </w:rPr>
      </w:pP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Nạn tràn dầu từ các phương tiện vận tải biển.</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b/>
          <w:color w:val="000000" w:themeColor="text1"/>
          <w:szCs w:val="28"/>
        </w:rPr>
        <w:t xml:space="preserve">* </w:t>
      </w:r>
      <w:r w:rsidRPr="00816704">
        <w:rPr>
          <w:rFonts w:eastAsia="Times New Roman" w:cs="Times New Roman"/>
          <w:color w:val="000000" w:themeColor="text1"/>
          <w:szCs w:val="28"/>
        </w:rPr>
        <w:t>Sự giảm sút tài nguyên và ô nhiễm môi trường biển – đảo dẫn đến những hậu quả sau:</w:t>
      </w:r>
    </w:p>
    <w:p w:rsidR="00816704" w:rsidRPr="00816704" w:rsidRDefault="00B33D00" w:rsidP="00B33D00">
      <w:pPr>
        <w:spacing w:after="138" w:line="253" w:lineRule="atLeast"/>
        <w:ind w:left="-567" w:right="-846"/>
        <w:rPr>
          <w:rFonts w:eastAsia="Times New Roman" w:cs="Times New Roman"/>
          <w:color w:val="000000" w:themeColor="text1"/>
          <w:szCs w:val="28"/>
        </w:rPr>
      </w:pP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Làm suy giảm tính đa dạng sinh vật của nước ta, cạn kiệt tài nguyên.</w:t>
      </w:r>
    </w:p>
    <w:p w:rsidR="00B33D00" w:rsidRPr="00B33D00" w:rsidRDefault="00B33D00" w:rsidP="00B33D00">
      <w:pPr>
        <w:spacing w:after="0" w:line="253" w:lineRule="atLeast"/>
        <w:ind w:left="-567" w:right="-846"/>
        <w:rPr>
          <w:rFonts w:eastAsia="Times New Roman" w:cs="Times New Roman"/>
          <w:color w:val="000000" w:themeColor="text1"/>
          <w:szCs w:val="28"/>
        </w:rPr>
      </w:pP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Ảnh hưởng xấu tới việc phát triển tổng hợp kinh tế biển theo hướng bền vững (đặc biệt là phát triển nghề cá</w:t>
      </w:r>
      <w:r>
        <w:rPr>
          <w:rFonts w:eastAsia="Times New Roman" w:cs="Times New Roman"/>
          <w:color w:val="000000" w:themeColor="text1"/>
          <w:szCs w:val="28"/>
        </w:rPr>
        <w:t>, du lịch biển - đảo</w:t>
      </w:r>
      <w:proofErr w:type="gramStart"/>
      <w:r>
        <w:rPr>
          <w:rFonts w:eastAsia="Times New Roman" w:cs="Times New Roman"/>
          <w:color w:val="000000" w:themeColor="text1"/>
          <w:szCs w:val="28"/>
        </w:rPr>
        <w:t>)</w:t>
      </w:r>
      <w:proofErr w:type="gramEnd"/>
      <w:r w:rsidR="00816704" w:rsidRPr="00816704">
        <w:rPr>
          <w:rFonts w:eastAsia="Times New Roman" w:cs="Times New Roman"/>
          <w:color w:val="000000" w:themeColor="text1"/>
          <w:szCs w:val="28"/>
        </w:rPr>
        <w:br/>
      </w:r>
      <w:r>
        <w:rPr>
          <w:rFonts w:eastAsia="Times New Roman" w:cs="Times New Roman"/>
          <w:color w:val="000000" w:themeColor="text1"/>
          <w:szCs w:val="28"/>
        </w:rPr>
        <w:t>+</w:t>
      </w:r>
      <w:r w:rsidR="00816704" w:rsidRPr="00816704">
        <w:rPr>
          <w:rFonts w:eastAsia="Times New Roman" w:cs="Times New Roman"/>
          <w:color w:val="000000" w:themeColor="text1"/>
          <w:szCs w:val="28"/>
        </w:rPr>
        <w:t xml:space="preserve"> Gây khó khăn cho việc nâng cao chất lượ</w:t>
      </w:r>
      <w:r>
        <w:rPr>
          <w:rFonts w:eastAsia="Times New Roman" w:cs="Times New Roman"/>
          <w:color w:val="000000" w:themeColor="text1"/>
          <w:szCs w:val="28"/>
        </w:rPr>
        <w:t xml:space="preserve">ng cuộc sống dân cư vùng biển </w:t>
      </w:r>
      <w:r w:rsidR="00816704" w:rsidRPr="00816704">
        <w:rPr>
          <w:rFonts w:eastAsia="Times New Roman" w:cs="Times New Roman"/>
          <w:color w:val="000000" w:themeColor="text1"/>
          <w:szCs w:val="28"/>
        </w:rPr>
        <w:br/>
      </w:r>
      <w:r w:rsidR="005E3289" w:rsidRPr="0007383D">
        <w:rPr>
          <w:rFonts w:cs="Times New Roman"/>
          <w:b/>
          <w:color w:val="000000" w:themeColor="text1"/>
          <w:szCs w:val="28"/>
          <w:shd w:val="clear" w:color="auto" w:fill="FFFFFF"/>
        </w:rPr>
        <w:t>Câu 3: Phân tích những điều kiện thuận lợi để phát triển ngành dịch vụ ở Đông Nam Bộ. Vì sao Đông Nam Bộ là vùng thu hút mạnh nhất vốn đầu tư nước ngoài</w:t>
      </w:r>
      <w:r w:rsidR="0007383D">
        <w:rPr>
          <w:rFonts w:cs="Times New Roman"/>
          <w:b/>
          <w:color w:val="000000" w:themeColor="text1"/>
          <w:szCs w:val="28"/>
          <w:shd w:val="clear" w:color="auto" w:fill="FFFFFF"/>
        </w:rPr>
        <w:t>?</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xml:space="preserve">Đông Nam Bộ </w:t>
      </w:r>
      <w:proofErr w:type="gramStart"/>
      <w:r w:rsidRPr="00816704">
        <w:rPr>
          <w:rFonts w:eastAsia="Times New Roman" w:cs="Times New Roman"/>
          <w:color w:val="000000" w:themeColor="text1"/>
          <w:szCs w:val="28"/>
        </w:rPr>
        <w:t>thu</w:t>
      </w:r>
      <w:proofErr w:type="gramEnd"/>
      <w:r w:rsidRPr="00816704">
        <w:rPr>
          <w:rFonts w:eastAsia="Times New Roman" w:cs="Times New Roman"/>
          <w:color w:val="000000" w:themeColor="text1"/>
          <w:szCs w:val="28"/>
        </w:rPr>
        <w:t xml:space="preserve"> hút mạnh đầu tư nước ngoài do:</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Vị trí địa lí thuận lợi giao lưu với các vùng trong nước, với nước ngoài bằng nhiều loại hình giao thông.</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Điều kiện tự nhiên thuận lợi:</w:t>
      </w:r>
    </w:p>
    <w:p w:rsidR="00816704" w:rsidRPr="00816704" w:rsidRDefault="00816704" w:rsidP="00B33D00">
      <w:pPr>
        <w:spacing w:after="138" w:line="253" w:lineRule="atLeast"/>
        <w:ind w:left="-567" w:right="-846"/>
        <w:rPr>
          <w:rFonts w:eastAsia="Times New Roman" w:cs="Times New Roman"/>
          <w:color w:val="000000" w:themeColor="text1"/>
          <w:szCs w:val="28"/>
        </w:rPr>
      </w:pPr>
      <w:proofErr w:type="gramStart"/>
      <w:r w:rsidRPr="00816704">
        <w:rPr>
          <w:rFonts w:eastAsia="Times New Roman" w:cs="Times New Roman"/>
          <w:color w:val="000000" w:themeColor="text1"/>
          <w:szCs w:val="28"/>
        </w:rPr>
        <w:t>+ Địa hình thoải, đất xám, đất badan.</w:t>
      </w:r>
      <w:proofErr w:type="gramEnd"/>
      <w:r w:rsidRPr="00816704">
        <w:rPr>
          <w:rFonts w:eastAsia="Times New Roman" w:cs="Times New Roman"/>
          <w:color w:val="000000" w:themeColor="text1"/>
          <w:szCs w:val="28"/>
        </w:rPr>
        <w:t xml:space="preserve"> </w:t>
      </w:r>
      <w:proofErr w:type="gramStart"/>
      <w:r w:rsidRPr="00816704">
        <w:rPr>
          <w:rFonts w:eastAsia="Times New Roman" w:cs="Times New Roman"/>
          <w:color w:val="000000" w:themeColor="text1"/>
          <w:szCs w:val="28"/>
        </w:rPr>
        <w:t>Khí hậu cận xích đạo nóng ẩm, nguồn sinh thủy tốt.</w:t>
      </w:r>
      <w:proofErr w:type="gramEnd"/>
      <w:r w:rsidRPr="00816704">
        <w:rPr>
          <w:rFonts w:eastAsia="Times New Roman" w:cs="Times New Roman"/>
          <w:color w:val="000000" w:themeColor="text1"/>
          <w:szCs w:val="28"/>
        </w:rPr>
        <w:t xml:space="preserve"> -&gt; Mặt bằng xây dựng tốt. </w:t>
      </w:r>
      <w:proofErr w:type="gramStart"/>
      <w:r w:rsidRPr="00816704">
        <w:rPr>
          <w:rFonts w:eastAsia="Times New Roman" w:cs="Times New Roman"/>
          <w:color w:val="000000" w:themeColor="text1"/>
          <w:szCs w:val="28"/>
        </w:rPr>
        <w:t>Phát triển các cây công nghiệp.</w:t>
      </w:r>
      <w:proofErr w:type="gramEnd"/>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xml:space="preserve">+ Biển ấm, </w:t>
      </w:r>
      <w:proofErr w:type="gramStart"/>
      <w:r w:rsidRPr="00816704">
        <w:rPr>
          <w:rFonts w:eastAsia="Times New Roman" w:cs="Times New Roman"/>
          <w:color w:val="000000" w:themeColor="text1"/>
          <w:szCs w:val="28"/>
        </w:rPr>
        <w:t>ngư</w:t>
      </w:r>
      <w:proofErr w:type="gramEnd"/>
      <w:r w:rsidRPr="00816704">
        <w:rPr>
          <w:rFonts w:eastAsia="Times New Roman" w:cs="Times New Roman"/>
          <w:color w:val="000000" w:themeColor="text1"/>
          <w:szCs w:val="28"/>
        </w:rPr>
        <w:t xml:space="preserve"> trường rộng, hải sản phong phú. </w:t>
      </w:r>
      <w:proofErr w:type="gramStart"/>
      <w:r w:rsidRPr="00816704">
        <w:rPr>
          <w:rFonts w:eastAsia="Times New Roman" w:cs="Times New Roman"/>
          <w:color w:val="000000" w:themeColor="text1"/>
          <w:szCs w:val="28"/>
        </w:rPr>
        <w:t>Giàu tiềm năng dầu khí.</w:t>
      </w:r>
      <w:proofErr w:type="gramEnd"/>
      <w:r w:rsidRPr="00816704">
        <w:rPr>
          <w:rFonts w:eastAsia="Times New Roman" w:cs="Times New Roman"/>
          <w:color w:val="000000" w:themeColor="text1"/>
          <w:szCs w:val="28"/>
        </w:rPr>
        <w:t xml:space="preserve"> -&gt; Khai thác dầu khí trên thềm lục địa, đánh bắt hải sản. </w:t>
      </w:r>
      <w:proofErr w:type="gramStart"/>
      <w:r w:rsidRPr="00816704">
        <w:rPr>
          <w:rFonts w:eastAsia="Times New Roman" w:cs="Times New Roman"/>
          <w:color w:val="000000" w:themeColor="text1"/>
          <w:szCs w:val="28"/>
        </w:rPr>
        <w:t>Giao thông và du lịch biển phát triển.</w:t>
      </w:r>
      <w:proofErr w:type="gramEnd"/>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Điều kiện kinh tế - xã hội:</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xml:space="preserve">+ Số dân đông, năng động, tập trung nhiều </w:t>
      </w:r>
      <w:proofErr w:type="gramStart"/>
      <w:r w:rsidRPr="00816704">
        <w:rPr>
          <w:rFonts w:eastAsia="Times New Roman" w:cs="Times New Roman"/>
          <w:color w:val="000000" w:themeColor="text1"/>
          <w:szCs w:val="28"/>
        </w:rPr>
        <w:t>lao</w:t>
      </w:r>
      <w:proofErr w:type="gramEnd"/>
      <w:r w:rsidRPr="00816704">
        <w:rPr>
          <w:rFonts w:eastAsia="Times New Roman" w:cs="Times New Roman"/>
          <w:color w:val="000000" w:themeColor="text1"/>
          <w:szCs w:val="28"/>
        </w:rPr>
        <w:t xml:space="preserve"> động có tay nghề, có chuyên môn kĩ thuật.</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Cơ sở hạ tầng và cơ sở vật chất kĩ thuật phát triển tương đối đồng bộ.</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Thị trường tiêu thụ rộng lớn.</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xml:space="preserve">+ Có chính sách mở cửa, </w:t>
      </w:r>
      <w:proofErr w:type="gramStart"/>
      <w:r w:rsidRPr="00816704">
        <w:rPr>
          <w:rFonts w:eastAsia="Times New Roman" w:cs="Times New Roman"/>
          <w:color w:val="000000" w:themeColor="text1"/>
          <w:szCs w:val="28"/>
        </w:rPr>
        <w:t>thu</w:t>
      </w:r>
      <w:proofErr w:type="gramEnd"/>
      <w:r w:rsidRPr="00816704">
        <w:rPr>
          <w:rFonts w:eastAsia="Times New Roman" w:cs="Times New Roman"/>
          <w:color w:val="000000" w:themeColor="text1"/>
          <w:szCs w:val="28"/>
        </w:rPr>
        <w:t xml:space="preserve"> hút đầu tư nước ngoài.</w:t>
      </w:r>
    </w:p>
    <w:p w:rsidR="00816704" w:rsidRPr="00816704" w:rsidRDefault="00816704" w:rsidP="00B33D00">
      <w:pPr>
        <w:spacing w:after="138" w:line="253" w:lineRule="atLeast"/>
        <w:ind w:left="-567" w:right="-846"/>
        <w:rPr>
          <w:rFonts w:eastAsia="Times New Roman" w:cs="Times New Roman"/>
          <w:color w:val="000000" w:themeColor="text1"/>
          <w:szCs w:val="28"/>
        </w:rPr>
      </w:pPr>
      <w:proofErr w:type="gramStart"/>
      <w:r w:rsidRPr="00816704">
        <w:rPr>
          <w:rFonts w:eastAsia="Times New Roman" w:cs="Times New Roman"/>
          <w:color w:val="000000" w:themeColor="text1"/>
          <w:szCs w:val="28"/>
        </w:rPr>
        <w:lastRenderedPageBreak/>
        <w:t>- Đông Nam Bộ có cơ cấu kinh tế tiến bộ nhất so với các vùng trong cả nước.</w:t>
      </w:r>
      <w:proofErr w:type="gramEnd"/>
      <w:r w:rsidRPr="00816704">
        <w:rPr>
          <w:rFonts w:eastAsia="Times New Roman" w:cs="Times New Roman"/>
          <w:color w:val="000000" w:themeColor="text1"/>
          <w:szCs w:val="28"/>
        </w:rPr>
        <w:t xml:space="preserve"> Tỉ trọng ngành dịch vụ và công nghiệp - xây dựng chiếm tới 93</w:t>
      </w:r>
      <w:proofErr w:type="gramStart"/>
      <w:r w:rsidRPr="00816704">
        <w:rPr>
          <w:rFonts w:eastAsia="Times New Roman" w:cs="Times New Roman"/>
          <w:color w:val="000000" w:themeColor="text1"/>
          <w:szCs w:val="28"/>
        </w:rPr>
        <w:t>,8</w:t>
      </w:r>
      <w:proofErr w:type="gramEnd"/>
      <w:r w:rsidRPr="00816704">
        <w:rPr>
          <w:rFonts w:eastAsia="Times New Roman" w:cs="Times New Roman"/>
          <w:color w:val="000000" w:themeColor="text1"/>
          <w:szCs w:val="28"/>
        </w:rPr>
        <w:t>% (2007).</w:t>
      </w:r>
    </w:p>
    <w:p w:rsidR="005E3289" w:rsidRPr="0007383D" w:rsidRDefault="005E3289" w:rsidP="00B33D00">
      <w:pPr>
        <w:ind w:left="-567" w:right="-846"/>
        <w:rPr>
          <w:rFonts w:cs="Times New Roman"/>
          <w:b/>
          <w:color w:val="000000" w:themeColor="text1"/>
          <w:szCs w:val="28"/>
          <w:shd w:val="clear" w:color="auto" w:fill="FFFFFF"/>
        </w:rPr>
      </w:pPr>
      <w:r w:rsidRPr="0007383D">
        <w:rPr>
          <w:rFonts w:cs="Times New Roman"/>
          <w:b/>
          <w:color w:val="000000" w:themeColor="text1"/>
          <w:szCs w:val="28"/>
          <w:shd w:val="clear" w:color="auto" w:fill="FFFFFF"/>
        </w:rPr>
        <w:t>Câu 4: Phân tích những điều kiện thuận lợi để phát triển câu công nghiệp ở vùng Đông Nam Bộ. Vì sao cây cao su đc trồng nhiều ở vùng này?</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Những điều kiện thuận lợi để Đông Nam Bộ trở thành vùng sản xuất cây công nghiệp lớn của cả nước:</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Điều kiện tự nhiên:</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Địa hình và đất: diện tích lớn đất ba dan, đất xám phân bố tập trung thành vùng lớn trên địa hình thoải thuận lợi để hình thành các vùng chuyên canh cây công nghiệp lớn.</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Khí hậu nóng ẩm quanh năm, nguồn nhiệt ẩm dồi dào.</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Nguồn nước: hệ thống sông Đồng Nai và nguồn nước ngầm cung cấp nước cho các vùng chuyên canh cây công nghiệp.</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Điều kiện kinh tế - xã hội:</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xml:space="preserve">+ Nguồn </w:t>
      </w:r>
      <w:proofErr w:type="gramStart"/>
      <w:r w:rsidRPr="00816704">
        <w:rPr>
          <w:rFonts w:eastAsia="Times New Roman" w:cs="Times New Roman"/>
          <w:color w:val="000000" w:themeColor="text1"/>
          <w:szCs w:val="28"/>
        </w:rPr>
        <w:t>lao</w:t>
      </w:r>
      <w:proofErr w:type="gramEnd"/>
      <w:r w:rsidRPr="00816704">
        <w:rPr>
          <w:rFonts w:eastAsia="Times New Roman" w:cs="Times New Roman"/>
          <w:color w:val="000000" w:themeColor="text1"/>
          <w:szCs w:val="28"/>
        </w:rPr>
        <w:t xml:space="preserve"> động dồi dào, có nhiều kinh nghiệm trồng, chăm sóc cây công nghiệp.</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Cơ sở hạ tầng - cơ sở vật chất kĩ thuật:</w:t>
      </w:r>
    </w:p>
    <w:p w:rsidR="00816704" w:rsidRPr="00816704" w:rsidRDefault="00816704" w:rsidP="00B33D00">
      <w:pPr>
        <w:spacing w:after="138" w:line="253" w:lineRule="atLeast"/>
        <w:ind w:left="-567" w:right="-846"/>
        <w:rPr>
          <w:rFonts w:eastAsia="Times New Roman" w:cs="Times New Roman"/>
          <w:color w:val="000000" w:themeColor="text1"/>
          <w:szCs w:val="28"/>
        </w:rPr>
      </w:pPr>
      <w:proofErr w:type="gramStart"/>
      <w:r w:rsidRPr="00816704">
        <w:rPr>
          <w:rFonts w:eastAsia="Times New Roman" w:cs="Times New Roman"/>
          <w:color w:val="000000" w:themeColor="text1"/>
          <w:szCs w:val="28"/>
        </w:rPr>
        <w:t>Đã hình thành nhiều cơ sở chế biến, góp phần nâng cao giá trị nông sản, thúc đẩy sản xuất phát triển.</w:t>
      </w:r>
      <w:proofErr w:type="gramEnd"/>
    </w:p>
    <w:p w:rsidR="00816704" w:rsidRPr="00816704" w:rsidRDefault="00816704" w:rsidP="00B33D00">
      <w:pPr>
        <w:spacing w:after="0" w:line="253" w:lineRule="atLeast"/>
        <w:ind w:left="-567" w:right="-846"/>
        <w:rPr>
          <w:rFonts w:eastAsia="Times New Roman" w:cs="Times New Roman"/>
          <w:color w:val="000000" w:themeColor="text1"/>
          <w:szCs w:val="28"/>
        </w:rPr>
      </w:pPr>
      <w:proofErr w:type="gramStart"/>
      <w:r w:rsidRPr="00816704">
        <w:rPr>
          <w:rFonts w:eastAsia="Times New Roman" w:cs="Times New Roman"/>
          <w:color w:val="000000" w:themeColor="text1"/>
          <w:szCs w:val="28"/>
        </w:rPr>
        <w:t>Hệ thống thủy lợi được đầu tư xây dựng, nổi bật là hồ Dầu Tiếng (hồ thủy lợi lớn nhất nước ta), hồ Trị An.</w:t>
      </w:r>
      <w:proofErr w:type="gramEnd"/>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Thị trường tiêu thụ rộng lớn và ổn định (trong nước, nước ngoài).</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Có chính sách khuyến khích phát triển của Nhà nước</w:t>
      </w:r>
      <w:r w:rsidRPr="00816704">
        <w:rPr>
          <w:rFonts w:cs="Times New Roman"/>
          <w:color w:val="000000" w:themeColor="text1"/>
          <w:szCs w:val="28"/>
          <w:shd w:val="clear" w:color="auto" w:fill="FFFFFF"/>
        </w:rPr>
        <w:t xml:space="preserve"> </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Cây cao su được trồng nhiều nhất ở vùng này vì:</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Điều kiện tự nhiên:</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Địa hình và đất: có diện tích lớn đất ba dan, đất xám phân bố tập trung thành vùng lớn trên địa hình thoải. </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Khí hậu nóng ẩm quanh năm, thời tiết ít biến động, ít gió mạnh thích hợp với điều kiện sinh thái của cây cao su.</w:t>
      </w:r>
    </w:p>
    <w:p w:rsidR="00816704" w:rsidRPr="00816704" w:rsidRDefault="00816704" w:rsidP="00B33D00">
      <w:pPr>
        <w:spacing w:after="138" w:line="253" w:lineRule="atLeast"/>
        <w:ind w:left="-567" w:right="-846"/>
        <w:rPr>
          <w:rFonts w:cs="Times New Roman"/>
          <w:color w:val="000000" w:themeColor="text1"/>
          <w:szCs w:val="28"/>
          <w:shd w:val="clear" w:color="auto" w:fill="FFFFFF"/>
        </w:rPr>
      </w:pPr>
      <w:r w:rsidRPr="00816704">
        <w:rPr>
          <w:rFonts w:eastAsia="Times New Roman" w:cs="Times New Roman"/>
          <w:color w:val="000000" w:themeColor="text1"/>
          <w:szCs w:val="28"/>
        </w:rPr>
        <w:t>+ Nguồn nước: thủy lợi đã được cải thiện, nổi bật là hồ Dầu Tiếng (hồ thủy lợi lớn nhất nước ta).</w:t>
      </w:r>
      <w:r w:rsidRPr="00816704">
        <w:rPr>
          <w:rFonts w:cs="Times New Roman"/>
          <w:color w:val="000000" w:themeColor="text1"/>
          <w:szCs w:val="28"/>
          <w:shd w:val="clear" w:color="auto" w:fill="FFFFFF"/>
        </w:rPr>
        <w:t xml:space="preserve"> </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Điều kiện kinh tế - xã hội:</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xml:space="preserve">+ Nguồn </w:t>
      </w:r>
      <w:proofErr w:type="gramStart"/>
      <w:r w:rsidRPr="00816704">
        <w:rPr>
          <w:rFonts w:eastAsia="Times New Roman" w:cs="Times New Roman"/>
          <w:color w:val="000000" w:themeColor="text1"/>
          <w:szCs w:val="28"/>
        </w:rPr>
        <w:t>lao</w:t>
      </w:r>
      <w:proofErr w:type="gramEnd"/>
      <w:r w:rsidRPr="00816704">
        <w:rPr>
          <w:rFonts w:eastAsia="Times New Roman" w:cs="Times New Roman"/>
          <w:color w:val="000000" w:themeColor="text1"/>
          <w:szCs w:val="28"/>
        </w:rPr>
        <w:t xml:space="preserve"> động dồi dào, có nhiều kinh nghiệm trồng, chăm sóc và khai thác mủ cao su.</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Có nhiều cơ sở chế biến sản phẩm cây cao su ở Biên Hoà, Thành phố Hồ Chí Minh</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lastRenderedPageBreak/>
        <w:t>+ Cây cao su mang lại hiệu quả kinh tế cao, thị trường tiêu thụ rộng lớn và ổn định (trong nước, nước ngoài)</w:t>
      </w:r>
    </w:p>
    <w:p w:rsidR="00816704" w:rsidRPr="00816704" w:rsidRDefault="00816704" w:rsidP="00B33D00">
      <w:pPr>
        <w:spacing w:after="138" w:line="253" w:lineRule="atLeast"/>
        <w:ind w:left="-567" w:right="-846"/>
        <w:rPr>
          <w:rFonts w:eastAsia="Times New Roman" w:cs="Times New Roman"/>
          <w:color w:val="000000" w:themeColor="text1"/>
          <w:szCs w:val="28"/>
        </w:rPr>
      </w:pPr>
      <w:r w:rsidRPr="00816704">
        <w:rPr>
          <w:rFonts w:eastAsia="Times New Roman" w:cs="Times New Roman"/>
          <w:color w:val="000000" w:themeColor="text1"/>
          <w:szCs w:val="28"/>
        </w:rPr>
        <w:t xml:space="preserve">+ Có chính sách khuyến khích phát triển của Nhà nước. </w:t>
      </w:r>
    </w:p>
    <w:p w:rsidR="005E3289" w:rsidRPr="0007383D" w:rsidRDefault="005E3289" w:rsidP="00B33D00">
      <w:pPr>
        <w:ind w:left="-567" w:right="-846"/>
        <w:rPr>
          <w:rFonts w:cs="Times New Roman"/>
          <w:b/>
          <w:color w:val="000000" w:themeColor="text1"/>
          <w:szCs w:val="28"/>
        </w:rPr>
      </w:pPr>
      <w:r w:rsidRPr="0007383D">
        <w:rPr>
          <w:rFonts w:cs="Times New Roman"/>
          <w:b/>
          <w:color w:val="000000" w:themeColor="text1"/>
          <w:szCs w:val="28"/>
          <w:shd w:val="clear" w:color="auto" w:fill="FFFFFF"/>
        </w:rPr>
        <w:t>Câu 5: Ôn tập phần biểu đồ cột</w:t>
      </w:r>
    </w:p>
    <w:sectPr w:rsidR="005E3289" w:rsidRPr="0007383D" w:rsidSect="00816704">
      <w:pgSz w:w="12240" w:h="15840"/>
      <w:pgMar w:top="709"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10C8"/>
    <w:multiLevelType w:val="hybridMultilevel"/>
    <w:tmpl w:val="C44E8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F91385"/>
    <w:rsid w:val="0003270C"/>
    <w:rsid w:val="0007383D"/>
    <w:rsid w:val="001D7D2D"/>
    <w:rsid w:val="002454BE"/>
    <w:rsid w:val="003F2671"/>
    <w:rsid w:val="004347A5"/>
    <w:rsid w:val="005E3289"/>
    <w:rsid w:val="00816704"/>
    <w:rsid w:val="009C7339"/>
    <w:rsid w:val="00A06038"/>
    <w:rsid w:val="00B33D00"/>
    <w:rsid w:val="00D17FD8"/>
    <w:rsid w:val="00F52ABC"/>
    <w:rsid w:val="00F560D9"/>
    <w:rsid w:val="00F91082"/>
    <w:rsid w:val="00F91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385"/>
    <w:pPr>
      <w:ind w:left="720"/>
      <w:contextualSpacing/>
    </w:pPr>
  </w:style>
  <w:style w:type="character" w:styleId="Strong">
    <w:name w:val="Strong"/>
    <w:basedOn w:val="DefaultParagraphFont"/>
    <w:uiPriority w:val="22"/>
    <w:qFormat/>
    <w:rsid w:val="00F91385"/>
    <w:rPr>
      <w:b/>
      <w:bCs/>
    </w:rPr>
  </w:style>
  <w:style w:type="paragraph" w:styleId="NormalWeb">
    <w:name w:val="Normal (Web)"/>
    <w:basedOn w:val="Normal"/>
    <w:uiPriority w:val="99"/>
    <w:semiHidden/>
    <w:unhideWhenUsed/>
    <w:rsid w:val="0081670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16704"/>
    <w:rPr>
      <w:color w:val="0000FF"/>
      <w:u w:val="single"/>
    </w:rPr>
  </w:style>
</w:styles>
</file>

<file path=word/webSettings.xml><?xml version="1.0" encoding="utf-8"?>
<w:webSettings xmlns:r="http://schemas.openxmlformats.org/officeDocument/2006/relationships" xmlns:w="http://schemas.openxmlformats.org/wordprocessingml/2006/main">
  <w:divs>
    <w:div w:id="273753116">
      <w:bodyDiv w:val="1"/>
      <w:marLeft w:val="0"/>
      <w:marRight w:val="0"/>
      <w:marTop w:val="0"/>
      <w:marBottom w:val="0"/>
      <w:divBdr>
        <w:top w:val="none" w:sz="0" w:space="0" w:color="auto"/>
        <w:left w:val="none" w:sz="0" w:space="0" w:color="auto"/>
        <w:bottom w:val="none" w:sz="0" w:space="0" w:color="auto"/>
        <w:right w:val="none" w:sz="0" w:space="0" w:color="auto"/>
      </w:divBdr>
    </w:div>
    <w:div w:id="486477555">
      <w:bodyDiv w:val="1"/>
      <w:marLeft w:val="0"/>
      <w:marRight w:val="0"/>
      <w:marTop w:val="0"/>
      <w:marBottom w:val="0"/>
      <w:divBdr>
        <w:top w:val="none" w:sz="0" w:space="0" w:color="auto"/>
        <w:left w:val="none" w:sz="0" w:space="0" w:color="auto"/>
        <w:bottom w:val="none" w:sz="0" w:space="0" w:color="auto"/>
        <w:right w:val="none" w:sz="0" w:space="0" w:color="auto"/>
      </w:divBdr>
    </w:div>
    <w:div w:id="500900478">
      <w:bodyDiv w:val="1"/>
      <w:marLeft w:val="0"/>
      <w:marRight w:val="0"/>
      <w:marTop w:val="0"/>
      <w:marBottom w:val="0"/>
      <w:divBdr>
        <w:top w:val="none" w:sz="0" w:space="0" w:color="auto"/>
        <w:left w:val="none" w:sz="0" w:space="0" w:color="auto"/>
        <w:bottom w:val="none" w:sz="0" w:space="0" w:color="auto"/>
        <w:right w:val="none" w:sz="0" w:space="0" w:color="auto"/>
      </w:divBdr>
    </w:div>
    <w:div w:id="1080559912">
      <w:bodyDiv w:val="1"/>
      <w:marLeft w:val="0"/>
      <w:marRight w:val="0"/>
      <w:marTop w:val="0"/>
      <w:marBottom w:val="0"/>
      <w:divBdr>
        <w:top w:val="none" w:sz="0" w:space="0" w:color="auto"/>
        <w:left w:val="none" w:sz="0" w:space="0" w:color="auto"/>
        <w:bottom w:val="none" w:sz="0" w:space="0" w:color="auto"/>
        <w:right w:val="none" w:sz="0" w:space="0" w:color="auto"/>
      </w:divBdr>
    </w:div>
    <w:div w:id="2027555267">
      <w:bodyDiv w:val="1"/>
      <w:marLeft w:val="0"/>
      <w:marRight w:val="0"/>
      <w:marTop w:val="0"/>
      <w:marBottom w:val="0"/>
      <w:divBdr>
        <w:top w:val="none" w:sz="0" w:space="0" w:color="auto"/>
        <w:left w:val="none" w:sz="0" w:space="0" w:color="auto"/>
        <w:bottom w:val="none" w:sz="0" w:space="0" w:color="auto"/>
        <w:right w:val="none" w:sz="0" w:space="0" w:color="auto"/>
      </w:divBdr>
    </w:div>
    <w:div w:id="21333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2022-05-01T09:43:00Z</dcterms:created>
  <dcterms:modified xsi:type="dcterms:W3CDTF">2022-05-02T16:47:00Z</dcterms:modified>
</cp:coreProperties>
</file>