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3A50" w14:textId="77777777" w:rsidR="007A35AB" w:rsidRPr="007A35AB" w:rsidRDefault="007A35AB" w:rsidP="007A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35AB">
        <w:rPr>
          <w:rFonts w:ascii="Times New Roman" w:eastAsia="Times New Roman" w:hAnsi="Times New Roman" w:cs="Times New Roman"/>
          <w:b/>
          <w:bCs/>
          <w:kern w:val="36"/>
          <w:sz w:val="48"/>
          <w:szCs w:val="48"/>
          <w14:ligatures w14:val="none"/>
        </w:rPr>
        <w:t>BỘ PROMPT PHÂN TÍCH VÀ ĐỊNH GIÁ CỔ PHIẾU END-TO-END</w:t>
      </w:r>
    </w:p>
    <w:p w14:paraId="7B86D378"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Phiên bản điều chỉnh theo hướng Macro Radar – Industry Indicators – Chiến lược cạnh tranh – Chiến lược doanh nghiệp – Liên kết tài chính</w:t>
      </w:r>
    </w:p>
    <w:p w14:paraId="7E6B9C9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49669DD6">
          <v:rect id="_x0000_i1025" style="width:0;height:1.5pt" o:hralign="center" o:hrstd="t" o:hr="t" fillcolor="#a0a0a0" stroked="f"/>
        </w:pict>
      </w:r>
    </w:p>
    <w:p w14:paraId="0162A885"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 Xác lập bối cảnh phân tích cổ phiếu</w:t>
      </w:r>
    </w:p>
    <w:p w14:paraId="40E7A63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DFA8A1"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Tôi đang muốn phân tích một cổ phiếu tại Việt Nam: [tên cổ phiếu/mã cổ phiếu], thuộc ngành [tên ngành]. Tôi muốn bạn cùng tôi từng bước thực hiện quá trình phân tích và định giá theo mạch các prompt sau này. Quá trình phân tích sẽ đi từ phân tích vĩ mô, phân tích ngành, phân tích chiến lược doanh nghiệp, phân tích tài chính, phân tích chất lượng lợi nhuận, đánh giá rủi ro tài chính, xây dựng mô hình dự phóng và cuối cùng là định giá cổ phiếu.</w:t>
      </w:r>
    </w:p>
    <w:p w14:paraId="4C54ECF9"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toàn bộ quá trình, tôi muốn bạn luôn liên kết các tầng phân tích với nhau theo logic: yếu tố vĩ mô → đặc điểm ngành → chiến lược doanh nghiệp → chỉ số tài chính → giả định dự phóng → kết quả định giá.</w:t>
      </w:r>
    </w:p>
    <w:p w14:paraId="7113E70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Mục tiêu</w:t>
      </w:r>
    </w:p>
    <w:p w14:paraId="239381FD"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Hãy từng bước thực hiện theo các yêu cầu của tôi. Ở mỗi bước, bạn cần:</w:t>
      </w:r>
    </w:p>
    <w:p w14:paraId="6CEE9D73"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có cấu trúc, có bảng tổng hợp.</w:t>
      </w:r>
    </w:p>
    <w:p w14:paraId="191B3D1D"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Đưa ra nhận định chuyên gia.</w:t>
      </w:r>
    </w:p>
    <w:p w14:paraId="45045096"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A35AB">
        <w:rPr>
          <w:rFonts w:ascii="Times New Roman" w:eastAsia="Times New Roman" w:hAnsi="Times New Roman" w:cs="Times New Roman"/>
          <w:kern w:val="0"/>
          <w14:ligatures w14:val="none"/>
        </w:rPr>
        <w:t>Nêu rõ dữ liệu nào đã có, dữ liệu nào cần bổ</w:t>
      </w:r>
      <w:proofErr w:type="gramEnd"/>
      <w:r w:rsidRPr="007A35AB">
        <w:rPr>
          <w:rFonts w:ascii="Times New Roman" w:eastAsia="Times New Roman" w:hAnsi="Times New Roman" w:cs="Times New Roman"/>
          <w:kern w:val="0"/>
          <w14:ligatures w14:val="none"/>
        </w:rPr>
        <w:t xml:space="preserve"> sung.</w:t>
      </w:r>
    </w:p>
    <w:p w14:paraId="5194562B" w14:textId="77777777" w:rsidR="007A35AB" w:rsidRPr="007A35AB" w:rsidRDefault="007A35AB" w:rsidP="007A35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Luôn đặt câu hỏi tương tác để giúp tôi chốt giả định hoặc lựa chọn hướng phân tích tiếp theo.</w:t>
      </w:r>
    </w:p>
    <w:p w14:paraId="42BA9AFE"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Đặc biệt, khi phân tích một ngành hoặc doanh nghiệp, bạn cần xác định các chỉ số cần theo dõi định kỳ, tần suất theo dõi và nguồn dữ liệu có thể thu thập.</w:t>
      </w:r>
    </w:p>
    <w:p w14:paraId="0BD8E74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Vai trò</w:t>
      </w:r>
    </w:p>
    <w:p w14:paraId="1B2D62F1"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Bạn đóng vai trò là một chuyên gia phân tích cổ phiếu có nhiều năm kinh nghiệm, am hiểu phân tích vĩ mô, phân tích ngành, chiến lược doanh nghiệp, mô hình tài chính và định giá cổ phiếu.</w:t>
      </w:r>
    </w:p>
    <w:p w14:paraId="37396A5A"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Quy tắc làm việc</w:t>
      </w:r>
    </w:p>
    <w:p w14:paraId="30B1DE61"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lastRenderedPageBreak/>
        <w:t>Viết bằng tiếng Việt.</w:t>
      </w:r>
    </w:p>
    <w:p w14:paraId="32AD075B"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Hạn chế dùng thuật ngữ tiếng Anh nếu không cần thiết.</w:t>
      </w:r>
    </w:p>
    <w:p w14:paraId="32FFF8EA"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dùng thuật ngữ tiếng Anh, cần giải thích ngắn gọn bằng tiếng Việt.</w:t>
      </w:r>
    </w:p>
    <w:p w14:paraId="20FCEE18"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Không tự bịa số liệu.</w:t>
      </w:r>
    </w:p>
    <w:p w14:paraId="2246D454"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dùng dữ liệu từ báo cáo, cần ghi rõ nguồn.</w:t>
      </w:r>
    </w:p>
    <w:p w14:paraId="124C6A8B" w14:textId="77777777" w:rsidR="007A35AB" w:rsidRPr="007A35AB" w:rsidRDefault="007A35AB" w:rsidP="007A35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là suy luận, ghi rõ là ước tính của trợ lý.</w:t>
      </w:r>
    </w:p>
    <w:p w14:paraId="18A009AD"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Hãy xác nhận bạn đã hiểu yêu cầu và chờ tôi cung cấp yêu cầu chi tiết cho bước tiếp theo.</w:t>
      </w:r>
    </w:p>
    <w:p w14:paraId="4E9FE7A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0C20811">
          <v:rect id="_x0000_i1026" style="width:0;height:1.5pt" o:hralign="center" o:hrstd="t" o:hr="t" fillcolor="#a0a0a0" stroked="f"/>
        </w:pict>
      </w:r>
    </w:p>
    <w:p w14:paraId="67868ED0"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2: Hiểu các yếu tố vĩ mô đặc thù tác động đến ngành</w:t>
      </w:r>
    </w:p>
    <w:p w14:paraId="3021B4A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81C4482"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Bước đầu tiên là đánh giá các yếu tố vĩ mô chính tác động đến ngành [tên ngành]. Mục tiêu không chỉ là liệt kê các yếu tố vĩ mô, mà cần xác định được ngành này nhạy cảm với những biến số vĩ mô nào và các biến số đó sẽ tác động đến doanh thu, biên lợi nhuận, dòng tiền, chi phí vốn và định giá ra sao.</w:t>
      </w:r>
    </w:p>
    <w:p w14:paraId="0F7D00E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499850F2"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PESTEL để phân tích tác động của các yếu tố vĩ mô đến ngành.</w:t>
      </w:r>
    </w:p>
    <w:p w14:paraId="73662223"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ngành này bị ảnh hưởng bởi những loại chu kỳ nào, ví dụ: chu kỳ tín dụng, chu kỳ lãi suất, chu kỳ hàng hóa, chu kỳ đầu tư công, chu kỳ bất động sản, chu kỳ tiêu dùng, chu kỳ xuất nhập khẩu, chu kỳ tỷ giá, chu kỳ nợ và các chu kỳ khác nếu phù hợp.</w:t>
      </w:r>
    </w:p>
    <w:p w14:paraId="30388AD5"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yếu tố vĩ mô sẽ ảnh hưởng đến các chỉ số tài chính nào của ngành: doanh thu, sản lượng, giá bán, biên lợi nhuận gộp, chi phí bán hàng, chi phí quản lý, chi phí lãi vay, vốn lưu động, dòng tiền hoạt động, chi đầu tư, nợ vay và định giá.</w:t>
      </w:r>
    </w:p>
    <w:p w14:paraId="0432D96F"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một bảng “Macro Radar” dành riêng cho ngành này. Macro Radar là bộ chỉ số vĩ mô trọng yếu cần theo dõi định kỳ để đánh giá sức khỏe và triển vọng của ngành.</w:t>
      </w:r>
    </w:p>
    <w:p w14:paraId="2DCC38D0"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bảng Macro Radar, hãy phân loại chỉ số theo tần suất theo dõi: hàng tuần, hàng tháng, hàng quý và hàng năm.</w:t>
      </w:r>
    </w:p>
    <w:p w14:paraId="0EAC53F7" w14:textId="77777777" w:rsidR="007A35AB" w:rsidRPr="007A35AB" w:rsidRDefault="007A35AB" w:rsidP="007A35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Với từng chỉ số trong Macro Radar, hãy nêu rõ: ý nghĩa, vì sao chỉ số này quan trọng với ngành, tác động đến chỉ tiêu tài chính nào, ngưỡng cảnh báo tích cực/tiêu cực nếu có, và nguồn dữ liệu có thể thu thập.</w:t>
      </w:r>
    </w:p>
    <w:p w14:paraId="041DDA6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84FCF86"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PESTEL tác động đến ngành.</w:t>
      </w:r>
    </w:p>
    <w:p w14:paraId="78D90D0F"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các chu kỳ ảnh hưởng đến ngành.</w:t>
      </w:r>
    </w:p>
    <w:p w14:paraId="39D7004B"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liên kết yếu tố vĩ mô với chỉ số tài chính.</w:t>
      </w:r>
    </w:p>
    <w:p w14:paraId="0833233A"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Macro Radar cho ngành, gồm các cột: Nhóm chỉ số | Chỉ số cần theo dõi | Tần suất theo dõi | Ý nghĩa | Tác động đến ngành | Tác động đến chỉ số tài chính | Ngưỡng cần chú ý | Nguồn dữ liệu gợi ý.</w:t>
      </w:r>
    </w:p>
    <w:p w14:paraId="2CDB23B7" w14:textId="77777777" w:rsidR="007A35AB" w:rsidRPr="007A35AB" w:rsidRDefault="007A35AB" w:rsidP="007A35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 văn phong chuyên nghiệp, trung tính, có liên kết logic giữa vĩ mô và tài chính ngành.</w:t>
      </w:r>
    </w:p>
    <w:p w14:paraId="6DF5ED6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2EBC282D">
          <v:rect id="_x0000_i1027" style="width:0;height:1.5pt" o:hralign="center" o:hrstd="t" o:hr="t" fillcolor="#a0a0a0" stroked="f"/>
        </w:pict>
      </w:r>
    </w:p>
    <w:p w14:paraId="0EA29FE2"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3: Đánh giá tác động của các yếu tố vĩ mô trong quá khứ</w:t>
      </w:r>
    </w:p>
    <w:p w14:paraId="0FDC4B9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4C92F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các yếu tố vĩ mô trong quá khứ đã tác động đến ngành và giá cổ phiếu của các doanh nghiệp trong ngành như thế nào. Mục tiêu là nhận diện các mẫu hình lặp lại giữa biến động vĩ mô, diễn biến ngành, kết quả kinh doanh và định giá cổ phiếu.</w:t>
      </w:r>
    </w:p>
    <w:p w14:paraId="41AE963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1C4EA28"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các sự kiện vĩ mô quan trọng trong 10 năm gần nhất có tác động lớn đến ngành [tên ngành].</w:t>
      </w:r>
    </w:p>
    <w:p w14:paraId="5A57F33F"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loại các sự kiện theo PESTEL.</w:t>
      </w:r>
    </w:p>
    <w:p w14:paraId="7B1B953E"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tác động của từng sự kiện đến: nhu cầu thị trường, giá bán, chi phí đầu vào, biên lợi nhuận, dòng tiền, chi phí vốn, định giá và giá cổ phiếu.</w:t>
      </w:r>
    </w:p>
    <w:p w14:paraId="6C397829"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xem những yếu tố vĩ mô nào có tính chu kỳ lặp lại và có thể trở thành chỉ báo sớm cho ngành trong tương lai.</w:t>
      </w:r>
    </w:p>
    <w:p w14:paraId="73C3BAD9"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các sự kiện vĩ mô trong quá khứ với Macro Radar đã xây dựng ở Prompt 2 để xác định chỉ số nào thực sự có sức giải thích cao đối với biến động ngành và giá cổ phiếu.</w:t>
      </w:r>
    </w:p>
    <w:p w14:paraId="36E3FDB6" w14:textId="77777777" w:rsidR="007A35AB" w:rsidRPr="007A35AB" w:rsidRDefault="007A35AB" w:rsidP="007A35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Nếu có thể, phân tích tác động khác nhau giữa các doanh nghiệp lớn trong ngành: doanh nghiệp nào hưởng lợi, doanh nghiệp nào chịu tác động tiêu cực, và nguyên nhân khác biệt nằm ở mô hình kinh doanh, cơ cấu chi phí, đòn bẩy tài chính hay chiến lược cạnh tranh.</w:t>
      </w:r>
    </w:p>
    <w:p w14:paraId="6388F1BA"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7AE58C5" w14:textId="77777777" w:rsidR="007A35AB" w:rsidRPr="007A35AB" w:rsidRDefault="007A35AB" w:rsidP="007A35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dòng thời gian gồm các cột: Thời gian | Yếu tố vĩ mô | Phân loại PESTEL | Diễn biến chính | Tác động đến ngành | Tác động đến chỉ số tài chính | Diễn biến giá cổ phiếu chính trong ngành | Bài học rút ra.</w:t>
      </w:r>
    </w:p>
    <w:p w14:paraId="16903C22" w14:textId="77777777" w:rsidR="007A35AB" w:rsidRPr="007A35AB" w:rsidRDefault="007A35AB" w:rsidP="007A35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tóm tắt các chỉ báo vĩ mô có sức cảnh báo sớm cao nhất đối với ngành.</w:t>
      </w:r>
    </w:p>
    <w:p w14:paraId="365FB187" w14:textId="77777777" w:rsidR="007A35AB" w:rsidRPr="007A35AB" w:rsidRDefault="007A35AB" w:rsidP="007A35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 mạch lạc, chuyên nghiệp, trung tính.</w:t>
      </w:r>
    </w:p>
    <w:p w14:paraId="102A655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35E2271">
          <v:rect id="_x0000_i1028" style="width:0;height:1.5pt" o:hralign="center" o:hrstd="t" o:hr="t" fillcolor="#a0a0a0" stroked="f"/>
        </w:pict>
      </w:r>
    </w:p>
    <w:p w14:paraId="457E26D3"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4: Đánh giá triển vọng vĩ mô sắp tới</w:t>
      </w:r>
    </w:p>
    <w:p w14:paraId="13A4484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0761E58"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đánh giá triển vọng vĩ mô trong nước và quốc tế trong giai đoạn tới, từ đó xác định các xu hướng có thể ảnh hưởng đến ngành [tên ngành] và các doanh nghiệp trong ngành.</w:t>
      </w:r>
    </w:p>
    <w:p w14:paraId="6E76D92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07690ED"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nhận định từ các nguồn uy tín như cơ quan quản lý, tổ chức nghiên cứu, công ty chứng khoán, tổ chức quốc tế và báo cáo ngành.</w:t>
      </w:r>
    </w:p>
    <w:p w14:paraId="3FA2BE6C"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rõ từng dự báo, gồm: chỉ tiêu dự báo, con số dự báo, thời gian dự báo, đơn vị đưa ra dự báo và hàm ý đối với ngành.</w:t>
      </w:r>
    </w:p>
    <w:p w14:paraId="61700568"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triển vọng các yếu tố vĩ mô trọng yếu: tăng trưởng kinh tế, lạm phát, lãi suất, tỷ giá, tín dụng, đầu tư công, tiêu dùng, thương mại quốc tế, giá hàng hóa, chính sách ngành và các yếu tố đặc thù khác.</w:t>
      </w:r>
    </w:p>
    <w:p w14:paraId="218C4E42"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tác động của các xu hướng vĩ mô này đến tăng trưởng doanh thu, sản lượng, giá bán, biên lợi nhuận gộp, chi phí tài chính, vốn lưu động và dòng tiền của ngành từ năm [năm bắt đầu] đến [năm kết thúc].</w:t>
      </w:r>
    </w:p>
    <w:p w14:paraId="1EA30DE6"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ngành chịu ảnh hưởng bởi giá đầu ra và giá nguyên liệu đầu vào, cần phân tích riêng cơ chế tác động của từng biến số đến biên lợi nhuận gộp.</w:t>
      </w:r>
    </w:p>
    <w:p w14:paraId="7058F4D0"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Cập nhật lại Macro Radar cho giai đoạn tới: chỉ số nào cần theo dõi sát hơn, chỉ số nào đang bước vào vùng cảnh báo, chỉ số nào có khả năng đảo chiều.</w:t>
      </w:r>
    </w:p>
    <w:p w14:paraId="1FB4BB9D"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các yếu tố vĩ mô thành 3 nhóm: động lực hỗ trợ, yếu tố trung tính và rủi ro gây áp lực.</w:t>
      </w:r>
    </w:p>
    <w:p w14:paraId="738E26D0" w14:textId="77777777" w:rsidR="007A35AB" w:rsidRPr="007A35AB" w:rsidRDefault="007A35AB" w:rsidP="007A35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Đưa ra nhận định về xác suất xảy ra các kịch bản vĩ mô: tích cực, cơ sở và tiêu cực; đồng thời nêu tác động tương ứng đến triển vọng ngành.</w:t>
      </w:r>
    </w:p>
    <w:p w14:paraId="2F73DCE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AEEF7D2"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tổng hợp dự báo vĩ mô từ các nguồn khác nhau.</w:t>
      </w:r>
    </w:p>
    <w:p w14:paraId="0CA5DB9B"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từng yếu tố vĩ mô đến chỉ số tài chính ngành.</w:t>
      </w:r>
    </w:p>
    <w:p w14:paraId="51E67225"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Macro Radar cập nhật cho giai đoạn tới.</w:t>
      </w:r>
    </w:p>
    <w:p w14:paraId="10B5CF0F"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kịch bản vĩ mô tích cực, cơ sở, tiêu cực và tác động đến ngành.</w:t>
      </w:r>
    </w:p>
    <w:p w14:paraId="29D52F38" w14:textId="77777777" w:rsidR="007A35AB" w:rsidRPr="007A35AB" w:rsidRDefault="007A35AB" w:rsidP="007A35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văn xuôi khoảng 1.500–2.000 từ.</w:t>
      </w:r>
    </w:p>
    <w:p w14:paraId="728136B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4D5BEABB">
          <v:rect id="_x0000_i1029" style="width:0;height:1.5pt" o:hralign="center" o:hrstd="t" o:hr="t" fillcolor="#a0a0a0" stroked="f"/>
        </w:pict>
      </w:r>
    </w:p>
    <w:p w14:paraId="621D9765"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5: Phân tích giai đoạn phát triển của ngành</w:t>
      </w:r>
    </w:p>
    <w:p w14:paraId="2445FA7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BA5D1D0"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chu kỳ sống của ngành để đánh giá ngành đang ở giai đoạn tăng trưởng, bão hòa, tái cấu trúc hay suy giảm. Việc xác định đúng giai đoạn phát triển của ngành sẽ giúp tôi xây dựng giả định tăng trưởng, biên lợi nhuận, chi đầu tư và định giá phù hợp hơn.</w:t>
      </w:r>
    </w:p>
    <w:p w14:paraId="136EEFB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1EEAFBF"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vòng đời ngành để xác định giai đoạn phát triển hiện tại của ngành.</w:t>
      </w:r>
    </w:p>
    <w:p w14:paraId="5CD906AE"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đặc điểm của ngành trong giai đoạn hiện tại về: tốc độ tăng trưởng doanh thu, mức độ cạnh tranh, mức độ mở rộng công suất, biên lợi nhuận, dòng tiền, nhu cầu vốn đầu tư và rủi ro tài chính.</w:t>
      </w:r>
    </w:p>
    <w:p w14:paraId="0CE22851"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độ rủi ro và chu kỳ nợ của ngành trong giai đoạn hiện tại.</w:t>
      </w:r>
    </w:p>
    <w:p w14:paraId="5B315C81"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dấu hiệu cho thấy ngành có đang chuyển pha hay không, ví dụ: tăng trưởng chậm lại, dư cung, cạnh tranh giá, hợp nhất ngành, rút lui của doanh nghiệp nhỏ, thay đổi công nghệ, thay đổi chính sách hoặc thay đổi hành vi khách hàng.</w:t>
      </w:r>
    </w:p>
    <w:p w14:paraId="0FB699BB" w14:textId="77777777" w:rsidR="007A35AB" w:rsidRPr="007A35AB" w:rsidRDefault="007A35AB" w:rsidP="007A35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ngành cần theo dõi để biết ngành đang chuyển từ pha này sang pha khác.</w:t>
      </w:r>
    </w:p>
    <w:p w14:paraId="6B345EB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323879F"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vòng đời ngành bằng văn xuôi.</w:t>
      </w:r>
    </w:p>
    <w:p w14:paraId="1516CE7C"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giai đoạn phát triển ngành đến doanh thu, lợi nhuận, dòng tiền, chi đầu tư và rủi ro.</w:t>
      </w:r>
    </w:p>
    <w:p w14:paraId="26FC17DB"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nhận diện chuyển pha của ngành.</w:t>
      </w:r>
    </w:p>
    <w:p w14:paraId="302BF7DD" w14:textId="77777777" w:rsidR="007A35AB" w:rsidRPr="007A35AB" w:rsidRDefault="007A35AB" w:rsidP="007A35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bullet point khoảng 1.000 từ, ngắn gọn, dễ dùng trong báo cáo.</w:t>
      </w:r>
    </w:p>
    <w:p w14:paraId="21D0A1D1"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5A48E76E">
          <v:rect id="_x0000_i1030" style="width:0;height:1.5pt" o:hralign="center" o:hrstd="t" o:hr="t" fillcolor="#a0a0a0" stroked="f"/>
        </w:pict>
      </w:r>
    </w:p>
    <w:p w14:paraId="5BDCA22B"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6: Phân tích mức độ cạnh tranh và chiến lược cạnh tranh của ngành</w:t>
      </w:r>
    </w:p>
    <w:p w14:paraId="3A46444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4B55C63"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mức độ cạnh tranh của ngành hiện tại và trong tương lai. Mục tiêu không chỉ là dùng mô hình 5 áp lực cạnh tranh, mà còn phải hiểu các doanh nghiệp trong ngành đang cạnh tranh bằng chiến lược gì và sự thay đổi chiến lược cạnh tranh đã làm thay đổi bức tranh ngành ra sao.</w:t>
      </w:r>
    </w:p>
    <w:p w14:paraId="2CA6159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A96EA3D"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5 áp lực cạnh tranh để đánh giá áp lực mà các doanh nghiệp trong ngành phải chịu: cạnh tranh nội bộ, khách hàng, nhà cung cấp, sản phẩm thay thế và đối thủ mới gia nhập.</w:t>
      </w:r>
    </w:p>
    <w:p w14:paraId="0AA522B2"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Xếp hạng từng áp lực theo mức độ: cao, trung bình, thấp.</w:t>
      </w:r>
    </w:p>
    <w:p w14:paraId="7C30B5F1"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áp lực ảnh hưởng đến khả năng áp đặt giá, mức độ ổn định giá vốn, chi phí bán hàng, biên lợi nhuận gộp và biên lợi nhuận ròng.</w:t>
      </w:r>
    </w:p>
    <w:p w14:paraId="73C0CFFD"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Bổ sung phân tích chiến lược cạnh tranh của các doanh nghiệp lớn trong ngành: cạnh tranh bằng giá, cạnh tranh bằng quy mô, cạnh tranh bằng chi phí thấp, cạnh tranh bằng chất lượng sản phẩm, cạnh tranh bằng kênh phân phối, cạnh tranh bằng thương hiệu, cạnh tranh bằng công nghệ, cạnh tranh bằng tích hợp chuỗi giá trị hoặc cạnh tranh bằng dịch vụ khách hàng.</w:t>
      </w:r>
    </w:p>
    <w:p w14:paraId="46F81D69"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chiến lược cạnh tranh của ngành đã thay đổi như thế nào trong quá khứ: giai đoạn nào cạnh tranh về giá, giai đoạn nào cạnh tranh về quy mô, giai đoạn nào cạnh tranh về hiệu quả vận hành hoặc khác biệt hóa.</w:t>
      </w:r>
    </w:p>
    <w:p w14:paraId="378D32C4"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các thay đổi chiến lược cạnh tranh đó đã làm thay đổi thị phần, tăng trưởng doanh thu, biên lợi nhuận và mức độ tập trung ngành của các doanh nghiệp lớn như thế nào.</w:t>
      </w:r>
    </w:p>
    <w:p w14:paraId="3EE15914" w14:textId="77777777" w:rsidR="007A35AB" w:rsidRPr="007A35AB" w:rsidRDefault="007A35AB" w:rsidP="007A35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Lập bảng so sánh một số doanh nghiệp lớn trong ngành theo các trục: chiến lược cạnh tranh chính, lợi thế cốt lõi, điểm yếu, tác động đến doanh thu, tác động đến biên lợi nhuận và triển vọng duy trì lợi thế.</w:t>
      </w:r>
    </w:p>
    <w:p w14:paraId="66231FD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C8A6C0D"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5 áp lực cạnh tranh.</w:t>
      </w:r>
    </w:p>
    <w:p w14:paraId="156017DA"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tác động của từng áp lực đến giá bán, giá vốn, chi phí bán hàng và biên lợi nhuận.</w:t>
      </w:r>
    </w:p>
    <w:p w14:paraId="227FB3AE"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chiến lược cạnh tranh của các doanh nghiệp lớn trong ngành.</w:t>
      </w:r>
    </w:p>
    <w:p w14:paraId="181CD781"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thay đổi chiến lược cạnh tranh của ngành theo thời gian.</w:t>
      </w:r>
    </w:p>
    <w:p w14:paraId="258439AB" w14:textId="77777777" w:rsidR="007A35AB" w:rsidRPr="007A35AB" w:rsidRDefault="007A35AB" w:rsidP="007A35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khoảng 1.000–1.500 từ, văn xuôi mạch lạc, có kết luận về cường độ cạnh tranh và tác động đến lợi nhuận ngành.</w:t>
      </w:r>
    </w:p>
    <w:p w14:paraId="5CA52BB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39E340E0">
          <v:rect id="_x0000_i1031" style="width:0;height:1.5pt" o:hralign="center" o:hrstd="t" o:hr="t" fillcolor="#a0a0a0" stroked="f"/>
        </w:pict>
      </w:r>
    </w:p>
    <w:p w14:paraId="478BCA9A"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7: Phân tích chuỗi cung ứng và chuỗi giá trị ngành</w:t>
      </w:r>
    </w:p>
    <w:p w14:paraId="58E840B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6107DDAF"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đặc điểm chuỗi cung ứng và chuỗi giá trị của ngành [tên ngành], từ đó đánh giá mắt xích nào tạo ra nhiều giá trị nhất, mắt xích nào chịu rủi ro cao nhất và doanh nghiệp đang phân tích đang nằm ở đâu trong chuỗi này.</w:t>
      </w:r>
    </w:p>
    <w:p w14:paraId="05D072A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8CBD9C6"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chuỗi cung ứng của ngành từ đầu vào, sản xuất, phân phối đến khách hàng cuối cùng.</w:t>
      </w:r>
    </w:p>
    <w:p w14:paraId="2F6E37A1"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biên lợi nhuận tương ứng với từng mắt xích trong chuỗi giá trị nếu có dữ liệu.</w:t>
      </w:r>
    </w:p>
    <w:p w14:paraId="3258E5E5"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các thay đổi có thể xảy ra trong chuỗi cung ứng trong giai đoạn tới và tác động đến biên lợi nhuận ngành.</w:t>
      </w:r>
    </w:p>
    <w:p w14:paraId="177843D5"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doanh nghiệp nào trong ngành đang có lợi thế nhờ tích hợp dọc, kiểm soát nguyên liệu, kiểm soát kênh phân phối, tự chủ công nghệ hoặc quy mô sản xuất.</w:t>
      </w:r>
    </w:p>
    <w:p w14:paraId="7BCEFA59"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sự dịch chuyển chuỗi cung ứng trong quá khứ đã làm thay đổi lợi thế cạnh tranh và biên lợi nhuận của các doanh nghiệp lớn như thế nào.</w:t>
      </w:r>
    </w:p>
    <w:p w14:paraId="4E671C78" w14:textId="77777777" w:rsidR="007A35AB" w:rsidRPr="007A35AB" w:rsidRDefault="007A35AB" w:rsidP="007A35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Liệt kê các chỉ báo cần theo dõi liên quan đến chuỗi cung ứng, ví dụ: giá nguyên liệu, thời gian giao hàng, tồn kho ngành, công suất mới, chi phí vận tải, mức độ phụ thuộc nhà cung cấp, tình trạng gián đoạn logistics.</w:t>
      </w:r>
    </w:p>
    <w:p w14:paraId="64BC166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EB4ACCA"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chuỗi cung ứng và chuỗi giá trị ngành.</w:t>
      </w:r>
    </w:p>
    <w:p w14:paraId="1455716A"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biên lợi nhuận ước tính theo từng mắt xích nếu có dữ liệu.</w:t>
      </w:r>
    </w:p>
    <w:p w14:paraId="2CECB38B"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lợi thế chuỗi cung ứng của các doanh nghiệp lớn.</w:t>
      </w:r>
    </w:p>
    <w:p w14:paraId="0FB0B2A4"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chuỗi cung ứng cần theo dõi.</w:t>
      </w:r>
    </w:p>
    <w:p w14:paraId="08C1FA93" w14:textId="77777777" w:rsidR="007A35AB" w:rsidRPr="007A35AB" w:rsidRDefault="007A35AB" w:rsidP="007A35A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khoảng 1.000–1.500 từ.</w:t>
      </w:r>
    </w:p>
    <w:p w14:paraId="14B68756"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5E3CAA03">
          <v:rect id="_x0000_i1032" style="width:0;height:1.5pt" o:hralign="center" o:hrstd="t" o:hr="t" fillcolor="#a0a0a0" stroked="f"/>
        </w:pict>
      </w:r>
    </w:p>
    <w:p w14:paraId="3972AEFB"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8: Tổng hợp báo cáo công ty chứng khoán về triển vọng ngành</w:t>
      </w:r>
    </w:p>
    <w:p w14:paraId="7FAFAA9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13194FE"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tổng hợp quan điểm của các công ty chứng khoán về triển vọng ngành [tên ngành]. Tôi sẽ gửi các báo cáo phân tích ngành hoặc báo cáo doanh nghiệp có phần nhận định ngành.</w:t>
      </w:r>
    </w:p>
    <w:p w14:paraId="362D983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E3605F9"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kỹ các file báo cáo tôi cung cấp.</w:t>
      </w:r>
    </w:p>
    <w:p w14:paraId="498FE292"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Tập trung vào các từ khóa liên quan đến tăng trưởng, biên lợi nhuận, rủi ro, giá bán, giá nguyên liệu, sản lượng, công suất, nhu cầu thị trường, chính sách, chu kỳ ngành và các yếu tố tương tự.</w:t>
      </w:r>
    </w:p>
    <w:p w14:paraId="2FF3CEF6"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quan điểm của từng công ty chứng khoán theo 3 mức: tích cực, trung lập, tiêu cực.</w:t>
      </w:r>
    </w:p>
    <w:p w14:paraId="375777A1"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thông tin về triển vọng tăng trưởng doanh thu ngành trong các năm dự báo và xu hướng 5 năm tới.</w:t>
      </w:r>
    </w:p>
    <w:p w14:paraId="3195212C"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thông tin về biên lợi nhuận gộp ngành trong các năm dự báo và xu hướng 5 năm tới.</w:t>
      </w:r>
    </w:p>
    <w:p w14:paraId="41266BFA"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các rủi ro chính mà các công ty chứng khoán đang theo dõi.</w:t>
      </w:r>
    </w:p>
    <w:p w14:paraId="7A092B3C"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Trích xuất thêm các chỉ báo ngành mà các công ty chứng khoán sử dụng để theo dõi triển vọng ngành.</w:t>
      </w:r>
    </w:p>
    <w:p w14:paraId="4CCC9FB2"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So sánh xem các công ty chứng khoán khác nhau ở điểm nào trong cách nhìn về ngành: khác về giả định sản lượng, giá bán, chi phí đầu vào, chính sách, chu kỳ ngành hay biên lợi nhuận.</w:t>
      </w:r>
    </w:p>
    <w:p w14:paraId="61175617" w14:textId="77777777" w:rsidR="007A35AB" w:rsidRPr="007A35AB" w:rsidRDefault="007A35AB" w:rsidP="007A35A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Tổng hợp các chỉ báo đồng thuận cao nhất để đưa vào Industry Indicator Dashboard cho ngành.</w:t>
      </w:r>
    </w:p>
    <w:p w14:paraId="574E95C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7CD5FDC9" w14:textId="77777777" w:rsidR="007A35AB" w:rsidRPr="007A35AB" w:rsidRDefault="007A35AB" w:rsidP="007A35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tổng hợp theo mẫu: Công ty chứng khoán | Ngày báo cáo | Đánh giá chung | Triển vọng tăng trưởng | Biên lợi nhuận | Rủi ro | Cổ phiếu lớn | Chỉ báo ngành được sử dụng | Nguồn trích dẫn.</w:t>
      </w:r>
    </w:p>
    <w:p w14:paraId="3876152F" w14:textId="77777777" w:rsidR="007A35AB" w:rsidRPr="007A35AB" w:rsidRDefault="007A35AB" w:rsidP="007A35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Industry Indicator Dashboard gồm các chỉ số ngành cần theo dõi, tần suất theo dõi và nguồn dữ liệu.</w:t>
      </w:r>
    </w:p>
    <w:p w14:paraId="25178E02" w14:textId="77777777" w:rsidR="007A35AB" w:rsidRPr="007A35AB" w:rsidRDefault="007A35AB" w:rsidP="007A35A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tổng hợp quan điểm chung, mức độ đồng thuận, điểm khác biệt và hàm ý đối với giả định phân tích.</w:t>
      </w:r>
    </w:p>
    <w:p w14:paraId="13AFA5B7"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585330B8">
          <v:rect id="_x0000_i1033" style="width:0;height:1.5pt" o:hralign="center" o:hrstd="t" o:hr="t" fillcolor="#a0a0a0" stroked="f"/>
        </w:pict>
      </w:r>
    </w:p>
    <w:p w14:paraId="54751FCB"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9: Tổng hợp thông tin tổng quan về doanh nghiệp</w:t>
      </w:r>
    </w:p>
    <w:p w14:paraId="2C517F1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4D84A497"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Bây giờ chúng ta đi sâu vào phân tích doanh nghiệp [tên doanh nghiệp/mã cổ phiếu]. Bạn đóng vai trợ lý phân tích, nhiệm vụ là đọc tài liệu tôi cung cấp và viết một báo cáo tổng quan doanh nghiệp dễ hiểu, đúng logic, có thể dùng ngay cho hồ sơ đầu tư hoặc thuyết trình.</w:t>
      </w:r>
    </w:p>
    <w:p w14:paraId="74AB008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5F404CC7"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Hồ sơ và quá trình phát triển</w:t>
      </w:r>
    </w:p>
    <w:p w14:paraId="40CE535F"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Năm thành lập, quy mô hiện tại, cổ đông lớn nếu có.</w:t>
      </w:r>
    </w:p>
    <w:p w14:paraId="46613EA0"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Các mốc quan trọng: niêm yết, mua bán – sáp nhập, mở rộng dự án, xây dựng nhà máy, tái cấu trúc, thay đổi chiến lược, mở rộng thị trường.</w:t>
      </w:r>
    </w:p>
    <w:p w14:paraId="1BAC552C" w14:textId="77777777" w:rsidR="007A35AB" w:rsidRPr="007A35AB" w:rsidRDefault="007A35AB" w:rsidP="007A35A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các cột mốc này đã làm thay đổi vị thế doanh nghiệp, quy mô tài sản, công suất, doanh thu, biên lợi nhuận hoặc cấu trúc tài chính như thế nào.</w:t>
      </w:r>
    </w:p>
    <w:p w14:paraId="3D4C32A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Mô hình kinh doanh</w:t>
      </w:r>
    </w:p>
    <w:p w14:paraId="2F4111CE"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bán gì, cho ai, bán bằng cách nào.</w:t>
      </w:r>
    </w:p>
    <w:p w14:paraId="6E54E872"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 xml:space="preserve">Doanh thu </w:t>
      </w:r>
      <w:proofErr w:type="gramStart"/>
      <w:r w:rsidRPr="007A35AB">
        <w:rPr>
          <w:rFonts w:ascii="Times New Roman" w:eastAsia="Times New Roman" w:hAnsi="Times New Roman" w:cs="Times New Roman"/>
          <w:kern w:val="0"/>
          <w14:ligatures w14:val="none"/>
        </w:rPr>
        <w:t>đến từ đâu, chi phí lớn nằm ở đâu</w:t>
      </w:r>
      <w:proofErr w:type="gramEnd"/>
      <w:r w:rsidRPr="007A35AB">
        <w:rPr>
          <w:rFonts w:ascii="Times New Roman" w:eastAsia="Times New Roman" w:hAnsi="Times New Roman" w:cs="Times New Roman"/>
          <w:kern w:val="0"/>
          <w14:ligatures w14:val="none"/>
        </w:rPr>
        <w:t>.</w:t>
      </w:r>
    </w:p>
    <w:p w14:paraId="4A664ABC"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Đối tác quan trọng về nguyên liệu, phân phối, khách hàng lớn nếu có.</w:t>
      </w:r>
    </w:p>
    <w:p w14:paraId="514DE8BC"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Làm Business Model Canvas rút gọn dạng bảng.</w:t>
      </w:r>
    </w:p>
    <w:p w14:paraId="34E6575A" w14:textId="77777777" w:rsidR="007A35AB" w:rsidRPr="007A35AB" w:rsidRDefault="007A35AB" w:rsidP="007A35A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mô hình kinh doanh của doanh nghiệp nhạy cảm nhất với biến số nào: giá bán, sản lượng, chi phí đầu vào, lãi suất, tỷ giá, chu kỳ tín dụng, tiêu dùng, đầu tư công hoặc các yếu tố khác.</w:t>
      </w:r>
    </w:p>
    <w:p w14:paraId="03B1F67C"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Chiến lược và định hướng</w:t>
      </w:r>
    </w:p>
    <w:p w14:paraId="5D499DE8"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đang ưu tiên gì trong ngắn hạn 6–12 tháng và dài hạn 2–5 năm.</w:t>
      </w:r>
    </w:p>
    <w:p w14:paraId="6C3BA339"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có: tăng trưởng, mở rộng thị trường, quốc tế hóa, số hóa, tối ưu chi phí, nâng biên lợi nhuận, mở rộng công suất, hoàn thiện chuỗi cung ứng, M&amp;A, tái cấu trúc.</w:t>
      </w:r>
    </w:p>
    <w:p w14:paraId="46F1A8A9"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nhanh với 1–2 đối thủ chính.</w:t>
      </w:r>
    </w:p>
    <w:p w14:paraId="3FE0250D" w14:textId="77777777" w:rsidR="007A35AB" w:rsidRPr="007A35AB" w:rsidRDefault="007A35AB" w:rsidP="007A35A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chiến lược hiện tại của doanh nghiệp có đang giúp doanh nghiệp thay đổi vị thế cạnh tranh trong ngành hay không.</w:t>
      </w:r>
    </w:p>
    <w:p w14:paraId="14FA2C6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4 – Phân khúc và hiệu quả ngắn hạn</w:t>
      </w:r>
    </w:p>
    <w:p w14:paraId="5C864C99"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doanh thu, lợi nhuận, thị phần theo từng mảng nếu có dữ liệu.</w:t>
      </w:r>
    </w:p>
    <w:p w14:paraId="273579FA"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Điểm mạnh, điểm yếu hiện tại.</w:t>
      </w:r>
    </w:p>
    <w:p w14:paraId="499530FB"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và cơ hội trong 6–12 tháng tới.</w:t>
      </w:r>
    </w:p>
    <w:p w14:paraId="7B84D9C2"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Làm bảng tóm tắt các số liệu quan trọng.</w:t>
      </w:r>
    </w:p>
    <w:p w14:paraId="32A2D9BE" w14:textId="77777777" w:rsidR="007A35AB" w:rsidRPr="007A35AB" w:rsidRDefault="007A35AB" w:rsidP="007A35A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mảng kinh doanh nào đang đóng góp chính vào tăng trưởng, mảng nào ảnh hưởng nhiều nhất đến biên lợi nhuận và mảng nào có rủi ro lớn nhất.</w:t>
      </w:r>
    </w:p>
    <w:p w14:paraId="2C88280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7E73DAB2"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mở đầu 200–300 từ.</w:t>
      </w:r>
    </w:p>
    <w:p w14:paraId="3D99D62D"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4 phần chính, mỗi phần 300–500 từ.</w:t>
      </w:r>
    </w:p>
    <w:p w14:paraId="51BA4B65"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Business Model Canvas rút gọn.</w:t>
      </w:r>
    </w:p>
    <w:p w14:paraId="72EB53BB"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số liệu quan trọng.</w:t>
      </w:r>
    </w:p>
    <w:p w14:paraId="48F8184E"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liên kết mốc chiến lược/doanh nghiệp với thay đổi chỉ số tài chính.</w:t>
      </w:r>
    </w:p>
    <w:p w14:paraId="70C94D69" w14:textId="77777777" w:rsidR="007A35AB" w:rsidRPr="007A35AB" w:rsidRDefault="007A35AB" w:rsidP="007A35A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và khuyến nghị 150–200 từ.</w:t>
      </w:r>
    </w:p>
    <w:p w14:paraId="75ABB69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Quy tắc dữ liệu</w:t>
      </w:r>
    </w:p>
    <w:p w14:paraId="5789C6CE"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Mỗi số liệu hoặc thông tin quan trọng phải ghi nguồn rõ ràng theo mẫu: Tên file – trang/slide.</w:t>
      </w:r>
    </w:p>
    <w:p w14:paraId="5B9CACF8"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là ước tính nội bộ hoặc suy luận từ dữ liệu, ghi rõ là ước tính của trợ lý.</w:t>
      </w:r>
    </w:p>
    <w:p w14:paraId="24A481A8" w14:textId="77777777" w:rsidR="007A35AB" w:rsidRPr="007A35AB" w:rsidRDefault="007A35AB" w:rsidP="007A35A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không có dữ liệu, ghi rõ chưa có dữ liệu trong tài liệu được cung cấp.</w:t>
      </w:r>
    </w:p>
    <w:p w14:paraId="560EE28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A80F7CF">
          <v:rect id="_x0000_i1034" style="width:0;height:1.5pt" o:hralign="center" o:hrstd="t" o:hr="t" fillcolor="#a0a0a0" stroked="f"/>
        </w:pict>
      </w:r>
    </w:p>
    <w:p w14:paraId="1414F604"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10: Phân tích lợi thế cạnh tranh của doanh nghiệp</w:t>
      </w:r>
    </w:p>
    <w:p w14:paraId="032EA7F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FED434F"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bạn sẽ phân tích lợi thế cạnh tranh của doanh nghiệp đang xem xét, đặt cạnh các đối thủ trong ngành để đánh giá công ty mạnh thật hay chỉ đang có kết quả tốt nhờ chu kỳ thuận lợi.</w:t>
      </w:r>
    </w:p>
    <w:p w14:paraId="3C3BEC1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1DE1124"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Bản đồ lợi thế cạnh tranh</w:t>
      </w:r>
    </w:p>
    <w:p w14:paraId="1F446E8B"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Chấm từng trụ cột theo 3 mức: mạnh, trung bình, yếu:</w:t>
      </w:r>
    </w:p>
    <w:p w14:paraId="1F518385"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thấp hơn đối thủ.</w:t>
      </w:r>
    </w:p>
    <w:p w14:paraId="152F4190"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Quy mô hoặc mạng lưới.</w:t>
      </w:r>
    </w:p>
    <w:p w14:paraId="50F2E64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chuyển đổi của khách hàng.</w:t>
      </w:r>
    </w:p>
    <w:p w14:paraId="1179687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Tài sản vô hình như thương hiệu, công nghệ, dữ liệu, quan hệ.</w:t>
      </w:r>
    </w:p>
    <w:p w14:paraId="79A9974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Quy mô hiệu quả.</w:t>
      </w:r>
    </w:p>
    <w:p w14:paraId="7A1DC799" w14:textId="77777777" w:rsidR="007A35AB" w:rsidRPr="007A35AB" w:rsidRDefault="007A35AB" w:rsidP="007A35A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thế pháp lý, giấy phép, hạn ngạch, tiêu chuẩn.</w:t>
      </w:r>
    </w:p>
    <w:p w14:paraId="637F30FD"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Chỉ số vận hành và chỉ số ngành</w:t>
      </w:r>
    </w:p>
    <w:p w14:paraId="21875638" w14:textId="77777777" w:rsidR="007A35AB" w:rsidRPr="007A35AB" w:rsidRDefault="007A35AB" w:rsidP="007A35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Chọn 5–8 chỉ số quan trọng nhất để chứng minh lợi thế cạnh tranh.</w:t>
      </w:r>
    </w:p>
    <w:p w14:paraId="600362EE" w14:textId="77777777" w:rsidR="007A35AB" w:rsidRPr="007A35AB" w:rsidRDefault="007A35AB" w:rsidP="007A35A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thiếu dữ liệu, ghi rõ chưa có dữ liệu.</w:t>
      </w:r>
    </w:p>
    <w:p w14:paraId="7CF7345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So sánh với đối thủ</w:t>
      </w:r>
    </w:p>
    <w:p w14:paraId="329F5BA0" w14:textId="77777777" w:rsidR="007A35AB" w:rsidRPr="007A35AB" w:rsidRDefault="007A35AB" w:rsidP="007A35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Lập bảng so sánh 3–5 năm, tối đa 5 đối thủ.</w:t>
      </w:r>
    </w:p>
    <w:p w14:paraId="268ACC30" w14:textId="77777777" w:rsidR="007A35AB" w:rsidRPr="007A35AB" w:rsidRDefault="007A35AB" w:rsidP="007A35A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Các cột tối thiểu: doanh nghiệp | thị phần/sản lượng | biên lợi nhuận/ROE | chỉ số chi phí/chỉ số ngành | chi đầu tư | kênh phân phối/độ phủ | ghi chú.</w:t>
      </w:r>
    </w:p>
    <w:p w14:paraId="35C816B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D. Độ bền lợi thế</w:t>
      </w:r>
    </w:p>
    <w:p w14:paraId="581C5D0B"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thế đến từ đâu: tài sản, quy trình, quy mô, quan hệ, pháp lý, công nghệ.</w:t>
      </w:r>
    </w:p>
    <w:p w14:paraId="532A64C8"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Công ty có giữ được lợi thế trong 3–5 năm tới không?</w:t>
      </w:r>
    </w:p>
    <w:p w14:paraId="1C693B2E" w14:textId="77777777" w:rsidR="007A35AB" w:rsidRPr="007A35AB" w:rsidRDefault="007A35AB" w:rsidP="007A35A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bị xói mòn là gì?</w:t>
      </w:r>
    </w:p>
    <w:p w14:paraId="0C10041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E. Liên kết lợi thế cạnh tranh với chiến lược và tài chính</w:t>
      </w:r>
    </w:p>
    <w:p w14:paraId="5D7AB369"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lợi thế cạnh tranh nào đã giúp doanh nghiệp cải thiện doanh thu, biên lợi nhuận, vòng quay tài sản, ROE hoặc dòng tiền trong quá khứ.</w:t>
      </w:r>
    </w:p>
    <w:p w14:paraId="4741AC0B"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lợi thế nào có khả năng tiếp tục hỗ trợ chiến lược tăng trưởng trong tương lai.</w:t>
      </w:r>
    </w:p>
    <w:p w14:paraId="3D72073A" w14:textId="77777777" w:rsidR="007A35AB" w:rsidRPr="007A35AB" w:rsidRDefault="007A35AB" w:rsidP="007A35A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cảnh báo sớm cho thấy lợi thế cạnh tranh đang yếu đi: thị phần giảm, biên gộp giảm, chi phí đơn vị tăng, đối thủ mở rộng công suất, kênh phân phối suy yếu, khách hàng chuyển sang đối thủ, tỷ suất sinh lời trên vốn đầu tư giảm.</w:t>
      </w:r>
    </w:p>
    <w:p w14:paraId="5A8BFEC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47B92547"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điều hành 6–10 bullet.</w:t>
      </w:r>
    </w:p>
    <w:p w14:paraId="24D7F59A"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bản đồ lợi thế cạnh tranh.</w:t>
      </w:r>
    </w:p>
    <w:p w14:paraId="0BF5E280"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VRIO.</w:t>
      </w:r>
    </w:p>
    <w:p w14:paraId="72FEFBE6"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so sánh đối thủ 3–5 năm.</w:t>
      </w:r>
    </w:p>
    <w:p w14:paraId="3B12979F"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theo dõi sức mạnh lợi thế cạnh tranh.</w:t>
      </w:r>
    </w:p>
    <w:p w14:paraId="534F8C59" w14:textId="77777777" w:rsidR="007A35AB" w:rsidRPr="007A35AB" w:rsidRDefault="007A35AB" w:rsidP="007A35A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800–1.200 từ.</w:t>
      </w:r>
    </w:p>
    <w:p w14:paraId="2DC80727"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10AF886F">
          <v:rect id="_x0000_i1035" style="width:0;height:1.5pt" o:hralign="center" o:hrstd="t" o:hr="t" fillcolor="#a0a0a0" stroked="f"/>
        </w:pict>
      </w:r>
    </w:p>
    <w:p w14:paraId="6DC72E52"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11: Phân tích chiến lược doanh nghiệp trong quá khứ, hiện tại và tương lai</w:t>
      </w:r>
    </w:p>
    <w:p w14:paraId="0D48E0C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FE2DB0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chiến lược của doanh nghiệp [tên doanh nghiệp/mã cổ phiếu]. Mục tiêu là hiểu doanh nghiệp đã làm gì trong quá khứ, các chiến lược đó tạo ra thay đổi gì trong kết quả tài chính, và các chiến lược hiện tại có thể ảnh hưởng đến triển vọng tài chính, định giá trong tương lai ra sao.</w:t>
      </w:r>
    </w:p>
    <w:p w14:paraId="7CF954A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430DACB"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Phân tích chiến lược trong quá khứ</w:t>
      </w:r>
    </w:p>
    <w:p w14:paraId="61464EAC"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các chiến lược quan trọng doanh nghiệp đã thực hiện trong quá khứ, bao gồm:</w:t>
      </w:r>
    </w:p>
    <w:p w14:paraId="61450DC6"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Mở rộng công suất.</w:t>
      </w:r>
    </w:p>
    <w:p w14:paraId="312E5759"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Xây dựng nhà máy mới.</w:t>
      </w:r>
    </w:p>
    <w:p w14:paraId="59D9B2D1"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Hoàn thiện chuỗi cung ứng.</w:t>
      </w:r>
    </w:p>
    <w:p w14:paraId="0FADF2B1"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Tích hợp dọc.</w:t>
      </w:r>
    </w:p>
    <w:p w14:paraId="1F441FF5"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M&amp;A.</w:t>
      </w:r>
    </w:p>
    <w:p w14:paraId="138AC190"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Tái cấu trúc doanh nghiệp.</w:t>
      </w:r>
    </w:p>
    <w:p w14:paraId="4D3076B2"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Mở rộng thị trường.</w:t>
      </w:r>
    </w:p>
    <w:p w14:paraId="57466C25"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Phát triển sản phẩm mới.</w:t>
      </w:r>
    </w:p>
    <w:p w14:paraId="43AFAD58"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Tối ưu chi phí.</w:t>
      </w:r>
    </w:p>
    <w:p w14:paraId="4599E402" w14:textId="77777777" w:rsidR="007A35AB" w:rsidRPr="007A35AB" w:rsidRDefault="007A35AB" w:rsidP="007A35AB">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Chuyển đổi số hoặc đổi mới công nghệ.</w:t>
      </w:r>
    </w:p>
    <w:p w14:paraId="3BCCEECD"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Với mỗi chiến lược, hãy phân tích bối cảnh triển khai, mục tiêu ban đầu, nguồn lực sử dụng, thời gian thực hiện và kết quả đạt được.</w:t>
      </w:r>
    </w:p>
    <w:p w14:paraId="3FF212A7" w14:textId="77777777" w:rsidR="007A35AB" w:rsidRPr="007A35AB" w:rsidRDefault="007A35AB" w:rsidP="007A35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chiến lược đó đã tác động như thế nào đến các chỉ số tài chính: doanh thu, sản lượng, biên lợi nhuận gộp, chi phí bán hàng, chi phí quản lý, chi phí lãi vay, vòng quay tài sản, ROE, ROIC, dòng tiền hoạt động, chi đầu tư, nợ vay và định giá.</w:t>
      </w:r>
    </w:p>
    <w:p w14:paraId="44C264E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Phân tích chiến lược hiện tại trong các báo cáo gần nhất</w:t>
      </w:r>
    </w:p>
    <w:p w14:paraId="70A53898"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các báo cáo gần nhất của doanh nghiệp, báo cáo thường niên, báo cáo nhà đầu tư, báo cáo tài chính, thông cáo báo chí, nghị quyết đại hội cổ đông và báo cáo công ty chứng khoán.</w:t>
      </w:r>
    </w:p>
    <w:p w14:paraId="0D792126"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Tập trung vào các chiến lược được công bố trong vòng 6 tháng gần nhất.</w:t>
      </w:r>
    </w:p>
    <w:p w14:paraId="7AF96114"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các chiến lược hiện tại theo nhóm: tăng trưởng doanh thu, cải thiện biên lợi nhuận, mở rộng công suất, tối ưu vốn lưu động, giảm chi phí, tái cấu trúc tài chính, phát triển thị trường mới, M&amp;A, hoàn thiện chuỗi cung ứng, công nghệ và quản trị.</w:t>
      </w:r>
    </w:p>
    <w:p w14:paraId="4C0E37E6" w14:textId="77777777" w:rsidR="007A35AB" w:rsidRPr="007A35AB" w:rsidRDefault="007A35AB" w:rsidP="007A35A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từng chiến lược hiện tại có thể ảnh hưởng đến chỉ số tài chính trong tương lai như thế nào.</w:t>
      </w:r>
    </w:p>
    <w:p w14:paraId="5883414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Đánh giá khả năng thực thi chiến lược</w:t>
      </w:r>
    </w:p>
    <w:p w14:paraId="3E6D2381"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Sử dụng mô hình VRIO để đánh giá nguồn lực và năng lực của doanh nghiệp.</w:t>
      </w:r>
    </w:p>
    <w:p w14:paraId="7BF7E15A"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doanh nghiệp có đủ năng lực tài chính, năng lực vận hành, năng lực quản trị, lợi thế chi phí và vị thế thị trường để thực hiện chiến lược hay không.</w:t>
      </w:r>
    </w:p>
    <w:p w14:paraId="6F8D4390" w14:textId="77777777" w:rsidR="007A35AB" w:rsidRPr="007A35AB" w:rsidRDefault="007A35AB" w:rsidP="007A35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rủi ro thực thi: chậm tiến độ, vượt chi phí đầu tư, thị trường không hấp thụ đủ sản lượng, biên lợi nhuận thấp hơn kỳ vọng, rủi ro pháp lý, rủi ro tài chính và rủi ro chu kỳ.</w:t>
      </w:r>
    </w:p>
    <w:p w14:paraId="1965CD8C"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4 – Hàm ý với định giá</w:t>
      </w:r>
    </w:p>
    <w:p w14:paraId="718B2C6D" w14:textId="77777777" w:rsidR="007A35AB" w:rsidRPr="007A35AB" w:rsidRDefault="007A35AB" w:rsidP="007A35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chiến lược nào có tác động lớn nhất đến định giá.</w:t>
      </w:r>
    </w:p>
    <w:p w14:paraId="03345720" w14:textId="77777777" w:rsidR="007A35AB" w:rsidRPr="007A35AB" w:rsidRDefault="007A35AB" w:rsidP="007A35A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các giả định tài chính nào cần điều chỉnh trong mô hình định giá vì các chiến lược này: tăng trưởng doanh thu, biên lợi nhuận gộp, chi phí vận hành, chi đầu tư, khấu hao, vốn lưu động, nợ vay, chi phí vốn và tăng trưởng dài hạn.</w:t>
      </w:r>
    </w:p>
    <w:p w14:paraId="09FF0E1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8CD3DD0"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chiến lược quá khứ và tác động tài chính.</w:t>
      </w:r>
    </w:p>
    <w:p w14:paraId="14C925C7"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chiến lược công bố trong 6 tháng gần nhất và tác động dự kiến đến tài chính tương lai.</w:t>
      </w:r>
    </w:p>
    <w:p w14:paraId="03BB09FE"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VRIO cho năng lực thực thi chiến lược.</w:t>
      </w:r>
    </w:p>
    <w:p w14:paraId="397B0411"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hàm ý điều chỉnh giả định định giá.</w:t>
      </w:r>
    </w:p>
    <w:p w14:paraId="3F57D781" w14:textId="77777777" w:rsidR="007A35AB" w:rsidRPr="007A35AB" w:rsidRDefault="007A35AB" w:rsidP="007A35A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chuyên sâu 1.500–2.000 từ.</w:t>
      </w:r>
    </w:p>
    <w:p w14:paraId="27F3516C"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3911C1B2">
          <v:rect id="_x0000_i1036" style="width:0;height:1.5pt" o:hralign="center" o:hrstd="t" o:hr="t" fillcolor="#a0a0a0" stroked="f"/>
        </w:pict>
      </w:r>
    </w:p>
    <w:p w14:paraId="3C8762BE"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12: Tổng hợp báo cáo công ty chứng khoán về triển vọng cổ phiếu</w:t>
      </w:r>
    </w:p>
    <w:p w14:paraId="30E3E9F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2929100"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tổng hợp quan điểm của các công ty chứng khoán về triển vọng cổ phiếu [mã cổ phiếu]. Mục tiêu là hiểu thị trường đang kỳ vọng gì về doanh nghiệp, điểm đồng thuận nằm ở đâu, điểm bất đồng nằm ở đâu và các yếu tố nào có thể làm thay đổi giá mục tiêu.</w:t>
      </w:r>
    </w:p>
    <w:p w14:paraId="3BD18DA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1344C02"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kỹ các file báo cáo phân tích tôi cung cấp.</w:t>
      </w:r>
    </w:p>
    <w:p w14:paraId="7E54CABB"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Tập trung vào các từ khóa: tăng trưởng, biên lợi nhuận, rủi ro, giá nguyên liệu, sản lượng, công suất, chiến lược, chi đầu tư, nợ vay, dòng tiền, định giá.</w:t>
      </w:r>
    </w:p>
    <w:p w14:paraId="15F25841"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hợp quan điểm của từng công ty chứng khoán theo 3 mức: tích cực, trung lập, tiêu cực.</w:t>
      </w:r>
    </w:p>
    <w:p w14:paraId="0D3073E2"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Rút ra dự báo tăng trưởng doanh thu, lợi nhuận, biên lợi nhuận và rủi ro.</w:t>
      </w:r>
    </w:p>
    <w:p w14:paraId="16DA5668"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Trích xuất các luận điểm chiến lược mà công ty chứng khoán sử dụng để bảo vệ khuyến nghị đầu tư.</w:t>
      </w:r>
    </w:p>
    <w:p w14:paraId="51319B30"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So sánh xem các công ty chứng khoán khác nhau ở điểm nào: giả định vĩ mô, giả định ngành, giả định chiến lược doanh nghiệp, giả định biên lợi nhuận, giả định chi đầu tư hay giả định định giá.</w:t>
      </w:r>
    </w:p>
    <w:p w14:paraId="771B5E3F" w14:textId="77777777" w:rsidR="007A35AB" w:rsidRPr="007A35AB" w:rsidRDefault="007A35AB" w:rsidP="007A35A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các chỉ báo cần theo dõi để kiểm chứng luận điểm đầu tư của từng công ty chứng khoán.</w:t>
      </w:r>
    </w:p>
    <w:p w14:paraId="6FFB809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E81C5E7"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Công ty chứng khoán | Ngày báo cáo | Đánh giá chung | Triển vọng tăng trưởng | Biên lợi nhuận | Rủi ro | Luận điểm chiến lược | Giá mục tiêu/khuyến nghị nếu có | Nguồn.</w:t>
      </w:r>
    </w:p>
    <w:p w14:paraId="7391F1AD"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điểm đồng thuận và điểm bất đồng giữa các báo cáo.</w:t>
      </w:r>
    </w:p>
    <w:p w14:paraId="40F173FB"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chỉ báo cần theo dõi để kiểm chứng luận điểm đầu tư.</w:t>
      </w:r>
    </w:p>
    <w:p w14:paraId="09FB4106" w14:textId="77777777" w:rsidR="007A35AB" w:rsidRPr="007A35AB" w:rsidRDefault="007A35AB" w:rsidP="007A35A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tổng hợp 800–1.200 từ.</w:t>
      </w:r>
    </w:p>
    <w:p w14:paraId="06FA38A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7940AC6B">
          <v:rect id="_x0000_i1037" style="width:0;height:1.5pt" o:hralign="center" o:hrstd="t" o:hr="t" fillcolor="#a0a0a0" stroked="f"/>
        </w:pict>
      </w:r>
    </w:p>
    <w:p w14:paraId="485D3936"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13: Gợi ý chỉ số tài chính và chỉ số vận hành đặc thù của ngành</w:t>
      </w:r>
    </w:p>
    <w:p w14:paraId="3B68A9D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948025B"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gợi ý các chỉ số tài chính và chỉ số vận hành đặc thù của ngành [tên ngành]. Mục tiêu là xác định bộ chỉ số cốt lõi cần dùng để phân tích doanh nghiệp và theo dõi định kỳ.</w:t>
      </w:r>
    </w:p>
    <w:p w14:paraId="1A8F3CD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041CFD04"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các chỉ số tài chính đặc thù của ngành từ báo cáo tài chính.</w:t>
      </w:r>
    </w:p>
    <w:p w14:paraId="672322D2"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Liệt kê các chỉ số vận hành đặc thù của ngành.</w:t>
      </w:r>
    </w:p>
    <w:p w14:paraId="49FBBE1C"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Gợi ý ngưỡng đánh giá cho từng chỉ số nếu có thể.</w:t>
      </w:r>
    </w:p>
    <w:p w14:paraId="59B9209F"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mức độ quan trọng của từng chỉ số đối với giá cổ phiếu.</w:t>
      </w:r>
    </w:p>
    <w:p w14:paraId="2E25558B"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chỉ số bị ảnh hưởng bởi yếu tố chu kỳ nào: vĩ mô, ngành, hàng hóa, tín dụng, lãi suất, tỷ giá, tiêu dùng, đầu tư công, bất động sản hoặc yếu tố khác.</w:t>
      </w:r>
    </w:p>
    <w:p w14:paraId="694F90E8"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loại chỉ số theo 3 nhóm: chỉ số dẫn dắt, chỉ số xác nhận và chỉ số trễ.</w:t>
      </w:r>
    </w:p>
    <w:p w14:paraId="2C770533"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Nêu rõ nguồn dữ liệu có thể thu thập cho từng chỉ số: báo cáo tài chính, báo cáo thường niên, dữ liệu ngành, cơ quan quản lý, sàn giao dịch hàng hóa, hiệp hội ngành, công ty chứng khoán, dữ liệu thị trường, dữ liệu hải quan hoặc nguồn khác.</w:t>
      </w:r>
    </w:p>
    <w:p w14:paraId="6D0F4519" w14:textId="77777777" w:rsidR="007A35AB" w:rsidRPr="007A35AB" w:rsidRDefault="007A35AB" w:rsidP="007A35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Industry Indicator Dashboard để theo dõi ngành định kỳ, có phân loại tần suất theo dõi: tuần, tháng, quý, năm.</w:t>
      </w:r>
    </w:p>
    <w:p w14:paraId="7DDACC8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4DE598BB"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tài chính đặc thù ngành.</w:t>
      </w:r>
    </w:p>
    <w:p w14:paraId="7C212C99"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vận hành đặc thù ngành.</w:t>
      </w:r>
    </w:p>
    <w:p w14:paraId="1FB8F4A7"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Industry Indicator Dashboard gồm: Nhóm chỉ số | Chỉ số | Loại chỉ số | Tần suất theo dõi | Ý nghĩa | Tác động đến tài chính | Nguồn dữ liệu | Ngưỡng cảnh báo.</w:t>
      </w:r>
    </w:p>
    <w:p w14:paraId="158E62F1" w14:textId="77777777" w:rsidR="007A35AB" w:rsidRPr="007A35AB" w:rsidRDefault="007A35AB" w:rsidP="007A35A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1.500–2.000 từ.</w:t>
      </w:r>
    </w:p>
    <w:p w14:paraId="12767AD7"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41236E25">
          <v:rect id="_x0000_i1038" style="width:0;height:1.5pt" o:hralign="center" o:hrstd="t" o:hr="t" fillcolor="#a0a0a0" stroked="f"/>
        </w:pict>
      </w:r>
    </w:p>
    <w:p w14:paraId="665341ED"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14: Phân tích báo cáo tài chính doanh nghiệp</w:t>
      </w:r>
    </w:p>
    <w:p w14:paraId="2315074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78C5E584"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phân tích báo cáo tài chính của doanh nghiệp [tên doanh nghiệp/mã cổ phiếu]. Tôi sẽ gửi file dữ liệu tài chính hoặc báo cáo tài chính. Mục tiêu là không chỉ tính toán chỉ số, mà còn giải thích vì sao các chỉ số biến động và biến động đó đến từ vĩ mô, ngành, chiến lược doanh nghiệp hay yếu tố kế toán.</w:t>
      </w:r>
    </w:p>
    <w:p w14:paraId="5B03034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1DA153E5"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Đọc và chuẩn hóa dữ liệu</w:t>
      </w:r>
    </w:p>
    <w:p w14:paraId="511C4C43"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file báo cáo tài chính hoặc file Excel tôi gửi.</w:t>
      </w:r>
    </w:p>
    <w:p w14:paraId="45A67889"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Chuẩn hóa đơn vị, kỳ kế toán và cấu trúc bảng.</w:t>
      </w:r>
    </w:p>
    <w:p w14:paraId="1E6B0394" w14:textId="77777777" w:rsidR="007A35AB" w:rsidRPr="007A35AB" w:rsidRDefault="007A35AB" w:rsidP="007A35A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thiếu dữ liệu, ghi rõ dữ liệu còn thiếu.</w:t>
      </w:r>
    </w:p>
    <w:p w14:paraId="0A74F626"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Tính toán các chỉ số trong 5 năm</w:t>
      </w:r>
    </w:p>
    <w:p w14:paraId="4413B7D1"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kết quả kinh doanh</w:t>
      </w:r>
    </w:p>
    <w:p w14:paraId="437FA69D"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doanh thu.</w:t>
      </w:r>
    </w:p>
    <w:p w14:paraId="1327BF23"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p w14:paraId="76DC5CFB"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bán hàng/doanh thu.</w:t>
      </w:r>
    </w:p>
    <w:p w14:paraId="7EE7FD05"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quản lý/doanh thu.</w:t>
      </w:r>
    </w:p>
    <w:p w14:paraId="24E2A221"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khấu hao/doanh thu.</w:t>
      </w:r>
    </w:p>
    <w:p w14:paraId="25728277"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thu nhập tài chính/doanh thu.</w:t>
      </w:r>
    </w:p>
    <w:p w14:paraId="3503C4BB"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chi phí lãi vay/doanh thu.</w:t>
      </w:r>
    </w:p>
    <w:p w14:paraId="6C9F07EE"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nhuận từ công ty liên kết nếu có.</w:t>
      </w:r>
    </w:p>
    <w:p w14:paraId="2C003909"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 thực tế.</w:t>
      </w:r>
    </w:p>
    <w:p w14:paraId="1F98E69D" w14:textId="77777777" w:rsidR="007A35AB" w:rsidRPr="007A35AB" w:rsidRDefault="007A35AB" w:rsidP="007A35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sau thuế.</w:t>
      </w:r>
    </w:p>
    <w:p w14:paraId="47D3CE6E"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cân đối kế toán</w:t>
      </w:r>
    </w:p>
    <w:p w14:paraId="23A3310C"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w:t>
      </w:r>
    </w:p>
    <w:p w14:paraId="469D6017"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tồn kho.</w:t>
      </w:r>
    </w:p>
    <w:p w14:paraId="1E7C3E2E"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trả.</w:t>
      </w:r>
    </w:p>
    <w:p w14:paraId="1F6A2CCD"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Vốn lưu động ròng.</w:t>
      </w:r>
    </w:p>
    <w:p w14:paraId="47456FE4"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ngắn hạn, nợ vay dài hạn.</w:t>
      </w:r>
    </w:p>
    <w:p w14:paraId="4DE2593D"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 vay/vốn chủ sở hữu.</w:t>
      </w:r>
    </w:p>
    <w:p w14:paraId="7F866A13"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Vòng quay tài sản.</w:t>
      </w:r>
    </w:p>
    <w:p w14:paraId="62A050D6" w14:textId="77777777" w:rsidR="007A35AB" w:rsidRPr="007A35AB" w:rsidRDefault="007A35AB" w:rsidP="007A35A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ROA, ROE, ROIC nếu có đủ dữ liệu.</w:t>
      </w:r>
    </w:p>
    <w:p w14:paraId="3B4A1E59" w14:textId="77777777" w:rsidR="007A35AB" w:rsidRPr="007A35AB" w:rsidRDefault="007A35AB" w:rsidP="007A35A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7A35AB">
        <w:rPr>
          <w:rFonts w:ascii="Times New Roman" w:eastAsia="Times New Roman" w:hAnsi="Times New Roman" w:cs="Times New Roman"/>
          <w:b/>
          <w:bCs/>
          <w:kern w:val="0"/>
          <w:sz w:val="20"/>
          <w:szCs w:val="20"/>
          <w14:ligatures w14:val="none"/>
        </w:rPr>
        <w:t>Bảng lưu chuyển tiền tệ</w:t>
      </w:r>
    </w:p>
    <w:p w14:paraId="257B18CC"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hoạt động kinh doanh.</w:t>
      </w:r>
    </w:p>
    <w:p w14:paraId="7E730320"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đầu tư.</w:t>
      </w:r>
    </w:p>
    <w:p w14:paraId="1D4BEB99"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tài chính.</w:t>
      </w:r>
    </w:p>
    <w:p w14:paraId="049A018F"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 hàng năm.</w:t>
      </w:r>
    </w:p>
    <w:p w14:paraId="233A8E89"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Dòng tiền tự do nếu có thể tính.</w:t>
      </w:r>
    </w:p>
    <w:p w14:paraId="187AF178" w14:textId="77777777" w:rsidR="007A35AB" w:rsidRPr="007A35AB" w:rsidRDefault="007A35AB" w:rsidP="007A35A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chuyển đổi lợi nhuận thành tiền.</w:t>
      </w:r>
    </w:p>
    <w:p w14:paraId="3F8E37F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Phong cách phân tích</w:t>
      </w:r>
    </w:p>
    <w:p w14:paraId="4E053753"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 xml:space="preserve">Phân tích </w:t>
      </w:r>
      <w:r w:rsidRPr="003A6A4B">
        <w:rPr>
          <w:rFonts w:ascii="Times New Roman" w:eastAsia="Times New Roman" w:hAnsi="Times New Roman" w:cs="Times New Roman"/>
          <w:color w:val="EE0000"/>
          <w:kern w:val="0"/>
          <w14:ligatures w14:val="none"/>
        </w:rPr>
        <w:t xml:space="preserve">mức độ ổn định </w:t>
      </w:r>
      <w:r w:rsidRPr="007A35AB">
        <w:rPr>
          <w:rFonts w:ascii="Times New Roman" w:eastAsia="Times New Roman" w:hAnsi="Times New Roman" w:cs="Times New Roman"/>
          <w:kern w:val="0"/>
          <w14:ligatures w14:val="none"/>
        </w:rPr>
        <w:t>của các chỉ số theo thời gian.</w:t>
      </w:r>
    </w:p>
    <w:p w14:paraId="39284105"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nguyên nhân biến động.</w:t>
      </w:r>
    </w:p>
    <w:p w14:paraId="58533CCC"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Luôn liên kết nguyên nhân biến động với 4 nhóm yếu tố: môi trường vĩ mô, đặc điểm ngành, chiến lược doanh nghiệp và yếu tố nội tại tài chính/kế toán.</w:t>
      </w:r>
    </w:p>
    <w:p w14:paraId="0C50521A"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doanh thu, cần tách tác động của sản lượng, giá bán, cơ cấu sản phẩm, thị trường tiêu thụ và chu kỳ ngành nếu có dữ liệu.</w:t>
      </w:r>
    </w:p>
    <w:p w14:paraId="006A69D2"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biên lợi nhuận, cần tách tác động của giá bán đầu ra, giá nguyên liệu đầu vào, hiệu suất vận hành, quy mô sản xuất, tỷ giá và chiến lược kiểm soát chi phí.</w:t>
      </w:r>
    </w:p>
    <w:p w14:paraId="0D6A3D83"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vốn lưu động, cần liên kết với chu kỳ ngành, chính sách bán hàng, tồn kho ngành, sức mạnh thương lượng với khách hàng và nhà cung cấp.</w:t>
      </w:r>
    </w:p>
    <w:p w14:paraId="3FC6821D" w14:textId="77777777" w:rsidR="007A35AB" w:rsidRPr="007A35AB" w:rsidRDefault="007A35AB" w:rsidP="007A35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Khi phân tích nợ vay và chi phí lãi vay, cần liên kết với lãi suất thị trường, chu kỳ đầu tư, chiến lược mở rộng công suất và cấu trúc vốn của doanh nghiệp.</w:t>
      </w:r>
    </w:p>
    <w:p w14:paraId="3D7A685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C02A76E"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chỉ số tài chính 5 năm, cột cuối là diễn giải nguyên nhân.</w:t>
      </w:r>
    </w:p>
    <w:p w14:paraId="2CDDF32A"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phân rã nguyên nhân biến động theo 4 nhóm: vĩ mô | ngành | chiến lược doanh nghiệp | yếu tố tài chính/kế toán.</w:t>
      </w:r>
    </w:p>
    <w:p w14:paraId="59C661AE"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tổng hợp xu hướng tài chính bằng văn xuôi.</w:t>
      </w:r>
    </w:p>
    <w:p w14:paraId="2A9E3EBB" w14:textId="77777777" w:rsidR="007A35AB" w:rsidRPr="007A35AB" w:rsidRDefault="007A35AB" w:rsidP="007A35A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về sức khỏe tài chính, chất lượng tăng trưởng, khả năng sinh lời, dòng tiền và rủi ro tài chính.</w:t>
      </w:r>
    </w:p>
    <w:p w14:paraId="13D962B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745633A">
          <v:rect id="_x0000_i1039" style="width:0;height:1.5pt" o:hralign="center" o:hrstd="t" o:hr="t" fillcolor="#a0a0a0" stroked="f"/>
        </w:pict>
      </w:r>
    </w:p>
    <w:p w14:paraId="15AC53E8"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14A: Phân tích tác động của vĩ mô và ngành đến các chỉ số tài chính trong quá khứ</w:t>
      </w:r>
    </w:p>
    <w:p w14:paraId="0F1BADD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3E81028"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Đây là prompt bổ sung để kết nối phần phân tích vĩ mô, phân tích ngành với phần phân tích tài chính. Mục tiêu là đánh giá xem các biến động vĩ mô và ngành trong quá khứ đã tác động như thế nào đến các chỉ số tài chính của doanh nghiệp.</w:t>
      </w:r>
    </w:p>
    <w:p w14:paraId="68C09137"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3E8FDE25"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Dựa trên dữ liệu tài chính 5–10 năm của doanh nghiệp, hãy xác định các giai đoạn tài chính biến động mạnh: doanh thu tăng/giảm mạnh, biên lợi nhuận thay đổi lớn, dòng tiền suy yếu/cải thiện, nợ vay tăng mạnh, vốn lưu động biến động bất thường.</w:t>
      </w:r>
    </w:p>
    <w:p w14:paraId="304A1240"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Đối chiếu từng giai đoạn đó với các sự kiện vĩ mô và ngành tương ứng trong cùng thời kỳ.</w:t>
      </w:r>
    </w:p>
    <w:p w14:paraId="24AAEECE"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cơ chế tác động: yếu tố vĩ mô/ngành đã ảnh hưởng đến sản lượng, giá bán, chi phí đầu vào, chi phí tài chính, vốn lưu động, chi đầu tư và dòng tiền như thế nào.</w:t>
      </w:r>
    </w:p>
    <w:p w14:paraId="4C98083C"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Xác định chỉ số tài chính nào nhạy cảm nhất với vĩ mô và ngành.</w:t>
      </w:r>
    </w:p>
    <w:p w14:paraId="7F80D6DC"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độ trễ tác động: yếu tố vĩ mô/ngành tác động ngay trong cùng kỳ hay sau 1–2 quý/năm.</w:t>
      </w:r>
    </w:p>
    <w:p w14:paraId="0CBFB9CD"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doanh nghiệp có khả năng hấp thụ cú sốc tốt hơn hay kém hơn đối thủ trong cùng ngành không.</w:t>
      </w:r>
    </w:p>
    <w:p w14:paraId="324794F6" w14:textId="77777777" w:rsidR="007A35AB" w:rsidRPr="007A35AB" w:rsidRDefault="007A35AB" w:rsidP="007A35A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Từ phân tích quá khứ, rút ra các giả định cần lưu ý khi dự phóng tài chính tương lai.</w:t>
      </w:r>
    </w:p>
    <w:p w14:paraId="7F2A70A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1A30242A"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sự kiện vĩ mô/ngành và tác động đến chỉ số tài chính doanh nghiệp, gồm các cột: Giai đoạn | Sự kiện vĩ mô/ngành | Chỉ số tài chính bị ảnh hưởng | Cơ chế tác động | Mức độ tác động | Độ trễ | Bài học cho dự phóng.</w:t>
      </w:r>
    </w:p>
    <w:p w14:paraId="43E817FB"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độ nhạy của các chỉ số tài chính với vĩ mô và ngành.</w:t>
      </w:r>
    </w:p>
    <w:p w14:paraId="39ECBEEB"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hàm ý cho giả định dự phóng: doanh thu, biên lợi nhuận, vốn lưu động, chi đầu tư, nợ vay, chi phí vốn.</w:t>
      </w:r>
    </w:p>
    <w:p w14:paraId="4A6502D4" w14:textId="77777777" w:rsidR="007A35AB" w:rsidRPr="007A35AB" w:rsidRDefault="007A35AB" w:rsidP="007A35A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Bài phân tích 1.500–2.000 từ, văn phong chuyên nghiệp, có tính liên kết cao.</w:t>
      </w:r>
    </w:p>
    <w:p w14:paraId="202A677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BFC5D20">
          <v:rect id="_x0000_i1040" style="width:0;height:1.5pt" o:hralign="center" o:hrstd="t" o:hr="t" fillcolor="#a0a0a0" stroked="f"/>
        </w:pict>
      </w:r>
    </w:p>
    <w:p w14:paraId="15D02204"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15: Phân tích chất lượng báo cáo tài chính</w:t>
      </w:r>
    </w:p>
    <w:p w14:paraId="6CB5A880"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00E276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đánh giá chất lượng báo cáo tài chính của doanh nghiệp. Mục tiêu là phát hiện các vấn đề cần lưu ý trong việc ghi nhận doanh thu, chi phí, tài sản, nợ phải trả, dòng tiền và chất lượng lợi nhuận.</w:t>
      </w:r>
    </w:p>
    <w:p w14:paraId="0A0B038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6392E260"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Đóng vai trò chuyên gia kiểm toán và phân tích tài chính.</w:t>
      </w:r>
    </w:p>
    <w:p w14:paraId="15036DA5"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rủi ro trong ghi nhận doanh thu.</w:t>
      </w:r>
    </w:p>
    <w:p w14:paraId="3F921494"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rủi ro trong ghi nhận chi phí.</w:t>
      </w:r>
    </w:p>
    <w:p w14:paraId="622C5019"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chất lượng hàng tồn kho, phải thu, tài sản cố định, chi phí xây dựng cơ bản dở dang, tài sản vô hình nếu có.</w:t>
      </w:r>
    </w:p>
    <w:p w14:paraId="5909C338"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chất lượng dòng tiền so với lợi nhuận kế toán.</w:t>
      </w:r>
    </w:p>
    <w:p w14:paraId="66932A03"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liệu tăng trưởng lợi nhuận có đến từ hoạt động kinh doanh cốt lõi hay đến từ yếu tố bất thường, tài chính, kế toán hoặc chu kỳ thuận lợi.</w:t>
      </w:r>
    </w:p>
    <w:p w14:paraId="36BF99CB"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các dấu hiệu kế toán với bối cảnh ngành: ví dụ tồn kho tăng do chuẩn bị mở rộng, do nhu cầu yếu, do giá nguyên liệu giảm hay do rủi ro tiêu thụ chậm.</w:t>
      </w:r>
    </w:p>
    <w:p w14:paraId="6F7BDF61" w14:textId="77777777" w:rsidR="007A35AB" w:rsidRPr="007A35AB" w:rsidRDefault="007A35AB" w:rsidP="007A35A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biệt rủi ro kế toán thật sự với biến động hợp lý do đặc thù ngành hoặc chu kỳ kinh doanh.</w:t>
      </w:r>
    </w:p>
    <w:p w14:paraId="7E3575E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3F863CC"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Vấn đề cần lưu ý | Dấu hiệu | Rủi ro ảnh hưởng đến phân tích | Nguyên nhân có thể | Mức độ nghiêm trọng | Cần kiểm chứng thêm.</w:t>
      </w:r>
    </w:p>
    <w:p w14:paraId="4B197D53"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đánh giá chất lượng lợi nhuận và chất lượng dòng tiền.</w:t>
      </w:r>
    </w:p>
    <w:p w14:paraId="2BE9A86E" w14:textId="77777777" w:rsidR="007A35AB" w:rsidRPr="007A35AB" w:rsidRDefault="007A35AB" w:rsidP="007A35A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chi tiết bằng văn xuôi.</w:t>
      </w:r>
    </w:p>
    <w:p w14:paraId="3DEF3E2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6B8D38D0">
          <v:rect id="_x0000_i1041" style="width:0;height:1.5pt" o:hralign="center" o:hrstd="t" o:hr="t" fillcolor="#a0a0a0" stroked="f"/>
        </w:pict>
      </w:r>
    </w:p>
    <w:p w14:paraId="1E3149B9"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16: Đánh giá khả năng vỡ nợ bằng mô hình Altman Z-score</w:t>
      </w:r>
    </w:p>
    <w:p w14:paraId="63E5FDF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094D030A"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bạn đánh giá khả năng vỡ nợ của doanh nghiệp bằng mô hình Altman Z-score, đồng thời bổ sung đánh giá định tính về sức khỏe tài chính và chi phí vốn vay hợp lý.</w:t>
      </w:r>
    </w:p>
    <w:p w14:paraId="6A7A585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729C0D45"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Giải thích ngắn gọn mô hình Altman Z-score và lựa chọn phiên bản phù hợp với loại hình doanh nghiệp.</w:t>
      </w:r>
    </w:p>
    <w:p w14:paraId="67B60015"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toán các thành phần của mô hình.</w:t>
      </w:r>
    </w:p>
    <w:p w14:paraId="4C2E14BF"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giá vùng an toàn, vùng cảnh báo hoặc vùng rủi ro.</w:t>
      </w:r>
    </w:p>
    <w:p w14:paraId="1EDECB8A"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từng thành phần trong mô hình để chỉ ra điểm mạnh và điểm yếu.</w:t>
      </w:r>
    </w:p>
    <w:p w14:paraId="6433330A"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kết quả Altman Z-score với bối cảnh ngành, chu kỳ lợi nhuận, chu kỳ nợ, cấu trúc vốn và chiến lược đầu tư của doanh nghiệp.</w:t>
      </w:r>
    </w:p>
    <w:p w14:paraId="1B39F288"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rủi ro tái cấp vốn, rủi ro lãi suất, rủi ro dòng tiền và khả năng chịu đựng trong kịch bản ngành xấu.</w:t>
      </w:r>
    </w:p>
    <w:p w14:paraId="191A1477" w14:textId="77777777" w:rsidR="007A35AB" w:rsidRPr="007A35AB" w:rsidRDefault="007A35AB" w:rsidP="007A35A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Ước tính mức lãi suất hợp lý cho trái phiếu doanh nghiệp kỳ hạn 5 năm, phát hành bằng VND, không có quyền chọn, dựa trên sức khỏe tài chính, mặt bằng lãi suất thị trường và rủi ro tín dụng.</w:t>
      </w:r>
    </w:p>
    <w:p w14:paraId="188FD08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03FA6D4"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tính Altman Z-score.</w:t>
      </w:r>
    </w:p>
    <w:p w14:paraId="04F0006A"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đánh giá từng thành phần.</w:t>
      </w:r>
    </w:p>
    <w:p w14:paraId="064C9D7B"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rủi ro tín dụng và khả năng chịu đựng theo kịch bản ngành.</w:t>
      </w:r>
    </w:p>
    <w:p w14:paraId="44422949" w14:textId="77777777" w:rsidR="007A35AB" w:rsidRPr="007A35AB" w:rsidRDefault="007A35AB" w:rsidP="007A35A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phân tích chuyên nghiệp.</w:t>
      </w:r>
    </w:p>
    <w:p w14:paraId="3936B8C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23C97980">
          <v:rect id="_x0000_i1042" style="width:0;height:1.5pt" o:hralign="center" o:hrstd="t" o:hr="t" fillcolor="#a0a0a0" stroked="f"/>
        </w:pict>
      </w:r>
    </w:p>
    <w:p w14:paraId="035C5DCD"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17: Phân tích tài chính bằng mô hình Dupont</w:t>
      </w:r>
    </w:p>
    <w:p w14:paraId="09874656"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5A201F3"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phân tích tình hình tài chính của doanh nghiệp theo mô hình Dupont nhằm hiểu rõ yếu tố nào đang dẫn dắt ROE và khả năng cải thiện ROE trong tương lai đến từ đâu.</w:t>
      </w:r>
    </w:p>
    <w:p w14:paraId="53317D4D"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2CA0CB64"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Giải thích mô hình Dupont dưới góc nhìn quản trị.</w:t>
      </w:r>
    </w:p>
    <w:p w14:paraId="2FA77BB1"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Bóc tách ROE thành các thành phần: biên lợi nhuận ròng, vòng quay tài sản và đòn bẩy tài chính.</w:t>
      </w:r>
    </w:p>
    <w:p w14:paraId="47411043"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Nếu dữ liệu cho phép, mở rộng thành mô hình Dupont 5 thành phần: gánh nặng thuế, gánh nặng lãi vay, biên EBIT, vòng quay tài sản và đòn bẩy tài chính.</w:t>
      </w:r>
    </w:p>
    <w:p w14:paraId="2619C7D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diễn biến từng thành phần qua các năm.</w:t>
      </w:r>
    </w:p>
    <w:p w14:paraId="4613388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Xác định yếu tố nào ảnh hưởng nhiều nhất đến ROE.</w:t>
      </w:r>
    </w:p>
    <w:p w14:paraId="6A6B5A58"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biến động từng thành phần Dupont với vĩ mô, ngành và chiến lược doanh nghiệp. Ví dụ: biên lợi nhuận chịu tác động từ giá bán và chi phí đầu vào; vòng quay tài sản chịu tác động từ mở rộng công suất; đòn bẩy tài chính chịu tác động từ chu kỳ đầu tư và lãi suất.</w:t>
      </w:r>
    </w:p>
    <w:p w14:paraId="3375C5A0"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Đánh giá thành phần nào có khả năng cải thiện trong giai đoạn tới dựa trên chiến lược hiện tại của doanh nghiệp.</w:t>
      </w:r>
    </w:p>
    <w:p w14:paraId="482B54EE" w14:textId="77777777" w:rsidR="007A35AB" w:rsidRPr="007A35AB" w:rsidRDefault="007A35AB" w:rsidP="007A35A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Xây dựng kịch bản cải thiện ROE trong trường hợp tích cực, cơ sở và tiêu cực.</w:t>
      </w:r>
    </w:p>
    <w:p w14:paraId="4166051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1DDA936"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Dupont chi tiết qua các năm.</w:t>
      </w:r>
    </w:p>
    <w:p w14:paraId="2FB12109"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phân rã nguyên nhân thay đổi ROE.</w:t>
      </w:r>
    </w:p>
    <w:p w14:paraId="394D1463"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kịch bản cải thiện ROE.</w:t>
      </w:r>
    </w:p>
    <w:p w14:paraId="5D13FAB2"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văn xuôi mạch lạc.</w:t>
      </w:r>
    </w:p>
    <w:p w14:paraId="62856B9C" w14:textId="77777777" w:rsidR="007A35AB" w:rsidRPr="007A35AB" w:rsidRDefault="007A35AB" w:rsidP="007A35A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Kịch bản trao đổi với khách hàng là nhà quản trị, nhấn mạnh các cơ hội cải thiện ROE.</w:t>
      </w:r>
    </w:p>
    <w:p w14:paraId="337E1D8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0346F9BF">
          <v:rect id="_x0000_i1043" style="width:0;height:1.5pt" o:hralign="center" o:hrstd="t" o:hr="t" fillcolor="#a0a0a0" stroked="f"/>
        </w:pict>
      </w:r>
    </w:p>
    <w:p w14:paraId="0840C148"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18: Tổng hợp giả định và thông số định giá từ báo cáo công ty chứng khoán</w:t>
      </w:r>
    </w:p>
    <w:p w14:paraId="3743A1D3"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38A3FE1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Bây giờ tôi muốn bạn tổng hợp các giả định và kết quả định giá mà các công ty chứng khoán sử dụng cho cổ phiếu [mã cổ phiếu]. Mục tiêu là có một bảng so sánh rõ ràng để tôi tham chiếu trước khi tự đặt giả định.</w:t>
      </w:r>
    </w:p>
    <w:p w14:paraId="0658459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trích xuất</w:t>
      </w:r>
    </w:p>
    <w:p w14:paraId="0371E43C"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Trích xuất và chuẩn hóa các nhóm chỉ tiêu sau:</w:t>
      </w:r>
    </w:p>
    <w:p w14:paraId="434D7E61"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A. Kế hoạch kinh doanh và lợi nhuận</w:t>
      </w:r>
    </w:p>
    <w:p w14:paraId="0EF62C01"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Doanh thu và tốc độ tăng trưởng.</w:t>
      </w:r>
    </w:p>
    <w:p w14:paraId="1502D0E6"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p w14:paraId="2814B351"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EBIT.</w:t>
      </w:r>
    </w:p>
    <w:p w14:paraId="3D2FE0E6"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EBITDA.</w:t>
      </w:r>
    </w:p>
    <w:p w14:paraId="70D3B36A" w14:textId="77777777" w:rsidR="007A35AB" w:rsidRPr="007A35AB" w:rsidRDefault="007A35AB" w:rsidP="007A35A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Lợi nhuận sau thuế.</w:t>
      </w:r>
    </w:p>
    <w:p w14:paraId="0496DDE0"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 Cơ cấu chi phí</w:t>
      </w:r>
    </w:p>
    <w:p w14:paraId="2ACA914D" w14:textId="77777777" w:rsidR="007A35AB" w:rsidRPr="007A35AB" w:rsidRDefault="007A35AB" w:rsidP="007A35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bán hàng/doanh thu.</w:t>
      </w:r>
    </w:p>
    <w:p w14:paraId="3834EFEB" w14:textId="77777777" w:rsidR="007A35AB" w:rsidRPr="007A35AB" w:rsidRDefault="007A35AB" w:rsidP="007A35A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quản lý/doanh thu.</w:t>
      </w:r>
    </w:p>
    <w:p w14:paraId="61E4E602"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 Đầu tư và mở rộng</w:t>
      </w:r>
    </w:p>
    <w:p w14:paraId="2558BA30"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w:t>
      </w:r>
    </w:p>
    <w:p w14:paraId="57EB86A6"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 hoạch mở rộng công suất, nhà máy, cửa hàng hoặc dự án.</w:t>
      </w:r>
    </w:p>
    <w:p w14:paraId="01996586" w14:textId="77777777" w:rsidR="007A35AB" w:rsidRPr="007A35AB" w:rsidRDefault="007A35AB" w:rsidP="007A35A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Các giả định liên quan đến chiến lược doanh nghiệp: dự án mới, M&amp;A, tái cấu trúc, hoàn thiện chuỗi cung ứng, mở rộng thị trường.</w:t>
      </w:r>
    </w:p>
    <w:p w14:paraId="74D889A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D. Đòn bẩy tài chính và chi phí vốn vay</w:t>
      </w:r>
    </w:p>
    <w:p w14:paraId="322528C1"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ròng.</w:t>
      </w:r>
    </w:p>
    <w:p w14:paraId="569940C4"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nợ/vốn chủ sở hữu.</w:t>
      </w:r>
    </w:p>
    <w:p w14:paraId="50567213" w14:textId="77777777" w:rsidR="007A35AB" w:rsidRPr="007A35AB" w:rsidRDefault="007A35AB" w:rsidP="007A35A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lãi vay hoặc mặt bằng lãi vay giả định.</w:t>
      </w:r>
    </w:p>
    <w:p w14:paraId="1F6318B3"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E. Vốn lưu động và thuế</w:t>
      </w:r>
    </w:p>
    <w:p w14:paraId="37B73DAE"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Biến động vốn lưu động ròng/doanh thu.</w:t>
      </w:r>
    </w:p>
    <w:p w14:paraId="0BC60DF6"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 tồn kho, phải trả nếu có.</w:t>
      </w:r>
    </w:p>
    <w:p w14:paraId="4812505D" w14:textId="77777777" w:rsidR="007A35AB" w:rsidRPr="007A35AB" w:rsidRDefault="007A35AB" w:rsidP="007A35A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 thực tế.</w:t>
      </w:r>
    </w:p>
    <w:p w14:paraId="01A1C9E5"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F. Giả định phục vụ định giá</w:t>
      </w:r>
    </w:p>
    <w:p w14:paraId="36CAFBF5"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bình quân gia quyền.</w:t>
      </w:r>
    </w:p>
    <w:p w14:paraId="2430AE76"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chủ sở hữu.</w:t>
      </w:r>
    </w:p>
    <w:p w14:paraId="7AA1BC9B"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vốn vay.</w:t>
      </w:r>
    </w:p>
    <w:p w14:paraId="29CD7B0C"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dài hạn.</w:t>
      </w:r>
    </w:p>
    <w:p w14:paraId="4AF65533"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Phương pháp định giá.</w:t>
      </w:r>
    </w:p>
    <w:p w14:paraId="672F5732"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Hệ số so sánh.</w:t>
      </w:r>
    </w:p>
    <w:p w14:paraId="1E3118EB" w14:textId="77777777" w:rsidR="007A35AB" w:rsidRPr="007A35AB" w:rsidRDefault="007A35AB" w:rsidP="007A35A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Giá mục tiêu và khuyến nghị.</w:t>
      </w:r>
    </w:p>
    <w:p w14:paraId="5C95BD9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G. Chỉ tiêu đặc thù theo ngành</w:t>
      </w:r>
    </w:p>
    <w:p w14:paraId="77976255" w14:textId="77777777" w:rsidR="007A35AB" w:rsidRPr="007A35AB" w:rsidRDefault="007A35AB" w:rsidP="007A35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Tùy từng ngành, trích xuất các chỉ tiêu đặc thù phù hợp.</w:t>
      </w:r>
    </w:p>
    <w:p w14:paraId="05A44939" w14:textId="77777777" w:rsidR="007A35AB" w:rsidRPr="007A35AB" w:rsidRDefault="007A35AB" w:rsidP="007A35A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Bổ sung các chỉ báo ngành mà công ty chứng khoán sử dụng để bảo vệ giả định định giá.</w:t>
      </w:r>
    </w:p>
    <w:p w14:paraId="0A99CA6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Cách thực hiện</w:t>
      </w:r>
    </w:p>
    <w:p w14:paraId="48F5A755"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Đọc từng báo cáo, trích số liệu và ghi nguồn rõ ràng.</w:t>
      </w:r>
    </w:p>
    <w:p w14:paraId="13213548"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Chuẩn hóa năm tài chính và đơn vị.</w:t>
      </w:r>
    </w:p>
    <w:p w14:paraId="7C05D6FB"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Lập bảng ma trận từng công ty chứng khoán theo từng chỉ tiêu.</w:t>
      </w:r>
    </w:p>
    <w:p w14:paraId="0715547F"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mức đồng thuận: trung bình, trung vị, nhỏ nhất, lớn nhất, độ lệch chuẩn.</w:t>
      </w:r>
    </w:p>
    <w:p w14:paraId="5857429C"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Đánh dấu các điểm lệch nhiều.</w:t>
      </w:r>
    </w:p>
    <w:p w14:paraId="26A33689"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Phân tích vì sao giá mục tiêu khác nhau: khác do giả định vĩ mô, giả định ngành, giả định chiến lược, giả định biên lợi nhuận, chi phí vốn, tăng trưởng dài hạn hay hệ số định giá.</w:t>
      </w:r>
    </w:p>
    <w:p w14:paraId="5E6FF3C5" w14:textId="77777777" w:rsidR="007A35AB" w:rsidRPr="007A35AB" w:rsidRDefault="007A35AB" w:rsidP="007A35A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Rút ra hàm ý cho việc tự đặt giả định trong mô hình tài chính.</w:t>
      </w:r>
    </w:p>
    <w:p w14:paraId="07E7A9C8"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D690FA2"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nhanh 6–10 bullet.</w:t>
      </w:r>
    </w:p>
    <w:p w14:paraId="2289999D"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ma trận giả định theo từng công ty chứng khoán.</w:t>
      </w:r>
    </w:p>
    <w:p w14:paraId="13D6D4C2"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đồng thuận và mức phân tán theo chỉ tiêu.</w:t>
      </w:r>
    </w:p>
    <w:p w14:paraId="33ACDD36"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tóm tắt định giá theo từng báo cáo.</w:t>
      </w:r>
    </w:p>
    <w:p w14:paraId="09AF2614"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nguyên nhân khác biệt giá mục tiêu giữa các báo cáo.</w:t>
      </w:r>
    </w:p>
    <w:p w14:paraId="1F548F5B" w14:textId="77777777" w:rsidR="007A35AB" w:rsidRPr="007A35AB" w:rsidRDefault="007A35AB" w:rsidP="007A35A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Đoạn tổng hợp 400–600 từ.</w:t>
      </w:r>
    </w:p>
    <w:p w14:paraId="0A0C517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54E7CA7C">
          <v:rect id="_x0000_i1044" style="width:0;height:1.5pt" o:hralign="center" o:hrstd="t" o:hr="t" fillcolor="#a0a0a0" stroked="f"/>
        </w:pict>
      </w:r>
    </w:p>
    <w:p w14:paraId="159E90BC"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19: Xây dựng mô hình tài chính và định giá theo FCFF</w:t>
      </w:r>
    </w:p>
    <w:p w14:paraId="7F2346D9"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0761E8C6"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chúng ta sẽ xây dựng mô hình tài chính theo phương pháp FCFF để định giá doanh nghiệp [tên doanh nghiệp/mã cổ phiếu]. Mục tiêu là xây dựng một mô hình có giả định rõ ràng, liên kết chặt chẽ với phân tích vĩ mô, ngành, chiến lược doanh nghiệp và lịch sử tài chính.</w:t>
      </w:r>
    </w:p>
    <w:p w14:paraId="522BA3CF"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w:t>
      </w:r>
    </w:p>
    <w:p w14:paraId="6F3818A8"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1 – Gợi ý và chốt bảng giả định</w:t>
      </w:r>
    </w:p>
    <w:p w14:paraId="5616EAC7"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Bạn sẽ yêu cầu người dùng điền các thông số. Nếu người dùng yêu cầu bạn tự thực hiện, bạn sẽ sử dụng các giả định mặc định do bạn ước tính, nhưng phải nêu rõ cơ sở ước tính.</w:t>
      </w:r>
    </w:p>
    <w:p w14:paraId="4839B6F9"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giả định cần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451"/>
        <w:gridCol w:w="1501"/>
        <w:gridCol w:w="4167"/>
      </w:tblGrid>
      <w:tr w:rsidR="007A35AB" w:rsidRPr="007A35AB" w14:paraId="72E1F983" w14:textId="77777777">
        <w:trPr>
          <w:tblHeader/>
          <w:tblCellSpacing w:w="15" w:type="dxa"/>
        </w:trPr>
        <w:tc>
          <w:tcPr>
            <w:tcW w:w="0" w:type="auto"/>
            <w:vAlign w:val="center"/>
            <w:hideMark/>
          </w:tcPr>
          <w:p w14:paraId="692D50C3" w14:textId="77777777" w:rsidR="007A35AB" w:rsidRPr="007A35AB" w:rsidRDefault="007A35AB" w:rsidP="007A35AB">
            <w:pPr>
              <w:spacing w:after="0" w:line="240" w:lineRule="auto"/>
              <w:jc w:val="center"/>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Biến giả định</w:t>
            </w:r>
          </w:p>
        </w:tc>
        <w:tc>
          <w:tcPr>
            <w:tcW w:w="0" w:type="auto"/>
            <w:vAlign w:val="center"/>
            <w:hideMark/>
          </w:tcPr>
          <w:p w14:paraId="0A802EAC" w14:textId="77777777" w:rsidR="007A35AB" w:rsidRPr="007A35AB" w:rsidRDefault="007A35AB" w:rsidP="007A35AB">
            <w:pPr>
              <w:spacing w:after="0" w:line="240" w:lineRule="auto"/>
              <w:jc w:val="right"/>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Mặc định hệ thống</w:t>
            </w:r>
          </w:p>
        </w:tc>
        <w:tc>
          <w:tcPr>
            <w:tcW w:w="0" w:type="auto"/>
            <w:vAlign w:val="center"/>
            <w:hideMark/>
          </w:tcPr>
          <w:p w14:paraId="728B2A30" w14:textId="77777777" w:rsidR="007A35AB" w:rsidRPr="007A35AB" w:rsidRDefault="007A35AB" w:rsidP="007A35AB">
            <w:pPr>
              <w:spacing w:after="0" w:line="240" w:lineRule="auto"/>
              <w:jc w:val="right"/>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Ô nhập người dùng</w:t>
            </w:r>
          </w:p>
        </w:tc>
        <w:tc>
          <w:tcPr>
            <w:tcW w:w="0" w:type="auto"/>
            <w:vAlign w:val="center"/>
            <w:hideMark/>
          </w:tcPr>
          <w:p w14:paraId="5FDE6BFF" w14:textId="77777777" w:rsidR="007A35AB" w:rsidRPr="007A35AB" w:rsidRDefault="007A35AB" w:rsidP="007A35AB">
            <w:pPr>
              <w:spacing w:after="0" w:line="240" w:lineRule="auto"/>
              <w:jc w:val="center"/>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Cơ sở giả định</w:t>
            </w:r>
          </w:p>
        </w:tc>
      </w:tr>
      <w:tr w:rsidR="007A35AB" w:rsidRPr="007A35AB" w14:paraId="48D7467D" w14:textId="77777777">
        <w:trPr>
          <w:tblCellSpacing w:w="15" w:type="dxa"/>
        </w:trPr>
        <w:tc>
          <w:tcPr>
            <w:tcW w:w="0" w:type="auto"/>
            <w:vAlign w:val="center"/>
            <w:hideMark/>
          </w:tcPr>
          <w:p w14:paraId="622E1BA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Doanh thu năm gốc</w:t>
            </w:r>
          </w:p>
        </w:tc>
        <w:tc>
          <w:tcPr>
            <w:tcW w:w="0" w:type="auto"/>
            <w:vAlign w:val="center"/>
            <w:hideMark/>
          </w:tcPr>
          <w:p w14:paraId="1DE8130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6B2E342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693A2BE"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55BEB59" w14:textId="77777777">
        <w:trPr>
          <w:tblCellSpacing w:w="15" w:type="dxa"/>
        </w:trPr>
        <w:tc>
          <w:tcPr>
            <w:tcW w:w="0" w:type="auto"/>
            <w:vAlign w:val="center"/>
            <w:hideMark/>
          </w:tcPr>
          <w:p w14:paraId="05B7FFB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doanh thu 5 năm</w:t>
            </w:r>
          </w:p>
        </w:tc>
        <w:tc>
          <w:tcPr>
            <w:tcW w:w="0" w:type="auto"/>
            <w:vAlign w:val="center"/>
            <w:hideMark/>
          </w:tcPr>
          <w:p w14:paraId="7EDA65F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B87E944"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480C927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triển vọng vĩ mô, ngành, chiến lược doanh nghiệp</w:t>
            </w:r>
          </w:p>
        </w:tc>
      </w:tr>
      <w:tr w:rsidR="007A35AB" w:rsidRPr="007A35AB" w14:paraId="6F74E0E3" w14:textId="77777777">
        <w:trPr>
          <w:tblCellSpacing w:w="15" w:type="dxa"/>
        </w:trPr>
        <w:tc>
          <w:tcPr>
            <w:tcW w:w="0" w:type="auto"/>
            <w:vAlign w:val="center"/>
            <w:hideMark/>
          </w:tcPr>
          <w:p w14:paraId="5260826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Biên lợi nhuận gộp</w:t>
            </w:r>
          </w:p>
        </w:tc>
        <w:tc>
          <w:tcPr>
            <w:tcW w:w="0" w:type="auto"/>
            <w:vAlign w:val="center"/>
            <w:hideMark/>
          </w:tcPr>
          <w:p w14:paraId="5B78B2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406A2102"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428124F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giá bán, giá đầu vào, công suất, chiến lược chi phí</w:t>
            </w:r>
          </w:p>
        </w:tc>
      </w:tr>
      <w:tr w:rsidR="007A35AB" w:rsidRPr="007A35AB" w14:paraId="2E7AFE3C" w14:textId="77777777">
        <w:trPr>
          <w:tblCellSpacing w:w="15" w:type="dxa"/>
        </w:trPr>
        <w:tc>
          <w:tcPr>
            <w:tcW w:w="0" w:type="auto"/>
            <w:vAlign w:val="center"/>
            <w:hideMark/>
          </w:tcPr>
          <w:p w14:paraId="71E462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bán hàng/doanh thu</w:t>
            </w:r>
          </w:p>
        </w:tc>
        <w:tc>
          <w:tcPr>
            <w:tcW w:w="0" w:type="auto"/>
            <w:vAlign w:val="center"/>
            <w:hideMark/>
          </w:tcPr>
          <w:p w14:paraId="61A9294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31A1AB2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2230355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FE8E000" w14:textId="77777777">
        <w:trPr>
          <w:tblCellSpacing w:w="15" w:type="dxa"/>
        </w:trPr>
        <w:tc>
          <w:tcPr>
            <w:tcW w:w="0" w:type="auto"/>
            <w:vAlign w:val="center"/>
            <w:hideMark/>
          </w:tcPr>
          <w:p w14:paraId="3F77FD0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quản lý/doanh thu</w:t>
            </w:r>
          </w:p>
        </w:tc>
        <w:tc>
          <w:tcPr>
            <w:tcW w:w="0" w:type="auto"/>
            <w:vAlign w:val="center"/>
            <w:hideMark/>
          </w:tcPr>
          <w:p w14:paraId="7933602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42FC3A6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159DFBA"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504BA2C5" w14:textId="77777777">
        <w:trPr>
          <w:tblCellSpacing w:w="15" w:type="dxa"/>
        </w:trPr>
        <w:tc>
          <w:tcPr>
            <w:tcW w:w="0" w:type="auto"/>
            <w:vAlign w:val="center"/>
            <w:hideMark/>
          </w:tcPr>
          <w:p w14:paraId="33E63C6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Khấu hao/doanh thu</w:t>
            </w:r>
          </w:p>
        </w:tc>
        <w:tc>
          <w:tcPr>
            <w:tcW w:w="0" w:type="auto"/>
            <w:vAlign w:val="center"/>
            <w:hideMark/>
          </w:tcPr>
          <w:p w14:paraId="22A77A6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E0EC1F8"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733FBB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39477113" w14:textId="77777777">
        <w:trPr>
          <w:tblCellSpacing w:w="15" w:type="dxa"/>
        </w:trPr>
        <w:tc>
          <w:tcPr>
            <w:tcW w:w="0" w:type="auto"/>
            <w:vAlign w:val="center"/>
            <w:hideMark/>
          </w:tcPr>
          <w:p w14:paraId="00B047D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đầu tư</w:t>
            </w:r>
          </w:p>
        </w:tc>
        <w:tc>
          <w:tcPr>
            <w:tcW w:w="0" w:type="auto"/>
            <w:vAlign w:val="center"/>
            <w:hideMark/>
          </w:tcPr>
          <w:p w14:paraId="05C1E37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A413C6D"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3B81D4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với dự án mới, mở rộng công suất, nhà máy, M&amp;A</w:t>
            </w:r>
          </w:p>
        </w:tc>
      </w:tr>
      <w:tr w:rsidR="007A35AB" w:rsidRPr="007A35AB" w14:paraId="70B367B9" w14:textId="77777777">
        <w:trPr>
          <w:tblCellSpacing w:w="15" w:type="dxa"/>
        </w:trPr>
        <w:tc>
          <w:tcPr>
            <w:tcW w:w="0" w:type="auto"/>
            <w:vAlign w:val="center"/>
            <w:hideMark/>
          </w:tcPr>
          <w:p w14:paraId="04C9C8A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thu</w:t>
            </w:r>
          </w:p>
        </w:tc>
        <w:tc>
          <w:tcPr>
            <w:tcW w:w="0" w:type="auto"/>
            <w:vAlign w:val="center"/>
            <w:hideMark/>
          </w:tcPr>
          <w:p w14:paraId="4C23BE4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248980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5FDB272"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569C213A" w14:textId="77777777">
        <w:trPr>
          <w:tblCellSpacing w:w="15" w:type="dxa"/>
        </w:trPr>
        <w:tc>
          <w:tcPr>
            <w:tcW w:w="0" w:type="auto"/>
            <w:vAlign w:val="center"/>
            <w:hideMark/>
          </w:tcPr>
          <w:p w14:paraId="2D9F19C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tồn kho</w:t>
            </w:r>
          </w:p>
        </w:tc>
        <w:tc>
          <w:tcPr>
            <w:tcW w:w="0" w:type="auto"/>
            <w:vAlign w:val="center"/>
            <w:hideMark/>
          </w:tcPr>
          <w:p w14:paraId="4BAC7441"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31F4CBB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1737E6C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725EE3C" w14:textId="77777777">
        <w:trPr>
          <w:tblCellSpacing w:w="15" w:type="dxa"/>
        </w:trPr>
        <w:tc>
          <w:tcPr>
            <w:tcW w:w="0" w:type="auto"/>
            <w:vAlign w:val="center"/>
            <w:hideMark/>
          </w:tcPr>
          <w:p w14:paraId="3EB380D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ngày phải trả</w:t>
            </w:r>
          </w:p>
        </w:tc>
        <w:tc>
          <w:tcPr>
            <w:tcW w:w="0" w:type="auto"/>
            <w:vAlign w:val="center"/>
            <w:hideMark/>
          </w:tcPr>
          <w:p w14:paraId="0763937A"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21D6619"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CE27818"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087F4C1" w14:textId="77777777">
        <w:trPr>
          <w:tblCellSpacing w:w="15" w:type="dxa"/>
        </w:trPr>
        <w:tc>
          <w:tcPr>
            <w:tcW w:w="0" w:type="auto"/>
            <w:vAlign w:val="center"/>
            <w:hideMark/>
          </w:tcPr>
          <w:p w14:paraId="3531528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Thuế suất</w:t>
            </w:r>
          </w:p>
        </w:tc>
        <w:tc>
          <w:tcPr>
            <w:tcW w:w="0" w:type="auto"/>
            <w:vAlign w:val="center"/>
            <w:hideMark/>
          </w:tcPr>
          <w:p w14:paraId="40370F7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1B59BBC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C8474F6"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6359F02A" w14:textId="77777777">
        <w:trPr>
          <w:tblCellSpacing w:w="15" w:type="dxa"/>
        </w:trPr>
        <w:tc>
          <w:tcPr>
            <w:tcW w:w="0" w:type="auto"/>
            <w:vAlign w:val="center"/>
            <w:hideMark/>
          </w:tcPr>
          <w:p w14:paraId="5AC585D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Nợ vay đầu kỳ</w:t>
            </w:r>
          </w:p>
        </w:tc>
        <w:tc>
          <w:tcPr>
            <w:tcW w:w="0" w:type="auto"/>
            <w:vAlign w:val="center"/>
            <w:hideMark/>
          </w:tcPr>
          <w:p w14:paraId="66ABD73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696BC0C7"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5CF78CB"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B4D11AC" w14:textId="77777777">
        <w:trPr>
          <w:tblCellSpacing w:w="15" w:type="dxa"/>
        </w:trPr>
        <w:tc>
          <w:tcPr>
            <w:tcW w:w="0" w:type="auto"/>
            <w:vAlign w:val="center"/>
            <w:hideMark/>
          </w:tcPr>
          <w:p w14:paraId="0C5F751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vay/trả nợ</w:t>
            </w:r>
          </w:p>
        </w:tc>
        <w:tc>
          <w:tcPr>
            <w:tcW w:w="0" w:type="auto"/>
            <w:vAlign w:val="center"/>
            <w:hideMark/>
          </w:tcPr>
          <w:p w14:paraId="451BDA88"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589B71D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E6A33AB"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2EA2C8E2" w14:textId="77777777">
        <w:trPr>
          <w:tblCellSpacing w:w="15" w:type="dxa"/>
        </w:trPr>
        <w:tc>
          <w:tcPr>
            <w:tcW w:w="0" w:type="auto"/>
            <w:vAlign w:val="center"/>
            <w:hideMark/>
          </w:tcPr>
          <w:p w14:paraId="46ABB233"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Chi phí nợ vay sau thuế</w:t>
            </w:r>
          </w:p>
        </w:tc>
        <w:tc>
          <w:tcPr>
            <w:tcW w:w="0" w:type="auto"/>
            <w:vAlign w:val="center"/>
            <w:hideMark/>
          </w:tcPr>
          <w:p w14:paraId="43E029A4"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9AA4DA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6570ACD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8F279EC" w14:textId="77777777">
        <w:trPr>
          <w:tblCellSpacing w:w="15" w:type="dxa"/>
        </w:trPr>
        <w:tc>
          <w:tcPr>
            <w:tcW w:w="0" w:type="auto"/>
            <w:vAlign w:val="center"/>
            <w:hideMark/>
          </w:tcPr>
          <w:p w14:paraId="360162B7"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Tỷ lệ nợ/vốn chủ mục tiêu</w:t>
            </w:r>
          </w:p>
        </w:tc>
        <w:tc>
          <w:tcPr>
            <w:tcW w:w="0" w:type="auto"/>
            <w:vAlign w:val="center"/>
            <w:hideMark/>
          </w:tcPr>
          <w:p w14:paraId="6E34CD6F"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ABA1C0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0D2FAF5"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08309629" w14:textId="77777777">
        <w:trPr>
          <w:tblCellSpacing w:w="15" w:type="dxa"/>
        </w:trPr>
        <w:tc>
          <w:tcPr>
            <w:tcW w:w="0" w:type="auto"/>
            <w:vAlign w:val="center"/>
            <w:hideMark/>
          </w:tcPr>
          <w:p w14:paraId="193C2250"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Lãi suất phi rủi ro</w:t>
            </w:r>
          </w:p>
        </w:tc>
        <w:tc>
          <w:tcPr>
            <w:tcW w:w="0" w:type="auto"/>
            <w:vAlign w:val="center"/>
            <w:hideMark/>
          </w:tcPr>
          <w:p w14:paraId="32FD06CB"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2FFA6846"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347F06B1"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1DEAD332" w14:textId="77777777">
        <w:trPr>
          <w:tblCellSpacing w:w="15" w:type="dxa"/>
        </w:trPr>
        <w:tc>
          <w:tcPr>
            <w:tcW w:w="0" w:type="auto"/>
            <w:vAlign w:val="center"/>
            <w:hideMark/>
          </w:tcPr>
          <w:p w14:paraId="4AFD5EE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Phần bù rủi ro thị trường</w:t>
            </w:r>
          </w:p>
        </w:tc>
        <w:tc>
          <w:tcPr>
            <w:tcW w:w="0" w:type="auto"/>
            <w:vAlign w:val="center"/>
            <w:hideMark/>
          </w:tcPr>
          <w:p w14:paraId="752EFD70"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26BDA80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4E2DAA5"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4E64B76A" w14:textId="77777777">
        <w:trPr>
          <w:tblCellSpacing w:w="15" w:type="dxa"/>
        </w:trPr>
        <w:tc>
          <w:tcPr>
            <w:tcW w:w="0" w:type="auto"/>
            <w:vAlign w:val="center"/>
            <w:hideMark/>
          </w:tcPr>
          <w:p w14:paraId="54B4E42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Beta</w:t>
            </w:r>
          </w:p>
        </w:tc>
        <w:tc>
          <w:tcPr>
            <w:tcW w:w="0" w:type="auto"/>
            <w:vAlign w:val="center"/>
            <w:hideMark/>
          </w:tcPr>
          <w:p w14:paraId="3AA28956"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087B6CCE"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0209D609"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r w:rsidR="007A35AB" w:rsidRPr="007A35AB" w14:paraId="3FD6AC37" w14:textId="77777777">
        <w:trPr>
          <w:tblCellSpacing w:w="15" w:type="dxa"/>
        </w:trPr>
        <w:tc>
          <w:tcPr>
            <w:tcW w:w="0" w:type="auto"/>
            <w:vAlign w:val="center"/>
            <w:hideMark/>
          </w:tcPr>
          <w:p w14:paraId="08DD346E"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Tăng trưởng dài hạn</w:t>
            </w:r>
          </w:p>
        </w:tc>
        <w:tc>
          <w:tcPr>
            <w:tcW w:w="0" w:type="auto"/>
            <w:vAlign w:val="center"/>
            <w:hideMark/>
          </w:tcPr>
          <w:p w14:paraId="29311F0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5C810D50"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5DE89CDD"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Phù hợp với giai đoạn phát triển ngành</w:t>
            </w:r>
          </w:p>
        </w:tc>
      </w:tr>
      <w:tr w:rsidR="007A35AB" w:rsidRPr="007A35AB" w14:paraId="507DA099" w14:textId="77777777">
        <w:trPr>
          <w:tblCellSpacing w:w="15" w:type="dxa"/>
        </w:trPr>
        <w:tc>
          <w:tcPr>
            <w:tcW w:w="0" w:type="auto"/>
            <w:vAlign w:val="center"/>
            <w:hideMark/>
          </w:tcPr>
          <w:p w14:paraId="2999A35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Số cổ phiếu lưu hành</w:t>
            </w:r>
          </w:p>
        </w:tc>
        <w:tc>
          <w:tcPr>
            <w:tcW w:w="0" w:type="auto"/>
            <w:vAlign w:val="center"/>
            <w:hideMark/>
          </w:tcPr>
          <w:p w14:paraId="061BB632"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p>
        </w:tc>
        <w:tc>
          <w:tcPr>
            <w:tcW w:w="0" w:type="auto"/>
            <w:vAlign w:val="center"/>
            <w:hideMark/>
          </w:tcPr>
          <w:p w14:paraId="7029461F"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c>
          <w:tcPr>
            <w:tcW w:w="0" w:type="auto"/>
            <w:vAlign w:val="center"/>
            <w:hideMark/>
          </w:tcPr>
          <w:p w14:paraId="7A7408AC" w14:textId="77777777" w:rsidR="007A35AB" w:rsidRPr="007A35AB" w:rsidRDefault="007A35AB" w:rsidP="007A35AB">
            <w:pPr>
              <w:spacing w:after="0" w:line="240" w:lineRule="auto"/>
              <w:jc w:val="right"/>
              <w:rPr>
                <w:rFonts w:ascii="Times New Roman" w:eastAsia="Times New Roman" w:hAnsi="Times New Roman" w:cs="Times New Roman"/>
                <w:kern w:val="0"/>
                <w:sz w:val="20"/>
                <w:szCs w:val="20"/>
                <w14:ligatures w14:val="none"/>
              </w:rPr>
            </w:pPr>
          </w:p>
        </w:tc>
      </w:tr>
    </w:tbl>
    <w:p w14:paraId="7E86FFFE"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2 – Sinh bộ bảng tính</w:t>
      </w:r>
    </w:p>
    <w:p w14:paraId="1C17C17D"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kết quả kinh doanh dự phóng.</w:t>
      </w:r>
    </w:p>
    <w:p w14:paraId="5666A8F5"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vốn lưu động.</w:t>
      </w:r>
    </w:p>
    <w:p w14:paraId="3B6CA2F5"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chi đầu tư và khấu hao.</w:t>
      </w:r>
    </w:p>
    <w:p w14:paraId="51B476AE"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Lịch nợ vay và chi phí lãi vay.</w:t>
      </w:r>
    </w:p>
    <w:p w14:paraId="1339DDB6"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FCFF.</w:t>
      </w:r>
    </w:p>
    <w:p w14:paraId="2DFB4332"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DCF.</w:t>
      </w:r>
    </w:p>
    <w:p w14:paraId="1B4D91DC"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 trận nhạy WACC và tăng trưởng dài hạn.</w:t>
      </w:r>
    </w:p>
    <w:p w14:paraId="09E15D59"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Kiểm chứng bằng hệ số thoát và mô hình tăng trưởng dài hạn.</w:t>
      </w:r>
    </w:p>
    <w:p w14:paraId="25C6CA31"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Kịch bản tích cực, cơ sở, tiêu cực nếu cần.</w:t>
      </w:r>
    </w:p>
    <w:p w14:paraId="56478FBE" w14:textId="77777777" w:rsidR="007A35AB" w:rsidRPr="007A35AB" w:rsidRDefault="007A35AB" w:rsidP="007A35A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cầu nối giả định: vĩ mô → ngành → chiến lược doanh nghiệp → giả định tài chính.</w:t>
      </w:r>
    </w:p>
    <w:p w14:paraId="126252FA" w14:textId="77777777" w:rsidR="007A35AB" w:rsidRPr="007A35AB" w:rsidRDefault="007A35AB" w:rsidP="007A35A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A35AB">
        <w:rPr>
          <w:rFonts w:ascii="Times New Roman" w:eastAsia="Times New Roman" w:hAnsi="Times New Roman" w:cs="Times New Roman"/>
          <w:b/>
          <w:bCs/>
          <w:kern w:val="0"/>
          <w14:ligatures w14:val="none"/>
        </w:rPr>
        <w:t>Bước 3 – Kết quả</w:t>
      </w:r>
    </w:p>
    <w:p w14:paraId="61160A5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Trình bày giá trị doanh nghiệp, giá trị vốn chủ sở hữu, giá mục tiêu/cổ phiếu.</w:t>
      </w:r>
    </w:p>
    <w:p w14:paraId="2596F34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với giá thị trường.</w:t>
      </w:r>
    </w:p>
    <w:p w14:paraId="2AFF1467"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Nêu dư địa tăng/giảm.</w:t>
      </w:r>
    </w:p>
    <w:p w14:paraId="16BE7CB3"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Nêu rủi ro chính.</w:t>
      </w:r>
    </w:p>
    <w:p w14:paraId="24C2AB3B" w14:textId="77777777" w:rsidR="007A35AB" w:rsidRPr="007A35AB" w:rsidRDefault="007A35AB" w:rsidP="007A35A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Chỉ ra giả định nào nhạy cảm nhất với kết quả định giá và chỉ báo nào cần theo dõi để cập nhật mô hình.</w:t>
      </w:r>
    </w:p>
    <w:p w14:paraId="5B2FC5DB"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52C65114"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giả định.</w:t>
      </w:r>
    </w:p>
    <w:p w14:paraId="1D214309"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Bộ bảng dự phóng.</w:t>
      </w:r>
    </w:p>
    <w:p w14:paraId="201570C9"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FCFF và DCF.</w:t>
      </w:r>
    </w:p>
    <w:p w14:paraId="7194918E"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Ma trận nhạy.</w:t>
      </w:r>
    </w:p>
    <w:p w14:paraId="6BA0D9D0"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liên kết giả định với luận điểm đầu tư.</w:t>
      </w:r>
    </w:p>
    <w:p w14:paraId="14D0E9B1" w14:textId="77777777" w:rsidR="007A35AB" w:rsidRPr="007A35AB" w:rsidRDefault="007A35AB" w:rsidP="007A35A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Nhận định định giá ngắn gọn, chuyên nghiệp.</w:t>
      </w:r>
    </w:p>
    <w:p w14:paraId="2DA1D8C9"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5B4FD66E">
          <v:rect id="_x0000_i1045" style="width:0;height:1.5pt" o:hralign="center" o:hrstd="t" o:hr="t" fillcolor="#a0a0a0" stroked="f"/>
        </w:pict>
      </w:r>
    </w:p>
    <w:p w14:paraId="35065450"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20: Định giá theo phương pháp so sánh</w:t>
      </w:r>
    </w:p>
    <w:p w14:paraId="4EDD4AD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1A8DFD45"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Tiếp theo, tôi muốn đối chiếu kết quả DCF bằng phương pháp định giá so sánh cho doanh nghiệp [tên doanh nghiệp/mã cổ phiếu]. Bạn sẽ gợi ý hệ số định giá phù hợp nhất với ngành nghề của doanh nghiệp.</w:t>
      </w:r>
    </w:p>
    <w:p w14:paraId="5439F2A4"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phân tích</w:t>
      </w:r>
    </w:p>
    <w:p w14:paraId="4E1E6EB8"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Xác định nhóm doanh nghiệp so sánh phù hợp.</w:t>
      </w:r>
    </w:p>
    <w:p w14:paraId="008A6D54"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Lựa chọn hệ số định giá phù hợp: P/E, P/B, EV/EBITDA, EV/EBIT, EV/Sales hoặc hệ số đặc thù theo ngành.</w:t>
      </w:r>
    </w:p>
    <w:p w14:paraId="5990D2E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Tính trung vị hoặc trung bình ngành cho từng hệ số.</w:t>
      </w:r>
    </w:p>
    <w:p w14:paraId="23F6F7C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Loại bỏ ngoại lệ nếu chênh lệch quá lớn và giải thích lý do.</w:t>
      </w:r>
    </w:p>
    <w:p w14:paraId="548B6946"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Nhân hệ số ngành với chỉ tiêu của doanh nghiệp mục tiêu để tính giá trị hợp lý.</w:t>
      </w:r>
    </w:p>
    <w:p w14:paraId="03528B2F"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So sánh với giá thị trường.</w:t>
      </w:r>
    </w:p>
    <w:p w14:paraId="10B23B01"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Điều chỉnh hệ số mục tiêu dựa trên chất lượng doanh nghiệp: tăng trưởng, biên lợi nhuận, ROE, ROIC, đòn bẩy tài chính, vị thế cạnh tranh, chất lượng dòng tiền, chiến lược tăng trưởng và rủi ro chu kỳ.</w:t>
      </w:r>
    </w:p>
    <w:p w14:paraId="208E604C"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Giải thích vì sao doanh nghiệp xứng đáng được định giá cao hơn, ngang bằng hoặc thấp hơn trung vị ngành.</w:t>
      </w:r>
    </w:p>
    <w:p w14:paraId="1111004E" w14:textId="77777777" w:rsidR="007A35AB" w:rsidRPr="007A35AB" w:rsidRDefault="007A35AB" w:rsidP="007A35A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Liên kết kết quả định giá so sánh với các luận điểm từ phân tích vĩ mô, ngành, chiến lược và tài chính.</w:t>
      </w:r>
    </w:p>
    <w:p w14:paraId="544568C2"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05D0ABB4"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hệ số định giá: Hệ số | Trung bình/trung vị ngành | Chỉ tiêu của doanh nghiệp | Giá trị hợp lý | Chênh lệch so với giá thị trường | Ghi chú.</w:t>
      </w:r>
    </w:p>
    <w:p w14:paraId="3157C7F9"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Bảng điều chỉnh hệ số định giá dựa trên chất lượng doanh nghiệp.</w:t>
      </w:r>
    </w:p>
    <w:p w14:paraId="0F9F5C0C"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insight 500–1.000 từ: cổ phiếu đang đắt/rẻ hơn ngành, hệ số nào phù hợp nhất, vì sao, rủi ro và cơ hội.</w:t>
      </w:r>
    </w:p>
    <w:p w14:paraId="6F9B01DD" w14:textId="77777777" w:rsidR="007A35AB" w:rsidRPr="007A35AB" w:rsidRDefault="007A35AB" w:rsidP="007A35A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đối chiếu với DCF.</w:t>
      </w:r>
    </w:p>
    <w:p w14:paraId="28A35C65" w14:textId="77777777" w:rsidR="007A35AB" w:rsidRPr="007A35AB" w:rsidRDefault="007A35AB" w:rsidP="007A35AB">
      <w:pPr>
        <w:spacing w:after="0"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pict w14:anchorId="20E23392">
          <v:rect id="_x0000_i1046" style="width:0;height:1.5pt" o:hralign="center" o:hrstd="t" o:hr="t" fillcolor="#a0a0a0" stroked="f"/>
        </w:pict>
      </w:r>
    </w:p>
    <w:p w14:paraId="1E1C51C1" w14:textId="77777777" w:rsidR="007A35AB" w:rsidRPr="007A35AB" w:rsidRDefault="007A35AB" w:rsidP="007A35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5AB">
        <w:rPr>
          <w:rFonts w:ascii="Times New Roman" w:eastAsia="Times New Roman" w:hAnsi="Times New Roman" w:cs="Times New Roman"/>
          <w:b/>
          <w:bCs/>
          <w:kern w:val="0"/>
          <w:sz w:val="36"/>
          <w:szCs w:val="36"/>
          <w14:ligatures w14:val="none"/>
        </w:rPr>
        <w:t>Prompt 21: Tổng hợp luận điểm đầu tư và viết báo cáo phân tích cổ phiếu hoàn chỉnh</w:t>
      </w:r>
    </w:p>
    <w:p w14:paraId="3F792265"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Bối cảnh</w:t>
      </w:r>
    </w:p>
    <w:p w14:paraId="252948E5" w14:textId="77777777" w:rsidR="007A35AB" w:rsidRPr="007A35AB" w:rsidRDefault="007A35AB" w:rsidP="007A35AB">
      <w:p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Sau khi đã hoàn tất các phần phân tích vĩ mô, ngành, doanh nghiệp, tài chính và định giá, tôi muốn bạn tổng hợp toàn bộ thành một báo cáo phân tích cổ phiếu hoàn chỉnh, chuyên nghiệp, có thể dùng cho hồ sơ đầu tư hoặc trình bày với nhà đầu tư.</w:t>
      </w:r>
    </w:p>
    <w:p w14:paraId="3BDE489E"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nội dung</w:t>
      </w:r>
    </w:p>
    <w:p w14:paraId="59949D8E"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Tóm tắt đầu tư.</w:t>
      </w:r>
    </w:p>
    <w:p w14:paraId="356D275B"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Tổng quan doanh nghiệp.</w:t>
      </w:r>
    </w:p>
    <w:p w14:paraId="378B8E93"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vĩ mô.</w:t>
      </w:r>
    </w:p>
    <w:p w14:paraId="7FE95FEF"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ngành.</w:t>
      </w:r>
    </w:p>
    <w:p w14:paraId="37125F6B"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Luận điểm chiến lược doanh nghiệp.</w:t>
      </w:r>
    </w:p>
    <w:p w14:paraId="56E34EA2"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Phân tích tài chính.</w:t>
      </w:r>
    </w:p>
    <w:p w14:paraId="694C709F"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Định giá.</w:t>
      </w:r>
    </w:p>
    <w:p w14:paraId="34896073"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Rủi ro đầu tư.</w:t>
      </w:r>
    </w:p>
    <w:p w14:paraId="1545E9B5"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Chỉ báo cần theo dõi.</w:t>
      </w:r>
    </w:p>
    <w:p w14:paraId="362374A2" w14:textId="77777777" w:rsidR="007A35AB" w:rsidRPr="007A35AB" w:rsidRDefault="007A35AB" w:rsidP="007A35A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và khuyến nghị.</w:t>
      </w:r>
    </w:p>
    <w:p w14:paraId="093E4751"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Yêu cầu bổ sung</w:t>
      </w:r>
    </w:p>
    <w:p w14:paraId="3542A772"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vĩ mô, phải trình bày Macro Radar và các chỉ số cần theo dõi định kỳ.</w:t>
      </w:r>
    </w:p>
    <w:p w14:paraId="591EA305"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ngành, phải trình bày Industry Indicator Dashboard, chiến lược cạnh tranh của các doanh nghiệp lớn và sự thay đổi bức tranh cạnh tranh ngành.</w:t>
      </w:r>
    </w:p>
    <w:p w14:paraId="0760D228"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chiến lược doanh nghiệp, phải trình bày chiến lược quá khứ, chiến lược công bố trong 6 tháng gần nhất và tác động dự kiến đến chỉ số tài chính tương lai.</w:t>
      </w:r>
    </w:p>
    <w:p w14:paraId="286B0C1E"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tài chính, phải giải thích rõ các biến động tài chính đến từ vĩ mô, ngành, chiến lược doanh nghiệp hay yếu tố nội tại.</w:t>
      </w:r>
    </w:p>
    <w:p w14:paraId="2DBCAE98"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Trong phần định giá, phải nêu rõ giả định nào xuất phát từ vĩ mô, giả định nào xuất phát từ ngành, giả định nào xuất phát từ chiến lược doanh nghiệp và giả định nào xuất phát từ lịch sử tài chính.</w:t>
      </w:r>
    </w:p>
    <w:p w14:paraId="3A82D2F0" w14:textId="77777777" w:rsidR="007A35AB" w:rsidRPr="007A35AB" w:rsidRDefault="007A35AB" w:rsidP="007A35A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b/>
          <w:bCs/>
          <w:kern w:val="0"/>
          <w14:ligatures w14:val="none"/>
        </w:rPr>
        <w:t>Cuối báo cáo cần có bảng Monitoring Dashboard gồm các chỉ báo cần theo dõi sau khi đưa ra khuyến nghị đầu tư.</w:t>
      </w:r>
    </w:p>
    <w:p w14:paraId="47E3133C" w14:textId="77777777" w:rsidR="007A35AB" w:rsidRPr="007A35AB" w:rsidRDefault="007A35AB" w:rsidP="007A35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5AB">
        <w:rPr>
          <w:rFonts w:ascii="Times New Roman" w:eastAsia="Times New Roman" w:hAnsi="Times New Roman" w:cs="Times New Roman"/>
          <w:b/>
          <w:bCs/>
          <w:kern w:val="0"/>
          <w:sz w:val="27"/>
          <w:szCs w:val="27"/>
          <w14:ligatures w14:val="none"/>
        </w:rPr>
        <w:t>Kết quả đầu ra</w:t>
      </w:r>
    </w:p>
    <w:p w14:paraId="6D65BAAA"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Báo cáo hoàn chỉnh 3.000–5.000 từ.</w:t>
      </w:r>
    </w:p>
    <w:p w14:paraId="72B6EBBD"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tóm tắt luận điểm đầu tư.</w:t>
      </w:r>
    </w:p>
    <w:p w14:paraId="6E7EA5B9"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Macro Radar.</w:t>
      </w:r>
    </w:p>
    <w:p w14:paraId="0BA891FC"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Industry Indicator Dashboard.</w:t>
      </w:r>
    </w:p>
    <w:p w14:paraId="5CF53A0D"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chiến lược doanh nghiệp và tác động tài chính.</w:t>
      </w:r>
    </w:p>
    <w:p w14:paraId="46C0E5D4"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định giá DCF và so sánh.</w:t>
      </w:r>
    </w:p>
    <w:p w14:paraId="713DDF70"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Bảng rủi ro và chỉ báo theo dõi.</w:t>
      </w:r>
    </w:p>
    <w:p w14:paraId="6DB1BB54" w14:textId="77777777" w:rsidR="007A35AB" w:rsidRPr="007A35AB" w:rsidRDefault="007A35AB" w:rsidP="007A35A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A35AB">
        <w:rPr>
          <w:rFonts w:ascii="Times New Roman" w:eastAsia="Times New Roman" w:hAnsi="Times New Roman" w:cs="Times New Roman"/>
          <w:kern w:val="0"/>
          <w14:ligatures w14:val="none"/>
        </w:rPr>
        <w:t>Kết luận đầu tư rõ ràng: tích cực, trung lập hoặc tiêu cực.</w:t>
      </w:r>
    </w:p>
    <w:p w14:paraId="0E8FF35C" w14:textId="77777777" w:rsidR="000272B9" w:rsidRPr="007A35AB" w:rsidRDefault="000272B9" w:rsidP="007A35AB"/>
    <w:sectPr w:rsidR="000272B9" w:rsidRPr="007A3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FBD"/>
    <w:multiLevelType w:val="multilevel"/>
    <w:tmpl w:val="750E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1873"/>
    <w:multiLevelType w:val="multilevel"/>
    <w:tmpl w:val="3478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54D4"/>
    <w:multiLevelType w:val="multilevel"/>
    <w:tmpl w:val="0836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3297"/>
    <w:multiLevelType w:val="multilevel"/>
    <w:tmpl w:val="0420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7620C"/>
    <w:multiLevelType w:val="multilevel"/>
    <w:tmpl w:val="643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A616F"/>
    <w:multiLevelType w:val="multilevel"/>
    <w:tmpl w:val="3080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31D6A"/>
    <w:multiLevelType w:val="multilevel"/>
    <w:tmpl w:val="31B6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6437B"/>
    <w:multiLevelType w:val="multilevel"/>
    <w:tmpl w:val="DEC2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F6C98"/>
    <w:multiLevelType w:val="multilevel"/>
    <w:tmpl w:val="A95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D4331"/>
    <w:multiLevelType w:val="multilevel"/>
    <w:tmpl w:val="C55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21A53"/>
    <w:multiLevelType w:val="multilevel"/>
    <w:tmpl w:val="4330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A3ACC"/>
    <w:multiLevelType w:val="multilevel"/>
    <w:tmpl w:val="E476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47CA3"/>
    <w:multiLevelType w:val="multilevel"/>
    <w:tmpl w:val="9904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4D251F"/>
    <w:multiLevelType w:val="multilevel"/>
    <w:tmpl w:val="8E52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B629D"/>
    <w:multiLevelType w:val="multilevel"/>
    <w:tmpl w:val="B9B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97943"/>
    <w:multiLevelType w:val="multilevel"/>
    <w:tmpl w:val="BFE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617DF"/>
    <w:multiLevelType w:val="multilevel"/>
    <w:tmpl w:val="F832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CD37CF"/>
    <w:multiLevelType w:val="multilevel"/>
    <w:tmpl w:val="6CF6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631D8"/>
    <w:multiLevelType w:val="multilevel"/>
    <w:tmpl w:val="E5E0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22DE6"/>
    <w:multiLevelType w:val="multilevel"/>
    <w:tmpl w:val="012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554E5"/>
    <w:multiLevelType w:val="multilevel"/>
    <w:tmpl w:val="55BE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B05CE"/>
    <w:multiLevelType w:val="multilevel"/>
    <w:tmpl w:val="A2CC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8E31A5"/>
    <w:multiLevelType w:val="multilevel"/>
    <w:tmpl w:val="6E54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8965D7"/>
    <w:multiLevelType w:val="multilevel"/>
    <w:tmpl w:val="4D5E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AE2B7F"/>
    <w:multiLevelType w:val="multilevel"/>
    <w:tmpl w:val="A260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AF0F38"/>
    <w:multiLevelType w:val="multilevel"/>
    <w:tmpl w:val="172E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947852"/>
    <w:multiLevelType w:val="multilevel"/>
    <w:tmpl w:val="897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613E7"/>
    <w:multiLevelType w:val="multilevel"/>
    <w:tmpl w:val="96B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876D8"/>
    <w:multiLevelType w:val="multilevel"/>
    <w:tmpl w:val="1C3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75D18"/>
    <w:multiLevelType w:val="multilevel"/>
    <w:tmpl w:val="3BD8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B139CC"/>
    <w:multiLevelType w:val="multilevel"/>
    <w:tmpl w:val="32B4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1A67CB"/>
    <w:multiLevelType w:val="multilevel"/>
    <w:tmpl w:val="52700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261065"/>
    <w:multiLevelType w:val="multilevel"/>
    <w:tmpl w:val="3C36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F4438"/>
    <w:multiLevelType w:val="multilevel"/>
    <w:tmpl w:val="932A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E039E2"/>
    <w:multiLevelType w:val="multilevel"/>
    <w:tmpl w:val="9F10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981629"/>
    <w:multiLevelType w:val="multilevel"/>
    <w:tmpl w:val="934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75DE6"/>
    <w:multiLevelType w:val="multilevel"/>
    <w:tmpl w:val="F754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4F643C"/>
    <w:multiLevelType w:val="multilevel"/>
    <w:tmpl w:val="4ED6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6B7029"/>
    <w:multiLevelType w:val="multilevel"/>
    <w:tmpl w:val="3EE2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0E7216"/>
    <w:multiLevelType w:val="multilevel"/>
    <w:tmpl w:val="02A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365163"/>
    <w:multiLevelType w:val="multilevel"/>
    <w:tmpl w:val="1F4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6A1335"/>
    <w:multiLevelType w:val="multilevel"/>
    <w:tmpl w:val="FA7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661685"/>
    <w:multiLevelType w:val="multilevel"/>
    <w:tmpl w:val="1E6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30A85"/>
    <w:multiLevelType w:val="multilevel"/>
    <w:tmpl w:val="A672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9964A2"/>
    <w:multiLevelType w:val="multilevel"/>
    <w:tmpl w:val="EBA4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B64235"/>
    <w:multiLevelType w:val="multilevel"/>
    <w:tmpl w:val="3BDE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267D6A"/>
    <w:multiLevelType w:val="multilevel"/>
    <w:tmpl w:val="49C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65573B"/>
    <w:multiLevelType w:val="multilevel"/>
    <w:tmpl w:val="9056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D22E40"/>
    <w:multiLevelType w:val="multilevel"/>
    <w:tmpl w:val="F3B8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184009"/>
    <w:multiLevelType w:val="multilevel"/>
    <w:tmpl w:val="B1A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601B7"/>
    <w:multiLevelType w:val="multilevel"/>
    <w:tmpl w:val="F474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03307F"/>
    <w:multiLevelType w:val="multilevel"/>
    <w:tmpl w:val="8D3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A326C"/>
    <w:multiLevelType w:val="multilevel"/>
    <w:tmpl w:val="2C2A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335819"/>
    <w:multiLevelType w:val="multilevel"/>
    <w:tmpl w:val="02A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643F76"/>
    <w:multiLevelType w:val="multilevel"/>
    <w:tmpl w:val="988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25F0E"/>
    <w:multiLevelType w:val="multilevel"/>
    <w:tmpl w:val="B732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1811E2"/>
    <w:multiLevelType w:val="multilevel"/>
    <w:tmpl w:val="79F6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6936FF"/>
    <w:multiLevelType w:val="multilevel"/>
    <w:tmpl w:val="2A8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BF31E0"/>
    <w:multiLevelType w:val="multilevel"/>
    <w:tmpl w:val="2BC6C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243AF1"/>
    <w:multiLevelType w:val="multilevel"/>
    <w:tmpl w:val="C3C0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D26A5E"/>
    <w:multiLevelType w:val="multilevel"/>
    <w:tmpl w:val="EF7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AC3954"/>
    <w:multiLevelType w:val="multilevel"/>
    <w:tmpl w:val="183E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8F23D1"/>
    <w:multiLevelType w:val="multilevel"/>
    <w:tmpl w:val="91F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201B84"/>
    <w:multiLevelType w:val="multilevel"/>
    <w:tmpl w:val="9DB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726C3A"/>
    <w:multiLevelType w:val="multilevel"/>
    <w:tmpl w:val="6A5E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AB3298"/>
    <w:multiLevelType w:val="multilevel"/>
    <w:tmpl w:val="48C8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C41F1D"/>
    <w:multiLevelType w:val="multilevel"/>
    <w:tmpl w:val="BA9E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FE13E6"/>
    <w:multiLevelType w:val="multilevel"/>
    <w:tmpl w:val="071C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677275">
    <w:abstractNumId w:val="7"/>
  </w:num>
  <w:num w:numId="2" w16cid:durableId="1755198089">
    <w:abstractNumId w:val="53"/>
  </w:num>
  <w:num w:numId="3" w16cid:durableId="1232036710">
    <w:abstractNumId w:val="50"/>
  </w:num>
  <w:num w:numId="4" w16cid:durableId="757286170">
    <w:abstractNumId w:val="16"/>
  </w:num>
  <w:num w:numId="5" w16cid:durableId="273875415">
    <w:abstractNumId w:val="38"/>
  </w:num>
  <w:num w:numId="6" w16cid:durableId="415707731">
    <w:abstractNumId w:val="34"/>
  </w:num>
  <w:num w:numId="7" w16cid:durableId="203950964">
    <w:abstractNumId w:val="48"/>
  </w:num>
  <w:num w:numId="8" w16cid:durableId="1091512699">
    <w:abstractNumId w:val="2"/>
  </w:num>
  <w:num w:numId="9" w16cid:durableId="375593773">
    <w:abstractNumId w:val="6"/>
  </w:num>
  <w:num w:numId="10" w16cid:durableId="1111389712">
    <w:abstractNumId w:val="44"/>
  </w:num>
  <w:num w:numId="11" w16cid:durableId="594247247">
    <w:abstractNumId w:val="25"/>
  </w:num>
  <w:num w:numId="12" w16cid:durableId="416364792">
    <w:abstractNumId w:val="67"/>
  </w:num>
  <w:num w:numId="13" w16cid:durableId="1372917977">
    <w:abstractNumId w:val="37"/>
  </w:num>
  <w:num w:numId="14" w16cid:durableId="1686325263">
    <w:abstractNumId w:val="5"/>
  </w:num>
  <w:num w:numId="15" w16cid:durableId="698049079">
    <w:abstractNumId w:val="23"/>
  </w:num>
  <w:num w:numId="16" w16cid:durableId="307979638">
    <w:abstractNumId w:val="12"/>
  </w:num>
  <w:num w:numId="17" w16cid:durableId="329916254">
    <w:abstractNumId w:val="28"/>
  </w:num>
  <w:num w:numId="18" w16cid:durableId="328599936">
    <w:abstractNumId w:val="8"/>
  </w:num>
  <w:num w:numId="19" w16cid:durableId="1825464544">
    <w:abstractNumId w:val="26"/>
  </w:num>
  <w:num w:numId="20" w16cid:durableId="2118866617">
    <w:abstractNumId w:val="27"/>
  </w:num>
  <w:num w:numId="21" w16cid:durableId="877743663">
    <w:abstractNumId w:val="39"/>
  </w:num>
  <w:num w:numId="22" w16cid:durableId="257367334">
    <w:abstractNumId w:val="35"/>
  </w:num>
  <w:num w:numId="23" w16cid:durableId="1420563899">
    <w:abstractNumId w:val="66"/>
  </w:num>
  <w:num w:numId="24" w16cid:durableId="1277322809">
    <w:abstractNumId w:val="54"/>
  </w:num>
  <w:num w:numId="25" w16cid:durableId="1081485117">
    <w:abstractNumId w:val="62"/>
  </w:num>
  <w:num w:numId="26" w16cid:durableId="2063210773">
    <w:abstractNumId w:val="14"/>
  </w:num>
  <w:num w:numId="27" w16cid:durableId="1792942043">
    <w:abstractNumId w:val="51"/>
  </w:num>
  <w:num w:numId="28" w16cid:durableId="1872649249">
    <w:abstractNumId w:val="47"/>
  </w:num>
  <w:num w:numId="29" w16cid:durableId="1839999030">
    <w:abstractNumId w:val="31"/>
  </w:num>
  <w:num w:numId="30" w16cid:durableId="1646663758">
    <w:abstractNumId w:val="45"/>
  </w:num>
  <w:num w:numId="31" w16cid:durableId="646251626">
    <w:abstractNumId w:val="13"/>
  </w:num>
  <w:num w:numId="32" w16cid:durableId="1310942679">
    <w:abstractNumId w:val="11"/>
  </w:num>
  <w:num w:numId="33" w16cid:durableId="1359964425">
    <w:abstractNumId w:val="24"/>
  </w:num>
  <w:num w:numId="34" w16cid:durableId="1936590268">
    <w:abstractNumId w:val="40"/>
  </w:num>
  <w:num w:numId="35" w16cid:durableId="954412013">
    <w:abstractNumId w:val="36"/>
  </w:num>
  <w:num w:numId="36" w16cid:durableId="540358279">
    <w:abstractNumId w:val="41"/>
  </w:num>
  <w:num w:numId="37" w16cid:durableId="1877884904">
    <w:abstractNumId w:val="10"/>
  </w:num>
  <w:num w:numId="38" w16cid:durableId="223882708">
    <w:abstractNumId w:val="52"/>
  </w:num>
  <w:num w:numId="39" w16cid:durableId="1302731209">
    <w:abstractNumId w:val="49"/>
  </w:num>
  <w:num w:numId="40" w16cid:durableId="303779290">
    <w:abstractNumId w:val="60"/>
  </w:num>
  <w:num w:numId="41" w16cid:durableId="1211110839">
    <w:abstractNumId w:val="63"/>
  </w:num>
  <w:num w:numId="42" w16cid:durableId="931860106">
    <w:abstractNumId w:val="30"/>
  </w:num>
  <w:num w:numId="43" w16cid:durableId="1752963921">
    <w:abstractNumId w:val="58"/>
  </w:num>
  <w:num w:numId="44" w16cid:durableId="1515219653">
    <w:abstractNumId w:val="17"/>
  </w:num>
  <w:num w:numId="45" w16cid:durableId="1330600858">
    <w:abstractNumId w:val="56"/>
  </w:num>
  <w:num w:numId="46" w16cid:durableId="543371476">
    <w:abstractNumId w:val="46"/>
  </w:num>
  <w:num w:numId="47" w16cid:durableId="595988198">
    <w:abstractNumId w:val="65"/>
  </w:num>
  <w:num w:numId="48" w16cid:durableId="944193426">
    <w:abstractNumId w:val="33"/>
  </w:num>
  <w:num w:numId="49" w16cid:durableId="1684548416">
    <w:abstractNumId w:val="3"/>
  </w:num>
  <w:num w:numId="50" w16cid:durableId="1452824989">
    <w:abstractNumId w:val="61"/>
  </w:num>
  <w:num w:numId="51" w16cid:durableId="1866022859">
    <w:abstractNumId w:val="22"/>
  </w:num>
  <w:num w:numId="52" w16cid:durableId="1561987055">
    <w:abstractNumId w:val="19"/>
  </w:num>
  <w:num w:numId="53" w16cid:durableId="1449158161">
    <w:abstractNumId w:val="1"/>
  </w:num>
  <w:num w:numId="54" w16cid:durableId="1402873114">
    <w:abstractNumId w:val="57"/>
  </w:num>
  <w:num w:numId="55" w16cid:durableId="77554971">
    <w:abstractNumId w:val="4"/>
  </w:num>
  <w:num w:numId="56" w16cid:durableId="116412943">
    <w:abstractNumId w:val="15"/>
  </w:num>
  <w:num w:numId="57" w16cid:durableId="1022046664">
    <w:abstractNumId w:val="42"/>
  </w:num>
  <w:num w:numId="58" w16cid:durableId="32852246">
    <w:abstractNumId w:val="9"/>
  </w:num>
  <w:num w:numId="59" w16cid:durableId="511797265">
    <w:abstractNumId w:val="18"/>
  </w:num>
  <w:num w:numId="60" w16cid:durableId="579869960">
    <w:abstractNumId w:val="29"/>
  </w:num>
  <w:num w:numId="61" w16cid:durableId="931164297">
    <w:abstractNumId w:val="21"/>
  </w:num>
  <w:num w:numId="62" w16cid:durableId="1521122839">
    <w:abstractNumId w:val="0"/>
  </w:num>
  <w:num w:numId="63" w16cid:durableId="1300110560">
    <w:abstractNumId w:val="20"/>
  </w:num>
  <w:num w:numId="64" w16cid:durableId="1310400496">
    <w:abstractNumId w:val="64"/>
  </w:num>
  <w:num w:numId="65" w16cid:durableId="403914269">
    <w:abstractNumId w:val="55"/>
  </w:num>
  <w:num w:numId="66" w16cid:durableId="210389966">
    <w:abstractNumId w:val="32"/>
  </w:num>
  <w:num w:numId="67" w16cid:durableId="1760905489">
    <w:abstractNumId w:val="59"/>
  </w:num>
  <w:num w:numId="68" w16cid:durableId="1001467954">
    <w:abstractNumId w:val="4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AB"/>
    <w:rsid w:val="000272B9"/>
    <w:rsid w:val="003A6A4B"/>
    <w:rsid w:val="00436660"/>
    <w:rsid w:val="006C66EF"/>
    <w:rsid w:val="007A35AB"/>
    <w:rsid w:val="00853F73"/>
    <w:rsid w:val="00A61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D0FA"/>
  <w15:chartTrackingRefBased/>
  <w15:docId w15:val="{1F43C0B7-BC59-41EF-9168-461D41EE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3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3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3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3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3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3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5AB"/>
    <w:rPr>
      <w:rFonts w:eastAsiaTheme="majorEastAsia" w:cstheme="majorBidi"/>
      <w:color w:val="272727" w:themeColor="text1" w:themeTint="D8"/>
    </w:rPr>
  </w:style>
  <w:style w:type="paragraph" w:styleId="Title">
    <w:name w:val="Title"/>
    <w:basedOn w:val="Normal"/>
    <w:next w:val="Normal"/>
    <w:link w:val="TitleChar"/>
    <w:uiPriority w:val="10"/>
    <w:qFormat/>
    <w:rsid w:val="007A3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5AB"/>
    <w:pPr>
      <w:spacing w:before="160"/>
      <w:jc w:val="center"/>
    </w:pPr>
    <w:rPr>
      <w:i/>
      <w:iCs/>
      <w:color w:val="404040" w:themeColor="text1" w:themeTint="BF"/>
    </w:rPr>
  </w:style>
  <w:style w:type="character" w:customStyle="1" w:styleId="QuoteChar">
    <w:name w:val="Quote Char"/>
    <w:basedOn w:val="DefaultParagraphFont"/>
    <w:link w:val="Quote"/>
    <w:uiPriority w:val="29"/>
    <w:rsid w:val="007A35AB"/>
    <w:rPr>
      <w:i/>
      <w:iCs/>
      <w:color w:val="404040" w:themeColor="text1" w:themeTint="BF"/>
    </w:rPr>
  </w:style>
  <w:style w:type="paragraph" w:styleId="ListParagraph">
    <w:name w:val="List Paragraph"/>
    <w:basedOn w:val="Normal"/>
    <w:uiPriority w:val="34"/>
    <w:qFormat/>
    <w:rsid w:val="007A35AB"/>
    <w:pPr>
      <w:ind w:left="720"/>
      <w:contextualSpacing/>
    </w:pPr>
  </w:style>
  <w:style w:type="character" w:styleId="IntenseEmphasis">
    <w:name w:val="Intense Emphasis"/>
    <w:basedOn w:val="DefaultParagraphFont"/>
    <w:uiPriority w:val="21"/>
    <w:qFormat/>
    <w:rsid w:val="007A35AB"/>
    <w:rPr>
      <w:i/>
      <w:iCs/>
      <w:color w:val="0F4761" w:themeColor="accent1" w:themeShade="BF"/>
    </w:rPr>
  </w:style>
  <w:style w:type="paragraph" w:styleId="IntenseQuote">
    <w:name w:val="Intense Quote"/>
    <w:basedOn w:val="Normal"/>
    <w:next w:val="Normal"/>
    <w:link w:val="IntenseQuoteChar"/>
    <w:uiPriority w:val="30"/>
    <w:qFormat/>
    <w:rsid w:val="007A3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5AB"/>
    <w:rPr>
      <w:i/>
      <w:iCs/>
      <w:color w:val="0F4761" w:themeColor="accent1" w:themeShade="BF"/>
    </w:rPr>
  </w:style>
  <w:style w:type="character" w:styleId="IntenseReference">
    <w:name w:val="Intense Reference"/>
    <w:basedOn w:val="DefaultParagraphFont"/>
    <w:uiPriority w:val="32"/>
    <w:qFormat/>
    <w:rsid w:val="007A35AB"/>
    <w:rPr>
      <w:b/>
      <w:bCs/>
      <w:smallCaps/>
      <w:color w:val="0F4761" w:themeColor="accent1" w:themeShade="BF"/>
      <w:spacing w:val="5"/>
    </w:rPr>
  </w:style>
  <w:style w:type="paragraph" w:customStyle="1" w:styleId="msonormal0">
    <w:name w:val="msonormal"/>
    <w:basedOn w:val="Normal"/>
    <w:rsid w:val="007A35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A35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3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24</Pages>
  <Words>8598</Words>
  <Characters>30698</Characters>
  <Application>Microsoft Office Word</Application>
  <DocSecurity>0</DocSecurity>
  <Lines>852</Lines>
  <Paragraphs>677</Paragraphs>
  <ScaleCrop>false</ScaleCrop>
  <Company/>
  <LinksUpToDate>false</LinksUpToDate>
  <CharactersWithSpaces>38619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Office 1</dc:creator>
  <cp:keywords/>
  <dc:description/>
  <cp:lastModifiedBy>Test Office 1</cp:lastModifiedBy>
  <cp:revision>1</cp:revision>
  <dcterms:created xsi:type="dcterms:W3CDTF">2026-06-18T11:29:00Z</dcterms:created>
  <dcterms:modified xsi:type="dcterms:W3CDTF">2026-06-18T14:53:00Z</dcterms:modified>
</cp:coreProperties>
</file>