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13A50" w14:textId="77777777" w:rsidR="007A35AB" w:rsidRDefault="007A35AB" w:rsidP="007A3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35AB">
        <w:rPr>
          <w:rFonts w:ascii="Times New Roman" w:eastAsia="Times New Roman" w:hAnsi="Times New Roman" w:cs="Times New Roman"/>
          <w:b/>
          <w:bCs/>
          <w:kern w:val="36"/>
          <w:sz w:val="48"/>
          <w:szCs w:val="48"/>
          <w14:ligatures w14:val="none"/>
        </w:rPr>
        <w:t>BỘ PROMPT PHÂN TÍCH VÀ ĐỊNH GIÁ CỔ PHIẾU END-TO-END</w:t>
      </w:r>
    </w:p>
    <w:p w14:paraId="2D4D11C4" w14:textId="7E577932" w:rsidR="00EC2311" w:rsidRPr="00EC2311" w:rsidRDefault="00EC2311" w:rsidP="00EC2311">
      <w:pPr>
        <w:pStyle w:val="ListParagraph"/>
        <w:numPr>
          <w:ilvl w:val="0"/>
          <w:numId w:val="69"/>
        </w:num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14:ligatures w14:val="none"/>
        </w:rPr>
      </w:pPr>
      <w:r w:rsidRPr="00EC2311">
        <w:rPr>
          <w:rFonts w:ascii="Times New Roman" w:eastAsia="Times New Roman" w:hAnsi="Times New Roman" w:cs="Times New Roman"/>
          <w:b/>
          <w:bCs/>
          <w:kern w:val="36"/>
          <w:sz w:val="48"/>
          <w:szCs w:val="48"/>
          <w:highlight w:val="yellow"/>
          <w14:ligatures w14:val="none"/>
        </w:rPr>
        <w:t>Prompt collaborator</w:t>
      </w:r>
    </w:p>
    <w:p w14:paraId="7B86D378"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Phiên bản điều chỉnh theo hướng Macro Radar – Industry Indicators – Chiến lược cạnh tranh – Chiến lược doanh nghiệp – Liên kết tài chính</w:t>
      </w:r>
    </w:p>
    <w:p w14:paraId="7E6B9C93"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669DD6">
          <v:rect id="_x0000_i1025" style="width:0;height:1.5pt" o:hralign="center" o:hrstd="t" o:hr="t" fillcolor="#a0a0a0" stroked="f"/>
        </w:pict>
      </w:r>
    </w:p>
    <w:p w14:paraId="0162A885"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 Xác lập bối cảnh phân tích cổ phiếu</w:t>
      </w:r>
    </w:p>
    <w:p w14:paraId="40E7A632"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11DFA8A1"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Tôi đang muốn phân tích một cổ phiếu tại Việt Nam: [tên cổ phiếu/mã cổ phiếu], thuộc ngành [tên ngành]. Tôi muốn bạn cùng tôi từng bước thực hiện quá trình phân tích và định giá theo mạch các prompt sau này. Quá trình phân tích sẽ đi từ phân tích vĩ mô, phân tích ngành, phân tích chiến lược doanh nghiệp, phân tích tài chính, phân tích chất lượng lợi nhuận, đánh giá rủi ro tài chính, xây dựng mô hình dự phóng và cuối cùng là định giá cổ phiếu.</w:t>
      </w:r>
    </w:p>
    <w:p w14:paraId="4C54ECF9"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Trong toàn bộ quá trình, tôi muốn bạn luôn liên kết các tầng phân tích với nhau theo logic: yếu tố vĩ mô → đặc điểm ngành → chiến lược doanh nghiệp → chỉ số tài chính → giả định dự phóng → kết quả định giá.</w:t>
      </w:r>
    </w:p>
    <w:p w14:paraId="7113E70B"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Mục tiêu</w:t>
      </w:r>
    </w:p>
    <w:p w14:paraId="239381FD"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Hãy từng bước thực hiện theo các yêu cầu của tôi. Ở mỗi bước, bạn cần:</w:t>
      </w:r>
    </w:p>
    <w:p w14:paraId="6CEE9D73" w14:textId="77777777" w:rsidR="007A35AB" w:rsidRPr="007A35AB" w:rsidRDefault="007A35AB" w:rsidP="007A35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có cấu trúc, có bảng tổng hợp.</w:t>
      </w:r>
    </w:p>
    <w:p w14:paraId="191B3D1D" w14:textId="77777777" w:rsidR="007A35AB" w:rsidRPr="007A35AB" w:rsidRDefault="007A35AB" w:rsidP="007A35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Đưa ra nhận định chuyên gia.</w:t>
      </w:r>
    </w:p>
    <w:p w14:paraId="45045096" w14:textId="77777777" w:rsidR="007A35AB" w:rsidRPr="007A35AB" w:rsidRDefault="007A35AB" w:rsidP="007A35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Nêu rõ dữ liệu nào đã có, dữ liệu nào cần bổ sung.</w:t>
      </w:r>
    </w:p>
    <w:p w14:paraId="5194562B" w14:textId="77777777" w:rsidR="007A35AB" w:rsidRPr="00EC2311" w:rsidRDefault="007A35AB" w:rsidP="007A35AB">
      <w:pPr>
        <w:numPr>
          <w:ilvl w:val="0"/>
          <w:numId w:val="1"/>
        </w:numPr>
        <w:spacing w:before="100" w:beforeAutospacing="1" w:after="100" w:afterAutospacing="1" w:line="240" w:lineRule="auto"/>
        <w:rPr>
          <w:rFonts w:ascii="Times New Roman" w:eastAsia="Times New Roman" w:hAnsi="Times New Roman" w:cs="Times New Roman"/>
          <w:color w:val="EE0000"/>
          <w:kern w:val="0"/>
          <w14:ligatures w14:val="none"/>
        </w:rPr>
      </w:pPr>
      <w:r w:rsidRPr="00EC2311">
        <w:rPr>
          <w:rFonts w:ascii="Times New Roman" w:eastAsia="Times New Roman" w:hAnsi="Times New Roman" w:cs="Times New Roman"/>
          <w:color w:val="EE0000"/>
          <w:kern w:val="0"/>
          <w14:ligatures w14:val="none"/>
        </w:rPr>
        <w:t>Luôn đặt câu hỏi tương tác để giúp tôi chốt giả định hoặc lựa chọn hướng phân tích tiếp theo.</w:t>
      </w:r>
    </w:p>
    <w:p w14:paraId="42BA9AFE"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Đặc biệt, khi phân tích một ngành hoặc doanh nghiệp, bạn cần xác định các chỉ số cần theo dõi định kỳ, tần suất theo dõi và nguồn dữ liệu có thể thu thập.</w:t>
      </w:r>
    </w:p>
    <w:p w14:paraId="0BD8E748"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Vai trò</w:t>
      </w:r>
    </w:p>
    <w:p w14:paraId="1B2D62F1"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lastRenderedPageBreak/>
        <w:t>Bạn đóng vai trò là một chuyên gia phân tích cổ phiếu có nhiều năm kinh nghiệm, am hiểu phân tích vĩ mô, phân tích ngành, chiến lược doanh nghiệp, mô hình tài chính và định giá cổ phiếu.</w:t>
      </w:r>
    </w:p>
    <w:p w14:paraId="37396A5A"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Quy tắc làm việc</w:t>
      </w:r>
    </w:p>
    <w:p w14:paraId="30B1DE61" w14:textId="77777777" w:rsidR="007A35AB" w:rsidRPr="007A35AB" w:rsidRDefault="007A35AB" w:rsidP="007A35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Viết bằng tiếng Việt.</w:t>
      </w:r>
    </w:p>
    <w:p w14:paraId="32AD075B" w14:textId="77777777" w:rsidR="007A35AB" w:rsidRPr="007A35AB" w:rsidRDefault="007A35AB" w:rsidP="007A35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Hạn chế dùng thuật ngữ tiếng Anh nếu không cần thiết.</w:t>
      </w:r>
    </w:p>
    <w:p w14:paraId="32FFF8EA" w14:textId="77777777" w:rsidR="007A35AB" w:rsidRPr="007A35AB" w:rsidRDefault="007A35AB" w:rsidP="007A35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dùng thuật ngữ tiếng Anh, cần giải thích ngắn gọn bằng tiếng Việt.</w:t>
      </w:r>
    </w:p>
    <w:p w14:paraId="20FCEE18" w14:textId="77777777" w:rsidR="007A35AB" w:rsidRPr="007A35AB" w:rsidRDefault="007A35AB" w:rsidP="007A35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Không tự bịa số liệu.</w:t>
      </w:r>
    </w:p>
    <w:p w14:paraId="2246D454" w14:textId="77777777" w:rsidR="007A35AB" w:rsidRPr="007A35AB" w:rsidRDefault="007A35AB" w:rsidP="007A35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dùng dữ liệu từ báo cáo, cần ghi rõ nguồn.</w:t>
      </w:r>
    </w:p>
    <w:p w14:paraId="124C6A8B" w14:textId="77777777" w:rsidR="007A35AB" w:rsidRPr="007A35AB" w:rsidRDefault="007A35AB" w:rsidP="007A35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là suy luận, ghi rõ là ước tính của trợ lý.</w:t>
      </w:r>
    </w:p>
    <w:p w14:paraId="18A009AD"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Hãy xác nhận bạn đã hiểu yêu cầu và chờ tôi cung cấp yêu cầu chi tiết cho bước tiếp theo.</w:t>
      </w:r>
    </w:p>
    <w:p w14:paraId="4E9FE7A5"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C20811">
          <v:rect id="_x0000_i1026" style="width:0;height:1.5pt" o:hralign="center" o:hrstd="t" o:hr="t" fillcolor="#a0a0a0" stroked="f"/>
        </w:pict>
      </w:r>
    </w:p>
    <w:p w14:paraId="67868ED0" w14:textId="0E85214B"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 xml:space="preserve">Prompt 2: Hiểu các yếu tố vĩ mô đặc thù tác động đến </w:t>
      </w:r>
      <w:commentRangeStart w:id="0"/>
      <w:r w:rsidRPr="007A35AB">
        <w:rPr>
          <w:rFonts w:ascii="Times New Roman" w:eastAsia="Times New Roman" w:hAnsi="Times New Roman" w:cs="Times New Roman"/>
          <w:b/>
          <w:bCs/>
          <w:kern w:val="0"/>
          <w:sz w:val="36"/>
          <w:szCs w:val="36"/>
          <w14:ligatures w14:val="none"/>
        </w:rPr>
        <w:t>ngành</w:t>
      </w:r>
      <w:commentRangeEnd w:id="0"/>
      <w:r w:rsidR="00EC2311">
        <w:rPr>
          <w:rStyle w:val="CommentReference"/>
          <w:rFonts w:ascii="Times New Roman" w:eastAsia="Times New Roman" w:hAnsi="Times New Roman" w:cs="Times New Roman"/>
          <w:b/>
          <w:bCs/>
          <w:kern w:val="0"/>
          <w:sz w:val="36"/>
          <w:szCs w:val="36"/>
          <w14:ligatures w14:val="none"/>
        </w:rPr>
        <w:commentReference w:id="0"/>
      </w:r>
      <w:r w:rsidR="00EC2311">
        <w:rPr>
          <w:rFonts w:ascii="Times New Roman" w:eastAsia="Times New Roman" w:hAnsi="Times New Roman" w:cs="Times New Roman"/>
          <w:b/>
          <w:bCs/>
          <w:kern w:val="0"/>
          <w:sz w:val="36"/>
          <w:szCs w:val="36"/>
          <w14:ligatures w14:val="none"/>
        </w:rPr>
        <w:t xml:space="preserve"> </w:t>
      </w:r>
    </w:p>
    <w:p w14:paraId="3021B4A7"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181C4482"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Bước đầu tiên là đánh giá các yếu tố vĩ mô chính tác động đến ngành [tên ngành]. Mục tiêu không chỉ là liệt kê các yếu tố vĩ mô, mà cần xác định được ngành này nhạy cảm với những biến số vĩ mô nào và các biến số đó sẽ tác động đến doanh thu, biên lợi nhuận, dòng tiền, chi phí vốn và định giá ra sao.</w:t>
      </w:r>
    </w:p>
    <w:p w14:paraId="0F7D00E7"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499850F2" w14:textId="77777777" w:rsidR="007A35AB" w:rsidRPr="007A35AB" w:rsidRDefault="007A35AB" w:rsidP="007A35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Sử dụng mô hình PESTEL để phân tích tác động của các yếu tố vĩ mô đến ngành.</w:t>
      </w:r>
    </w:p>
    <w:p w14:paraId="73662223" w14:textId="77777777" w:rsidR="007A35AB" w:rsidRPr="007A35AB" w:rsidRDefault="007A35AB" w:rsidP="007A35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ngành này bị ảnh hưởng bởi những loại chu kỳ nào, ví dụ: chu kỳ tín dụng, chu kỳ lãi suất, chu kỳ hàng hóa, chu kỳ đầu tư công, chu kỳ bất động sản, chu kỳ tiêu dùng, chu kỳ xuất nhập khẩu, chu kỳ tỷ giá, chu kỳ nợ và các chu kỳ khác nếu phù hợp.</w:t>
      </w:r>
    </w:p>
    <w:p w14:paraId="30388AD5" w14:textId="77777777" w:rsidR="007A35AB" w:rsidRPr="007A35AB" w:rsidRDefault="007A35AB" w:rsidP="007A35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từng yếu tố vĩ mô sẽ ảnh hưởng đến các chỉ số tài chính nào của ngành: doanh thu, sản lượng, giá bán, biên lợi nhuận gộp, chi phí bán hàng, chi phí quản lý, chi phí lãi vay, vốn lưu động, dòng tiền hoạt động, chi đầu tư, nợ vay và định giá.</w:t>
      </w:r>
    </w:p>
    <w:p w14:paraId="0432D96F" w14:textId="77777777" w:rsidR="007A35AB" w:rsidRPr="007A35AB" w:rsidRDefault="007A35AB" w:rsidP="007A35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Xây dựng một bảng “Macro Radar” dành riêng cho ngành này. Macro Radar là bộ chỉ số vĩ mô trọng yếu cần theo dõi định kỳ để đánh giá sức khỏe và triển vọng của ngành.</w:t>
      </w:r>
    </w:p>
    <w:p w14:paraId="2DCC38D0" w14:textId="77777777" w:rsidR="007A35AB" w:rsidRPr="00EC2311" w:rsidRDefault="007A35AB" w:rsidP="007A35AB">
      <w:pPr>
        <w:numPr>
          <w:ilvl w:val="0"/>
          <w:numId w:val="3"/>
        </w:numPr>
        <w:spacing w:before="100" w:beforeAutospacing="1" w:after="100" w:afterAutospacing="1" w:line="240" w:lineRule="auto"/>
        <w:rPr>
          <w:rFonts w:ascii="Times New Roman" w:eastAsia="Times New Roman" w:hAnsi="Times New Roman" w:cs="Times New Roman"/>
          <w:color w:val="EE0000"/>
          <w:kern w:val="0"/>
          <w14:ligatures w14:val="none"/>
        </w:rPr>
      </w:pPr>
      <w:commentRangeStart w:id="1"/>
      <w:r w:rsidRPr="00EC2311">
        <w:rPr>
          <w:rFonts w:ascii="Times New Roman" w:eastAsia="Times New Roman" w:hAnsi="Times New Roman" w:cs="Times New Roman"/>
          <w:b/>
          <w:bCs/>
          <w:color w:val="EE0000"/>
          <w:kern w:val="0"/>
          <w14:ligatures w14:val="none"/>
        </w:rPr>
        <w:t>Trong bảng Macro Radar, hãy phân loại chỉ số theo tần suất theo dõi: hàng tuần, hàng tháng, hàng quý và hàng năm.</w:t>
      </w:r>
      <w:commentRangeEnd w:id="1"/>
      <w:r w:rsidR="00EC2311" w:rsidRPr="00EC2311">
        <w:rPr>
          <w:rStyle w:val="CommentReference"/>
          <w:rFonts w:ascii="Times New Roman" w:eastAsia="Times New Roman" w:hAnsi="Times New Roman" w:cs="Times New Roman"/>
          <w:color w:val="EE0000"/>
          <w:kern w:val="0"/>
          <w:sz w:val="24"/>
          <w:szCs w:val="24"/>
          <w14:ligatures w14:val="none"/>
        </w:rPr>
        <w:commentReference w:id="1"/>
      </w:r>
    </w:p>
    <w:p w14:paraId="0EAC53F7" w14:textId="77777777" w:rsidR="007A35AB" w:rsidRPr="007A35AB" w:rsidRDefault="007A35AB" w:rsidP="007A35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Với từng chỉ số trong Macro Radar, hãy nêu rõ: ý nghĩa, vì sao chỉ số này quan trọng với ngành, tác động đến chỉ tiêu tài chính nào, ngưỡng cảnh báo tích cực/tiêu cực nếu có, và nguồn dữ liệu có thể thu thập.</w:t>
      </w:r>
    </w:p>
    <w:p w14:paraId="041DDA64"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084FCF86" w14:textId="77777777" w:rsidR="007A35AB" w:rsidRPr="007A35AB" w:rsidRDefault="007A35AB" w:rsidP="007A35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PESTEL tác động đến ngành.</w:t>
      </w:r>
    </w:p>
    <w:p w14:paraId="78D90D0F" w14:textId="77777777" w:rsidR="007A35AB" w:rsidRPr="007A35AB" w:rsidRDefault="007A35AB" w:rsidP="007A35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các chu kỳ ảnh hưởng đến ngành.</w:t>
      </w:r>
    </w:p>
    <w:p w14:paraId="39D7004B" w14:textId="77777777" w:rsidR="007A35AB" w:rsidRPr="007A35AB" w:rsidRDefault="007A35AB" w:rsidP="007A35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liên kết yếu tố vĩ mô với chỉ số tài chính.</w:t>
      </w:r>
    </w:p>
    <w:p w14:paraId="0833233A" w14:textId="77777777" w:rsidR="007A35AB" w:rsidRPr="007A35AB" w:rsidRDefault="007A35AB" w:rsidP="007A35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Macro Radar cho ngành, gồm các cột: Nhóm chỉ số | Chỉ số cần theo dõi | Tần suất theo dõi | Ý nghĩa | Tác động đến ngành | Tác động đến chỉ số tài chính | Ngưỡng cần chú ý | Nguồn dữ liệu gợi ý.</w:t>
      </w:r>
    </w:p>
    <w:p w14:paraId="2CDB23B7" w14:textId="77777777" w:rsidR="007A35AB" w:rsidRPr="007A35AB" w:rsidRDefault="007A35AB" w:rsidP="007A35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văn xuôi khoảng 1.500–2.000 từ, văn phong chuyên nghiệp, trung tính, có liên kết logic giữa vĩ mô và tài chính ngành.</w:t>
      </w:r>
    </w:p>
    <w:p w14:paraId="6DF5ED6F"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BC282D">
          <v:rect id="_x0000_i1027" style="width:0;height:1.5pt" o:hralign="center" o:hrstd="t" o:hr="t" fillcolor="#a0a0a0" stroked="f"/>
        </w:pict>
      </w:r>
    </w:p>
    <w:p w14:paraId="0EA29FE2" w14:textId="0CEDB336"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3: Đánh giá tác động của các yếu tố vĩ mô trong quá khứ</w:t>
      </w:r>
      <w:r w:rsidR="00EC2311">
        <w:rPr>
          <w:rFonts w:ascii="Times New Roman" w:eastAsia="Times New Roman" w:hAnsi="Times New Roman" w:cs="Times New Roman"/>
          <w:b/>
          <w:bCs/>
          <w:kern w:val="0"/>
          <w:sz w:val="36"/>
          <w:szCs w:val="36"/>
          <w14:ligatures w14:val="none"/>
        </w:rPr>
        <w:t xml:space="preserve"> </w:t>
      </w:r>
      <w:r w:rsidR="00EC2311" w:rsidRPr="00EC2311">
        <w:rPr>
          <w:rFonts w:ascii="Times New Roman" w:eastAsia="Times New Roman" w:hAnsi="Times New Roman" w:cs="Times New Roman"/>
          <w:b/>
          <w:bCs/>
          <w:kern w:val="0"/>
          <w:sz w:val="36"/>
          <w:szCs w:val="36"/>
          <w14:ligatures w14:val="none"/>
        </w:rPr>
        <w:sym w:font="Wingdings" w:char="F0E0"/>
      </w:r>
      <w:r w:rsidR="00EC2311">
        <w:rPr>
          <w:rFonts w:ascii="Times New Roman" w:eastAsia="Times New Roman" w:hAnsi="Times New Roman" w:cs="Times New Roman"/>
          <w:b/>
          <w:bCs/>
          <w:kern w:val="0"/>
          <w:sz w:val="36"/>
          <w:szCs w:val="36"/>
          <w14:ligatures w14:val="none"/>
        </w:rPr>
        <w:t xml:space="preserve"> </w:t>
      </w:r>
      <w:r w:rsidR="00EC2311" w:rsidRPr="00EC2311">
        <w:rPr>
          <w:rFonts w:ascii="Times New Roman" w:eastAsia="Times New Roman" w:hAnsi="Times New Roman" w:cs="Times New Roman"/>
          <w:b/>
          <w:bCs/>
          <w:color w:val="EE0000"/>
          <w:kern w:val="0"/>
          <w:sz w:val="36"/>
          <w:szCs w:val="36"/>
          <w14:ligatures w14:val="none"/>
        </w:rPr>
        <w:t>HIỂU CÁC YẾU TỐ VĨ MÔ TÁC ĐỘNG NGÀNH TRONG QUÁ KHỨ NHƯ THẾ NÀO</w:t>
      </w:r>
    </w:p>
    <w:p w14:paraId="0FDC4B97"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114C92F6"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chúng ta sẽ phân tích các yếu tố vĩ mô trong quá khứ đã tác động đến ngành và giá cổ phiếu của các doanh nghiệp trong ngành như thế nào. Mục tiêu là nhận diện các mẫu hình lặp lại giữa biến động vĩ mô, diễn biến ngành, kết quả kinh doanh và định giá cổ phiếu.</w:t>
      </w:r>
    </w:p>
    <w:p w14:paraId="41AE9633"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61C4EA28" w14:textId="77777777" w:rsidR="007A35AB" w:rsidRPr="007A35AB" w:rsidRDefault="007A35AB" w:rsidP="007A35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Tổng hợp các sự kiện vĩ mô quan trọng trong 10 năm gần nhất có tác động lớn đến ngành [tên ngành].</w:t>
      </w:r>
    </w:p>
    <w:p w14:paraId="5A57F33F" w14:textId="77777777" w:rsidR="007A35AB" w:rsidRPr="007A35AB" w:rsidRDefault="007A35AB" w:rsidP="007A35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loại các sự kiện theo PESTEL.</w:t>
      </w:r>
    </w:p>
    <w:p w14:paraId="7B1B953E" w14:textId="77777777" w:rsidR="007A35AB" w:rsidRPr="007A35AB" w:rsidRDefault="007A35AB" w:rsidP="007A35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tác động của từng sự kiện đến: nhu cầu thị trường, giá bán, chi phí đầu vào, biên lợi nhuận, dòng tiền, chi phí vốn, định giá và giá cổ phiếu.</w:t>
      </w:r>
    </w:p>
    <w:p w14:paraId="6C397829" w14:textId="77777777" w:rsidR="007A35AB" w:rsidRPr="007A35AB" w:rsidRDefault="007A35AB" w:rsidP="007A35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xem những yếu tố vĩ mô nào có tính chu kỳ lặp lại và có thể trở thành chỉ báo sớm cho ngành trong tương lai.</w:t>
      </w:r>
    </w:p>
    <w:p w14:paraId="73C3BAD9" w14:textId="77777777" w:rsidR="007A35AB" w:rsidRPr="007A35AB" w:rsidRDefault="007A35AB" w:rsidP="007A35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các sự kiện vĩ mô trong quá khứ với Macro Radar đã xây dựng ở Prompt 2 để xác định chỉ số nào thực sự có sức giải thích cao đối với biến động ngành và giá cổ phiếu.</w:t>
      </w:r>
    </w:p>
    <w:p w14:paraId="36E3FDB6" w14:textId="77777777" w:rsidR="007A35AB" w:rsidRPr="007A35AB" w:rsidRDefault="007A35AB" w:rsidP="007A35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Nếu có thể, phân tích tác động khác nhau giữa các doanh nghiệp lớn trong ngành: doanh nghiệp nào hưởng lợi, doanh nghiệp nào chịu tác động tiêu cực, và nguyên nhân khác biệt nằm ở mô hình kinh doanh, cơ cấu chi phí, đòn bẩy tài chính hay chiến lược cạnh tranh.</w:t>
      </w:r>
    </w:p>
    <w:p w14:paraId="6388F1BA"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17AE58C5" w14:textId="77777777" w:rsidR="007A35AB" w:rsidRPr="00EC2311" w:rsidRDefault="007A35AB" w:rsidP="007A35AB">
      <w:pPr>
        <w:numPr>
          <w:ilvl w:val="0"/>
          <w:numId w:val="6"/>
        </w:numPr>
        <w:spacing w:before="100" w:beforeAutospacing="1" w:after="100" w:afterAutospacing="1" w:line="240" w:lineRule="auto"/>
        <w:rPr>
          <w:rFonts w:ascii="Times New Roman" w:eastAsia="Times New Roman" w:hAnsi="Times New Roman" w:cs="Times New Roman"/>
          <w:color w:val="EE0000"/>
          <w:kern w:val="0"/>
          <w14:ligatures w14:val="none"/>
        </w:rPr>
      </w:pPr>
      <w:r w:rsidRPr="007A35AB">
        <w:rPr>
          <w:rFonts w:ascii="Times New Roman" w:eastAsia="Times New Roman" w:hAnsi="Times New Roman" w:cs="Times New Roman"/>
          <w:kern w:val="0"/>
          <w14:ligatures w14:val="none"/>
        </w:rPr>
        <w:t xml:space="preserve">Bảng dòng thời gian gồm các cột: </w:t>
      </w:r>
      <w:r w:rsidRPr="00EC2311">
        <w:rPr>
          <w:rFonts w:ascii="Times New Roman" w:eastAsia="Times New Roman" w:hAnsi="Times New Roman" w:cs="Times New Roman"/>
          <w:color w:val="EE0000"/>
          <w:kern w:val="0"/>
          <w14:ligatures w14:val="none"/>
        </w:rPr>
        <w:t>Thời gian | Yếu tố vĩ mô | Phân loại PESTEL | Diễn biến chính | Tác động đến ngành | Tác động đến chỉ số tài chính | Diễn biến giá cổ phiếu chính trong ngành | Bài học rút ra.</w:t>
      </w:r>
    </w:p>
    <w:p w14:paraId="16903C22" w14:textId="77777777" w:rsidR="007A35AB" w:rsidRPr="007A35AB" w:rsidRDefault="007A35AB" w:rsidP="007A35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tóm tắt các chỉ báo vĩ mô có sức cảnh báo sớm cao nhất đối với ngành.</w:t>
      </w:r>
    </w:p>
    <w:p w14:paraId="365FB187" w14:textId="77777777" w:rsidR="007A35AB" w:rsidRPr="007A35AB" w:rsidRDefault="007A35AB" w:rsidP="007A35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văn xuôi khoảng 1.500–2.000 từ, mạch lạc, chuyên nghiệp, trung tính.</w:t>
      </w:r>
    </w:p>
    <w:p w14:paraId="102A6555"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5E2271">
          <v:rect id="_x0000_i1028" style="width:0;height:1.5pt" o:hralign="center" o:hrstd="t" o:hr="t" fillcolor="#a0a0a0" stroked="f"/>
        </w:pict>
      </w:r>
    </w:p>
    <w:p w14:paraId="457E26D3" w14:textId="14F74576"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4: Đánh giá triển vọng vĩ mô sắp tới</w:t>
      </w:r>
      <w:r w:rsidR="00EC2311">
        <w:rPr>
          <w:rFonts w:ascii="Times New Roman" w:eastAsia="Times New Roman" w:hAnsi="Times New Roman" w:cs="Times New Roman"/>
          <w:b/>
          <w:bCs/>
          <w:kern w:val="0"/>
          <w:sz w:val="36"/>
          <w:szCs w:val="36"/>
          <w14:ligatures w14:val="none"/>
        </w:rPr>
        <w:t xml:space="preserve"> </w:t>
      </w:r>
      <w:r w:rsidR="00EC2311" w:rsidRPr="00EC2311">
        <w:rPr>
          <w:rFonts w:ascii="Times New Roman" w:eastAsia="Times New Roman" w:hAnsi="Times New Roman" w:cs="Times New Roman"/>
          <w:b/>
          <w:bCs/>
          <w:kern w:val="0"/>
          <w:sz w:val="36"/>
          <w:szCs w:val="36"/>
          <w14:ligatures w14:val="none"/>
        </w:rPr>
        <w:sym w:font="Wingdings" w:char="F0E0"/>
      </w:r>
      <w:r w:rsidR="00EC2311">
        <w:rPr>
          <w:rFonts w:ascii="Times New Roman" w:eastAsia="Times New Roman" w:hAnsi="Times New Roman" w:cs="Times New Roman"/>
          <w:b/>
          <w:bCs/>
          <w:kern w:val="0"/>
          <w:sz w:val="36"/>
          <w:szCs w:val="36"/>
          <w14:ligatures w14:val="none"/>
        </w:rPr>
        <w:t xml:space="preserve"> NHỜ AI TỔNG HỢP CÁC THÔNG TIN TRIỂN VỌNG</w:t>
      </w:r>
    </w:p>
    <w:p w14:paraId="13A4484B"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20761E58"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chúng ta sẽ đánh giá triển vọng vĩ mô trong nước và quốc tế trong giai đoạn tới, từ đó xác định các xu hướng có thể ảnh hưởng đến ngành [tên ngành] và các doanh nghiệp trong ngành.</w:t>
      </w:r>
    </w:p>
    <w:p w14:paraId="6E76D92D"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607690ED"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Tổng hợp nhận định từ các nguồn uy tín như cơ quan quản lý, tổ chức nghiên cứu, công ty chứng khoán, tổ chức quốc tế và báo cáo ngành.</w:t>
      </w:r>
    </w:p>
    <w:p w14:paraId="3FA2BE6C"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Liệt kê rõ từng dự báo, gồm: chỉ tiêu dự báo, con số dự báo, thời gian dự báo, đơn vị đưa ra dự báo và hàm ý đối với ngành.</w:t>
      </w:r>
    </w:p>
    <w:p w14:paraId="61700568"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triển vọng các yếu tố vĩ mô trọng yếu: tăng trưởng kinh tế, lạm phát, lãi suất, tỷ giá, tín dụng, đầu tư công, tiêu dùng, thương mại quốc tế, giá hàng hóa, chính sách ngành và các yếu tố đặc thù khác.</w:t>
      </w:r>
    </w:p>
    <w:p w14:paraId="218C4E42"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tác động của các xu hướng vĩ mô này đến tăng trưởng doanh thu, sản lượng, giá bán, biên lợi nhuận gộp, chi phí tài chính, vốn lưu động và dòng tiền của ngành từ năm [năm bắt đầu] đến [năm kết thúc].</w:t>
      </w:r>
    </w:p>
    <w:p w14:paraId="1EA30DE6"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ngành chịu ảnh hưởng bởi giá đầu ra và giá nguyên liệu đầu vào, cần phân tích riêng cơ chế tác động của từng biến số đến biên lợi nhuận gộp.</w:t>
      </w:r>
    </w:p>
    <w:p w14:paraId="7058F4D0"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Cập nhật lại Macro Radar cho giai đoạn tới: chỉ số nào cần theo dõi sát hơn, chỉ số nào đang bước vào vùng cảnh báo, chỉ số nào có khả năng đảo chiều.</w:t>
      </w:r>
    </w:p>
    <w:p w14:paraId="1FB4BB9D"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loại các yếu tố vĩ mô thành 3 nhóm: động lực hỗ trợ, yếu tố trung tính và rủi ro gây áp lực.</w:t>
      </w:r>
    </w:p>
    <w:p w14:paraId="738E26D0"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Đưa ra nhận định về xác suất xảy ra các kịch bản vĩ mô: tích cực, cơ sở và tiêu cực; đồng thời nêu tác động tương ứng đến triển vọng ngành.</w:t>
      </w:r>
    </w:p>
    <w:p w14:paraId="2F73DCEB"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0AEEF7D2" w14:textId="77777777" w:rsidR="007A35AB" w:rsidRPr="007A35AB" w:rsidRDefault="007A35AB" w:rsidP="007A35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tổng hợp dự báo vĩ mô từ các nguồn khác nhau.</w:t>
      </w:r>
    </w:p>
    <w:p w14:paraId="0CA5DB9B" w14:textId="77777777" w:rsidR="007A35AB" w:rsidRPr="007A35AB" w:rsidRDefault="007A35AB" w:rsidP="007A35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tác động của từng yếu tố vĩ mô đến chỉ số tài chính ngành.</w:t>
      </w:r>
    </w:p>
    <w:p w14:paraId="51E67225" w14:textId="77777777" w:rsidR="007A35AB" w:rsidRPr="007A35AB" w:rsidRDefault="007A35AB" w:rsidP="007A35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Macro Radar cập nhật cho giai đoạn tới.</w:t>
      </w:r>
    </w:p>
    <w:p w14:paraId="10B5CF0F" w14:textId="77777777" w:rsidR="007A35AB" w:rsidRPr="007A35AB" w:rsidRDefault="007A35AB" w:rsidP="007A35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kịch bản vĩ mô tích cực, cơ sở, tiêu cực và tác động đến ngành.</w:t>
      </w:r>
    </w:p>
    <w:p w14:paraId="29D52F38" w14:textId="77777777" w:rsidR="007A35AB" w:rsidRPr="007A35AB" w:rsidRDefault="007A35AB" w:rsidP="007A35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văn xuôi khoảng 1.500–2.000 từ.</w:t>
      </w:r>
    </w:p>
    <w:p w14:paraId="728136BB"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5BEABB">
          <v:rect id="_x0000_i1029" style="width:0;height:1.5pt" o:hralign="center" o:hrstd="t" o:hr="t" fillcolor="#a0a0a0" stroked="f"/>
        </w:pict>
      </w:r>
    </w:p>
    <w:p w14:paraId="621D9765" w14:textId="32767A11" w:rsidR="007A35AB" w:rsidRPr="00EC2311" w:rsidRDefault="007A35AB" w:rsidP="007A35AB">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7A35AB">
        <w:rPr>
          <w:rFonts w:ascii="Times New Roman" w:eastAsia="Times New Roman" w:hAnsi="Times New Roman" w:cs="Times New Roman"/>
          <w:b/>
          <w:bCs/>
          <w:kern w:val="0"/>
          <w:sz w:val="36"/>
          <w:szCs w:val="36"/>
          <w14:ligatures w14:val="none"/>
        </w:rPr>
        <w:t>Prompt 5: Phân tích giai đoạn phát triển của ngành</w:t>
      </w:r>
      <w:r w:rsidR="00EC2311">
        <w:rPr>
          <w:rFonts w:ascii="Times New Roman" w:eastAsia="Times New Roman" w:hAnsi="Times New Roman" w:cs="Times New Roman"/>
          <w:b/>
          <w:bCs/>
          <w:kern w:val="0"/>
          <w:sz w:val="36"/>
          <w:szCs w:val="36"/>
          <w14:ligatures w14:val="none"/>
        </w:rPr>
        <w:t xml:space="preserve"> </w:t>
      </w:r>
      <w:r w:rsidR="00EC2311" w:rsidRPr="00EC2311">
        <w:rPr>
          <w:rFonts w:ascii="Times New Roman" w:eastAsia="Times New Roman" w:hAnsi="Times New Roman" w:cs="Times New Roman"/>
          <w:b/>
          <w:bCs/>
          <w:kern w:val="0"/>
          <w:sz w:val="36"/>
          <w:szCs w:val="36"/>
          <w14:ligatures w14:val="none"/>
        </w:rPr>
        <w:sym w:font="Wingdings" w:char="F0E0"/>
      </w:r>
      <w:r w:rsidR="00EC2311">
        <w:rPr>
          <w:rFonts w:ascii="Times New Roman" w:eastAsia="Times New Roman" w:hAnsi="Times New Roman" w:cs="Times New Roman"/>
          <w:b/>
          <w:bCs/>
          <w:color w:val="EE0000"/>
          <w:kern w:val="0"/>
          <w:sz w:val="36"/>
          <w:szCs w:val="36"/>
          <w14:ligatures w14:val="none"/>
        </w:rPr>
        <w:t xml:space="preserve"> ĐÁNH GIÁ VỀ g CỦA NGÀNH</w:t>
      </w:r>
      <w:r w:rsidR="00A5274F">
        <w:rPr>
          <w:rFonts w:ascii="Times New Roman" w:eastAsia="Times New Roman" w:hAnsi="Times New Roman" w:cs="Times New Roman"/>
          <w:b/>
          <w:bCs/>
          <w:color w:val="EE0000"/>
          <w:kern w:val="0"/>
          <w:sz w:val="36"/>
          <w:szCs w:val="36"/>
          <w14:ligatures w14:val="none"/>
        </w:rPr>
        <w:t xml:space="preserve"> </w:t>
      </w:r>
      <w:r w:rsidR="00A5274F" w:rsidRPr="00A5274F">
        <w:rPr>
          <w:rFonts w:ascii="Times New Roman" w:eastAsia="Times New Roman" w:hAnsi="Times New Roman" w:cs="Times New Roman"/>
          <w:b/>
          <w:bCs/>
          <w:color w:val="EE0000"/>
          <w:kern w:val="0"/>
          <w:sz w:val="36"/>
          <w:szCs w:val="36"/>
          <w14:ligatures w14:val="none"/>
        </w:rPr>
        <w:sym w:font="Wingdings" w:char="F0E0"/>
      </w:r>
      <w:r w:rsidR="00A5274F">
        <w:rPr>
          <w:rFonts w:ascii="Times New Roman" w:eastAsia="Times New Roman" w:hAnsi="Times New Roman" w:cs="Times New Roman"/>
          <w:b/>
          <w:bCs/>
          <w:color w:val="EE0000"/>
          <w:kern w:val="0"/>
          <w:sz w:val="36"/>
          <w:szCs w:val="36"/>
          <w14:ligatures w14:val="none"/>
        </w:rPr>
        <w:t xml:space="preserve"> CÓ CƠ SỞ ĐẦU TIÊN ĐƯA VÀO MÔ HÌNH TÀI CHÍNH</w:t>
      </w:r>
    </w:p>
    <w:p w14:paraId="2445FA73"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2BA5D1D0"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chúng ta sẽ phân tích chu kỳ sống của ngành để đánh giá ngành đang ở giai đoạn tăng trưởng, bão hòa, tái cấu trúc hay suy giảm. Việc xác định đúng giai đoạn phát triển của ngành sẽ giúp tôi xây dựng giả định tăng trưởng, biên lợi nhuận, chi đầu tư và định giá phù hợp hơn.</w:t>
      </w:r>
    </w:p>
    <w:p w14:paraId="136EEFB5"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21EEAFBF" w14:textId="77777777" w:rsidR="007A35AB" w:rsidRPr="007A35AB" w:rsidRDefault="007A35AB" w:rsidP="007A35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Sử dụng mô hình vòng đời ngành để xác định giai đoạn phát triển hiện tại của ngành.</w:t>
      </w:r>
    </w:p>
    <w:p w14:paraId="5CD906AE" w14:textId="77777777" w:rsidR="007A35AB" w:rsidRPr="007A35AB" w:rsidRDefault="007A35AB" w:rsidP="007A35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đặc điểm của ngành trong giai đoạn hiện tại về: tốc độ tăng trưởng doanh thu, mức độ cạnh tranh, mức độ mở rộng công suất, biên lợi nhuận, dòng tiền, nhu cầu vốn đầu tư và rủi ro tài chính.</w:t>
      </w:r>
    </w:p>
    <w:p w14:paraId="0CE22851" w14:textId="77777777" w:rsidR="007A35AB" w:rsidRPr="007A35AB" w:rsidRDefault="007A35AB" w:rsidP="007A35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mức độ rủi ro và chu kỳ nợ của ngành trong giai đoạn hiện tại.</w:t>
      </w:r>
    </w:p>
    <w:p w14:paraId="5B315C81" w14:textId="77777777" w:rsidR="007A35AB" w:rsidRPr="007A35AB" w:rsidRDefault="007A35AB" w:rsidP="007A35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dấu hiệu cho thấy ngành có đang chuyển pha hay không, ví dụ: tăng trưởng chậm lại, dư cung, cạnh tranh giá, hợp nhất ngành, rút lui của doanh nghiệp nhỏ, thay đổi công nghệ, thay đổi chính sách hoặc thay đổi hành vi khách hàng.</w:t>
      </w:r>
    </w:p>
    <w:p w14:paraId="0FB699BB" w14:textId="77777777" w:rsidR="007A35AB" w:rsidRPr="007A35AB" w:rsidRDefault="007A35AB" w:rsidP="007A35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Xác định các chỉ báo ngành cần theo dõi để biết ngành đang chuyển từ pha này sang pha khác.</w:t>
      </w:r>
    </w:p>
    <w:p w14:paraId="6B345EB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5323879F" w14:textId="77777777" w:rsidR="007A35AB" w:rsidRPr="007A35AB" w:rsidRDefault="007A35AB" w:rsidP="007A35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vòng đời ngành bằng văn xuôi.</w:t>
      </w:r>
    </w:p>
    <w:p w14:paraId="1516CE7C" w14:textId="77777777" w:rsidR="007A35AB" w:rsidRPr="007A35AB" w:rsidRDefault="007A35AB" w:rsidP="007A35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tác động của giai đoạn phát triển ngành đến doanh thu, lợi nhuận, dòng tiền, chi đầu tư và rủi ro.</w:t>
      </w:r>
    </w:p>
    <w:p w14:paraId="26FC17DB" w14:textId="77777777" w:rsidR="007A35AB" w:rsidRPr="007A35AB" w:rsidRDefault="007A35AB" w:rsidP="007A35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chỉ báo nhận diện chuyển pha của ngành.</w:t>
      </w:r>
    </w:p>
    <w:p w14:paraId="302BF7DD" w14:textId="77777777" w:rsidR="007A35AB" w:rsidRPr="007A35AB" w:rsidRDefault="007A35AB" w:rsidP="007A35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bullet point khoảng 1.000 từ, ngắn gọn, dễ dùng trong báo cáo.</w:t>
      </w:r>
    </w:p>
    <w:p w14:paraId="21D0A1D1"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48E76E">
          <v:rect id="_x0000_i1030" style="width:0;height:1.5pt" o:hralign="center" o:hrstd="t" o:hr="t" fillcolor="#a0a0a0" stroked="f"/>
        </w:pict>
      </w:r>
    </w:p>
    <w:p w14:paraId="5BDCA22B" w14:textId="6CAE3D78"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6: Phân tích mức độ cạnh tranh và chiến lược cạnh tranh của ngành</w:t>
      </w:r>
      <w:r w:rsidR="00A5274F">
        <w:rPr>
          <w:rFonts w:ascii="Times New Roman" w:eastAsia="Times New Roman" w:hAnsi="Times New Roman" w:cs="Times New Roman"/>
          <w:b/>
          <w:bCs/>
          <w:kern w:val="0"/>
          <w:sz w:val="36"/>
          <w:szCs w:val="36"/>
          <w14:ligatures w14:val="none"/>
        </w:rPr>
        <w:t xml:space="preserve"> </w:t>
      </w:r>
      <w:r w:rsidR="00A5274F" w:rsidRPr="00A5274F">
        <w:rPr>
          <w:rFonts w:ascii="Times New Roman" w:eastAsia="Times New Roman" w:hAnsi="Times New Roman" w:cs="Times New Roman"/>
          <w:b/>
          <w:bCs/>
          <w:color w:val="EE0000"/>
          <w:kern w:val="0"/>
          <w:sz w:val="36"/>
          <w:szCs w:val="36"/>
          <w14:ligatures w14:val="none"/>
        </w:rPr>
        <w:sym w:font="Wingdings" w:char="F0E0"/>
      </w:r>
      <w:r w:rsidR="00A5274F" w:rsidRPr="00A5274F">
        <w:rPr>
          <w:rFonts w:ascii="Times New Roman" w:eastAsia="Times New Roman" w:hAnsi="Times New Roman" w:cs="Times New Roman"/>
          <w:b/>
          <w:bCs/>
          <w:color w:val="EE0000"/>
          <w:kern w:val="0"/>
          <w:sz w:val="36"/>
          <w:szCs w:val="36"/>
          <w14:ligatures w14:val="none"/>
        </w:rPr>
        <w:t xml:space="preserve"> ĐÁNH GIÁ RỦI RO CỦA NGÀNH </w:t>
      </w:r>
      <w:r w:rsidR="00A5274F" w:rsidRPr="00A5274F">
        <w:rPr>
          <w:rFonts w:ascii="Times New Roman" w:eastAsia="Times New Roman" w:hAnsi="Times New Roman" w:cs="Times New Roman"/>
          <w:b/>
          <w:bCs/>
          <w:color w:val="EE0000"/>
          <w:kern w:val="0"/>
          <w:sz w:val="36"/>
          <w:szCs w:val="36"/>
          <w14:ligatures w14:val="none"/>
        </w:rPr>
        <w:sym w:font="Wingdings" w:char="F0E0"/>
      </w:r>
      <w:r w:rsidR="00A5274F" w:rsidRPr="00A5274F">
        <w:rPr>
          <w:rFonts w:ascii="Times New Roman" w:eastAsia="Times New Roman" w:hAnsi="Times New Roman" w:cs="Times New Roman"/>
          <w:b/>
          <w:bCs/>
          <w:color w:val="EE0000"/>
          <w:kern w:val="0"/>
          <w:sz w:val="36"/>
          <w:szCs w:val="36"/>
          <w14:ligatures w14:val="none"/>
        </w:rPr>
        <w:t xml:space="preserve"> TRIÊN VỌNG BIÊN LỢI NHUẬN</w:t>
      </w:r>
    </w:p>
    <w:p w14:paraId="3A464442"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34B55C63"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phân tích mức độ cạnh tranh của ngành hiện tại và trong tương lai. Mục tiêu không chỉ là dùng mô hình 5 áp lực cạnh tranh, mà còn phải hiểu các doanh nghiệp trong ngành đang cạnh tranh bằng chiến lược gì và sự thay đổi chiến lược cạnh tranh đã làm thay đổi bức tranh ngành ra sao.</w:t>
      </w:r>
    </w:p>
    <w:p w14:paraId="2CA61596"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7A96EA3D" w14:textId="77777777" w:rsidR="007A35AB" w:rsidRPr="007A35AB" w:rsidRDefault="007A35AB" w:rsidP="007A35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Sử dụng mô hình 5 áp lực cạnh tranh để đánh giá áp lực mà các doanh nghiệp trong ngành phải chịu: cạnh tranh nội bộ, khách hàng, nhà cung cấp, sản phẩm thay thế và đối thủ mới gia nhập.</w:t>
      </w:r>
    </w:p>
    <w:p w14:paraId="0AA522B2" w14:textId="77777777" w:rsidR="007A35AB" w:rsidRPr="007A35AB" w:rsidRDefault="007A35AB" w:rsidP="007A35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Xếp hạng từng áp lực theo mức độ: cao, trung bình, thấp.</w:t>
      </w:r>
    </w:p>
    <w:p w14:paraId="7C30B5F1" w14:textId="77777777" w:rsidR="007A35AB" w:rsidRPr="007A35AB" w:rsidRDefault="007A35AB" w:rsidP="007A35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từng áp lực ảnh hưởng đến khả năng áp đặt giá, mức độ ổn định giá vốn, chi phí bán hàng, biên lợi nhuận gộp và biên lợi nhuận ròng.</w:t>
      </w:r>
    </w:p>
    <w:p w14:paraId="73C0CFFD" w14:textId="77777777" w:rsidR="007A35AB" w:rsidRPr="007A35AB" w:rsidRDefault="007A35AB" w:rsidP="007A35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Bổ sung phân tích chiến lược cạnh tranh của các doanh nghiệp lớn trong ngành: cạnh tranh bằng giá, cạnh tranh bằng quy mô, cạnh tranh bằng chi phí thấp, cạnh tranh bằng chất lượng sản phẩm, cạnh tranh bằng kênh phân phối, cạnh tranh bằng thương hiệu, cạnh tranh bằng công nghệ, cạnh tranh bằng tích hợp chuỗi giá trị hoặc cạnh tranh bằng dịch vụ khách hàng.</w:t>
      </w:r>
    </w:p>
    <w:p w14:paraId="46F81D69" w14:textId="77777777" w:rsidR="007A35AB" w:rsidRPr="007A35AB" w:rsidRDefault="007A35AB" w:rsidP="007A35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chiến lược cạnh tranh của ngành đã thay đổi như thế nào trong quá khứ: giai đoạn nào cạnh tranh về giá, giai đoạn nào cạnh tranh về quy mô, giai đoạn nào cạnh tranh về hiệu quả vận hành hoặc khác biệt hóa.</w:t>
      </w:r>
    </w:p>
    <w:p w14:paraId="378D32C4" w14:textId="77777777" w:rsidR="007A35AB" w:rsidRPr="007A35AB" w:rsidRDefault="007A35AB" w:rsidP="007A35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các thay đổi chiến lược cạnh tranh đó đã làm thay đổi thị phần, tăng trưởng doanh thu, biên lợi nhuận và mức độ tập trung ngành của các doanh nghiệp lớn như thế nào.</w:t>
      </w:r>
    </w:p>
    <w:p w14:paraId="3EE15914" w14:textId="77777777" w:rsidR="007A35AB" w:rsidRPr="007A35AB" w:rsidRDefault="007A35AB" w:rsidP="007A35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Lập bảng so sánh một số doanh nghiệp lớn trong ngành theo các trục: chiến lược cạnh tranh chính, lợi thế cốt lõi, điểm yếu, tác động đến doanh thu, tác động đến biên lợi nhuận và triển vọng duy trì lợi thế.</w:t>
      </w:r>
    </w:p>
    <w:p w14:paraId="66231FD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6C8A6C0D" w14:textId="77777777" w:rsidR="007A35AB" w:rsidRPr="007A35AB" w:rsidRDefault="007A35AB" w:rsidP="007A35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5 áp lực cạnh tranh.</w:t>
      </w:r>
    </w:p>
    <w:p w14:paraId="156017DA" w14:textId="77777777" w:rsidR="007A35AB" w:rsidRPr="007A35AB" w:rsidRDefault="007A35AB" w:rsidP="007A35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tác động của từng áp lực đến giá bán, giá vốn, chi phí bán hàng và biên lợi nhuận.</w:t>
      </w:r>
    </w:p>
    <w:p w14:paraId="227FB3AE" w14:textId="77777777" w:rsidR="007A35AB" w:rsidRPr="007A35AB" w:rsidRDefault="007A35AB" w:rsidP="007A35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chiến lược cạnh tranh của các doanh nghiệp lớn trong ngành.</w:t>
      </w:r>
    </w:p>
    <w:p w14:paraId="181CD781" w14:textId="77777777" w:rsidR="007A35AB" w:rsidRPr="007A35AB" w:rsidRDefault="007A35AB" w:rsidP="007A35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thay đổi chiến lược cạnh tranh của ngành theo thời gian.</w:t>
      </w:r>
    </w:p>
    <w:p w14:paraId="258439AB" w14:textId="77777777" w:rsidR="007A35AB" w:rsidRPr="007A35AB" w:rsidRDefault="007A35AB" w:rsidP="007A35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khoảng 1.000–1.500 từ, văn xuôi mạch lạc, có kết luận về cường độ cạnh tranh và tác động đến lợi nhuận ngành.</w:t>
      </w:r>
    </w:p>
    <w:p w14:paraId="5CA52BBD"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E340E0">
          <v:rect id="_x0000_i1031" style="width:0;height:1.5pt" o:hralign="center" o:hrstd="t" o:hr="t" fillcolor="#a0a0a0" stroked="f"/>
        </w:pict>
      </w:r>
    </w:p>
    <w:p w14:paraId="478BCA9A" w14:textId="2380FEBF"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7: Phân tích chuỗi cung ứng và chuỗi giá trị ngành</w:t>
      </w:r>
      <w:r w:rsidR="00A5274F">
        <w:rPr>
          <w:rFonts w:ascii="Times New Roman" w:eastAsia="Times New Roman" w:hAnsi="Times New Roman" w:cs="Times New Roman"/>
          <w:b/>
          <w:bCs/>
          <w:kern w:val="0"/>
          <w:sz w:val="36"/>
          <w:szCs w:val="36"/>
          <w14:ligatures w14:val="none"/>
        </w:rPr>
        <w:t xml:space="preserve"> </w:t>
      </w:r>
      <w:r w:rsidR="00A5274F" w:rsidRPr="00A5274F">
        <w:rPr>
          <w:rFonts w:ascii="Times New Roman" w:eastAsia="Times New Roman" w:hAnsi="Times New Roman" w:cs="Times New Roman"/>
          <w:b/>
          <w:bCs/>
          <w:color w:val="EE0000"/>
          <w:kern w:val="0"/>
          <w:sz w:val="36"/>
          <w:szCs w:val="36"/>
          <w14:ligatures w14:val="none"/>
        </w:rPr>
        <w:sym w:font="Wingdings" w:char="F0E0"/>
      </w:r>
      <w:r w:rsidR="00A5274F" w:rsidRPr="00A5274F">
        <w:rPr>
          <w:rFonts w:ascii="Times New Roman" w:eastAsia="Times New Roman" w:hAnsi="Times New Roman" w:cs="Times New Roman"/>
          <w:b/>
          <w:bCs/>
          <w:color w:val="EE0000"/>
          <w:kern w:val="0"/>
          <w:sz w:val="36"/>
          <w:szCs w:val="36"/>
          <w14:ligatures w14:val="none"/>
        </w:rPr>
        <w:t xml:space="preserve"> BIÊN LỢI NHUẬN </w:t>
      </w:r>
      <w:r w:rsidR="00A5274F">
        <w:rPr>
          <w:rFonts w:ascii="Times New Roman" w:eastAsia="Times New Roman" w:hAnsi="Times New Roman" w:cs="Times New Roman"/>
          <w:b/>
          <w:bCs/>
          <w:color w:val="EE0000"/>
          <w:kern w:val="0"/>
          <w:sz w:val="36"/>
          <w:szCs w:val="36"/>
          <w14:ligatures w14:val="none"/>
        </w:rPr>
        <w:t xml:space="preserve">TRONG TƯƠNG LAI </w:t>
      </w:r>
      <w:r w:rsidR="00A5274F" w:rsidRPr="00A5274F">
        <w:rPr>
          <w:rFonts w:ascii="Times New Roman" w:eastAsia="Times New Roman" w:hAnsi="Times New Roman" w:cs="Times New Roman"/>
          <w:b/>
          <w:bCs/>
          <w:color w:val="EE0000"/>
          <w:kern w:val="0"/>
          <w:sz w:val="36"/>
          <w:szCs w:val="36"/>
          <w14:ligatures w14:val="none"/>
        </w:rPr>
        <w:t>CỦA NGÀNH CÓ THỂ THAY ĐỔI BẰNG CÁCH NÀO</w:t>
      </w:r>
    </w:p>
    <w:p w14:paraId="58E840B9"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6107DDAF"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phân tích đặc điểm chuỗi cung ứng và chuỗi giá trị của ngành [tên ngành], từ đó đánh giá mắt xích nào tạo ra nhiều giá trị nhất, mắt xích nào chịu rủi ro cao nhất và doanh nghiệp đang phân tích đang nằm ở đâu trong chuỗi này.</w:t>
      </w:r>
    </w:p>
    <w:p w14:paraId="05D072AC"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28CBD9C6" w14:textId="77777777" w:rsidR="007A35AB" w:rsidRPr="007A35AB" w:rsidRDefault="007A35AB" w:rsidP="007A35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chuỗi cung ứng của ngành từ đầu vào, sản xuất, phân phối đến khách hàng cuối cùng.</w:t>
      </w:r>
    </w:p>
    <w:p w14:paraId="2F6E37A1" w14:textId="77777777" w:rsidR="007A35AB" w:rsidRPr="007A35AB" w:rsidRDefault="007A35AB" w:rsidP="007A35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mức biên lợi nhuận tương ứng với từng mắt xích trong chuỗi giá trị nếu có dữ liệu.</w:t>
      </w:r>
    </w:p>
    <w:p w14:paraId="3258E5E5" w14:textId="77777777" w:rsidR="007A35AB" w:rsidRPr="007A35AB" w:rsidRDefault="007A35AB" w:rsidP="007A35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các thay đổi có thể xảy ra trong chuỗi cung ứng trong giai đoạn tới và tác động đến biên lợi nhuận ngành.</w:t>
      </w:r>
    </w:p>
    <w:p w14:paraId="177843D5" w14:textId="77777777" w:rsidR="007A35AB" w:rsidRPr="007A35AB" w:rsidRDefault="007A35AB" w:rsidP="007A35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Xác định doanh nghiệp nào trong ngành đang có lợi thế nhờ tích hợp dọc, kiểm soát nguyên liệu, kiểm soát kênh phân phối, tự chủ công nghệ hoặc quy mô sản xuất.</w:t>
      </w:r>
    </w:p>
    <w:p w14:paraId="7BCEFA59" w14:textId="77777777" w:rsidR="007A35AB" w:rsidRPr="007A35AB" w:rsidRDefault="007A35AB" w:rsidP="007A35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sự dịch chuyển chuỗi cung ứng trong quá khứ đã làm thay đổi lợi thế cạnh tranh và biên lợi nhuận của các doanh nghiệp lớn như thế nào.</w:t>
      </w:r>
    </w:p>
    <w:p w14:paraId="4E671C78" w14:textId="77777777" w:rsidR="007A35AB" w:rsidRPr="007A35AB" w:rsidRDefault="007A35AB" w:rsidP="007A35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Liệt kê các chỉ báo cần theo dõi liên quan đến chuỗi cung ứng, ví dụ: giá nguyên liệu, thời gian giao hàng, tồn kho ngành, công suất mới, chi phí vận tải, mức độ phụ thuộc nhà cung cấp, tình trạng gián đoạn logistics.</w:t>
      </w:r>
    </w:p>
    <w:p w14:paraId="64BC1669"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1EB4ACCA" w14:textId="77777777" w:rsidR="007A35AB" w:rsidRPr="007A35AB" w:rsidRDefault="007A35AB" w:rsidP="007A35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chuỗi cung ứng và chuỗi giá trị ngành.</w:t>
      </w:r>
    </w:p>
    <w:p w14:paraId="1455716A" w14:textId="77777777" w:rsidR="007A35AB" w:rsidRPr="007A35AB" w:rsidRDefault="007A35AB" w:rsidP="007A35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biên lợi nhuận ước tính theo từng mắt xích nếu có dữ liệu.</w:t>
      </w:r>
    </w:p>
    <w:p w14:paraId="2CECB38B" w14:textId="77777777" w:rsidR="007A35AB" w:rsidRPr="007A35AB" w:rsidRDefault="007A35AB" w:rsidP="007A35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lợi thế chuỗi cung ứng của các doanh nghiệp lớn.</w:t>
      </w:r>
    </w:p>
    <w:p w14:paraId="0FB0B2A4" w14:textId="77777777" w:rsidR="007A35AB" w:rsidRPr="007A35AB" w:rsidRDefault="007A35AB" w:rsidP="007A35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chỉ báo chuỗi cung ứng cần theo dõi.</w:t>
      </w:r>
    </w:p>
    <w:p w14:paraId="08C1FA93" w14:textId="77777777" w:rsidR="007A35AB" w:rsidRPr="007A35AB" w:rsidRDefault="007A35AB" w:rsidP="007A35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khoảng 1.000–1.500 từ.</w:t>
      </w:r>
    </w:p>
    <w:p w14:paraId="14B68756"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3CAA03">
          <v:rect id="_x0000_i1032" style="width:0;height:1.5pt" o:hralign="center" o:hrstd="t" o:hr="t" fillcolor="#a0a0a0" stroked="f"/>
        </w:pict>
      </w:r>
    </w:p>
    <w:p w14:paraId="3972AEFB" w14:textId="05FDC669" w:rsidR="007A35AB" w:rsidRPr="00A5274F" w:rsidRDefault="007A35AB" w:rsidP="007A35AB">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7A35AB">
        <w:rPr>
          <w:rFonts w:ascii="Times New Roman" w:eastAsia="Times New Roman" w:hAnsi="Times New Roman" w:cs="Times New Roman"/>
          <w:b/>
          <w:bCs/>
          <w:kern w:val="0"/>
          <w:sz w:val="36"/>
          <w:szCs w:val="36"/>
          <w14:ligatures w14:val="none"/>
        </w:rPr>
        <w:t>Prompt 8: Tổng hợp báo cáo công ty chứng khoán về triển vọng ngành</w:t>
      </w:r>
      <w:r w:rsidR="00A5274F">
        <w:rPr>
          <w:rFonts w:ascii="Times New Roman" w:eastAsia="Times New Roman" w:hAnsi="Times New Roman" w:cs="Times New Roman"/>
          <w:b/>
          <w:bCs/>
          <w:kern w:val="0"/>
          <w:sz w:val="36"/>
          <w:szCs w:val="36"/>
          <w14:ligatures w14:val="none"/>
        </w:rPr>
        <w:t xml:space="preserve"> </w:t>
      </w:r>
      <w:r w:rsidR="00A5274F" w:rsidRPr="00A5274F">
        <w:rPr>
          <w:rFonts w:ascii="Times New Roman" w:eastAsia="Times New Roman" w:hAnsi="Times New Roman" w:cs="Times New Roman"/>
          <w:b/>
          <w:bCs/>
          <w:kern w:val="0"/>
          <w:sz w:val="36"/>
          <w:szCs w:val="36"/>
          <w14:ligatures w14:val="none"/>
        </w:rPr>
        <w:sym w:font="Wingdings" w:char="F0E0"/>
      </w:r>
      <w:r w:rsidR="00A5274F">
        <w:rPr>
          <w:rFonts w:ascii="Times New Roman" w:eastAsia="Times New Roman" w:hAnsi="Times New Roman" w:cs="Times New Roman"/>
          <w:b/>
          <w:bCs/>
          <w:color w:val="EE0000"/>
          <w:kern w:val="0"/>
          <w:sz w:val="36"/>
          <w:szCs w:val="36"/>
          <w14:ligatures w14:val="none"/>
        </w:rPr>
        <w:t xml:space="preserve"> KIỂM CHỨNG QUAN ĐIỂM CỦA CÁC TỔ CHỨC VỂ TĂNG TRƯỞNG G VÀ BIÊN LỢI NHUẬN GỘP CỦA NGÀNH</w:t>
      </w:r>
    </w:p>
    <w:p w14:paraId="7FAFAA9F"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113194FE"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tổng hợp quan điểm của các công ty chứng khoán về triển vọng ngành [tên ngành]. Tôi sẽ gửi các báo cáo phân tích ngành hoặc báo cáo doanh nghiệp có phần nhận định ngành.</w:t>
      </w:r>
    </w:p>
    <w:p w14:paraId="362D983C"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0E3605F9"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Đọc kỹ các file báo cáo tôi cung cấp.</w:t>
      </w:r>
    </w:p>
    <w:p w14:paraId="498FE292"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Tập trung vào các từ khóa liên quan đến tăng trưởng, biên lợi nhuận, rủi ro, giá bán, giá nguyên liệu, sản lượng, công suất, nhu cầu thị trường, chính sách, chu kỳ ngành và các yếu tố tương tự.</w:t>
      </w:r>
    </w:p>
    <w:p w14:paraId="2FF3CEF6"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Tổng hợp quan điểm của từng công ty chứng khoán theo 3 mức: tích cực, trung lập, tiêu cực.</w:t>
      </w:r>
    </w:p>
    <w:p w14:paraId="375777A1"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Rút ra thông tin về triển vọng tăng trưởng doanh thu ngành trong các năm dự báo và xu hướng 5 năm tới.</w:t>
      </w:r>
    </w:p>
    <w:p w14:paraId="3195212C"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Rút ra thông tin về biên lợi nhuận gộp ngành trong các năm dự báo và xu hướng 5 năm tới.</w:t>
      </w:r>
    </w:p>
    <w:p w14:paraId="41266BFA"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Rút ra các rủi ro chính mà các công ty chứng khoán đang theo dõi.</w:t>
      </w:r>
    </w:p>
    <w:p w14:paraId="7A092B3C"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Trích xuất thêm các chỉ báo ngành mà các công ty chứng khoán sử dụng để theo dõi triển vọng ngành.</w:t>
      </w:r>
    </w:p>
    <w:p w14:paraId="4CCC9FB2"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So sánh xem các công ty chứng khoán khác nhau ở điểm nào trong cách nhìn về ngành: khác về giả định sản lượng, giá bán, chi phí đầu vào, chính sách, chu kỳ ngành hay biên lợi nhuận.</w:t>
      </w:r>
    </w:p>
    <w:p w14:paraId="61175617"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Tổng hợp các chỉ báo đồng thuận cao nhất để đưa vào Industry Indicator Dashboard cho ngành.</w:t>
      </w:r>
    </w:p>
    <w:p w14:paraId="574E95CF"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7CD5FDC9" w14:textId="77777777" w:rsidR="007A35AB" w:rsidRPr="007A35AB" w:rsidRDefault="007A35AB" w:rsidP="007A35A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tổng hợp theo mẫu: Công ty chứng khoán | Ngày báo cáo | Đánh giá chung | Triển vọng tăng trưởng | Biên lợi nhuận | Rủi ro | Cổ phiếu lớn | Chỉ báo ngành được sử dụng | Nguồn trích dẫn.</w:t>
      </w:r>
    </w:p>
    <w:p w14:paraId="3876152F" w14:textId="77777777" w:rsidR="007A35AB" w:rsidRPr="00A5274F" w:rsidRDefault="007A35AB" w:rsidP="007A35AB">
      <w:pPr>
        <w:numPr>
          <w:ilvl w:val="0"/>
          <w:numId w:val="16"/>
        </w:numPr>
        <w:spacing w:before="100" w:beforeAutospacing="1" w:after="100" w:afterAutospacing="1" w:line="240" w:lineRule="auto"/>
        <w:rPr>
          <w:rFonts w:ascii="Times New Roman" w:eastAsia="Times New Roman" w:hAnsi="Times New Roman" w:cs="Times New Roman"/>
          <w:color w:val="EE0000"/>
          <w:kern w:val="0"/>
          <w14:ligatures w14:val="none"/>
        </w:rPr>
      </w:pPr>
      <w:r w:rsidRPr="00A5274F">
        <w:rPr>
          <w:rFonts w:ascii="Times New Roman" w:eastAsia="Times New Roman" w:hAnsi="Times New Roman" w:cs="Times New Roman"/>
          <w:b/>
          <w:bCs/>
          <w:color w:val="EE0000"/>
          <w:kern w:val="0"/>
          <w14:ligatures w14:val="none"/>
        </w:rPr>
        <w:t>Bảng Industry Indicator Dashboard gồm các chỉ số ngành cần theo dõi, tần suất theo dõi và nguồn dữ liệu.</w:t>
      </w:r>
    </w:p>
    <w:p w14:paraId="25178E02" w14:textId="77777777" w:rsidR="007A35AB" w:rsidRPr="007A35AB" w:rsidRDefault="007A35AB" w:rsidP="007A35A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tổng hợp quan điểm chung, mức độ đồng thuận, điểm khác biệt và hàm ý đối với giả định phân tích.</w:t>
      </w:r>
    </w:p>
    <w:p w14:paraId="13AFA5B7"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5330B8">
          <v:rect id="_x0000_i1033" style="width:0;height:1.5pt" o:hralign="center" o:hrstd="t" o:hr="t" fillcolor="#a0a0a0" stroked="f"/>
        </w:pict>
      </w:r>
    </w:p>
    <w:p w14:paraId="54751FCB" w14:textId="4795B32B"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9: Tổng hợp thông tin tổng quan về doanh nghiệp</w:t>
      </w:r>
      <w:r w:rsidR="00CA5629">
        <w:rPr>
          <w:rFonts w:ascii="Times New Roman" w:eastAsia="Times New Roman" w:hAnsi="Times New Roman" w:cs="Times New Roman"/>
          <w:b/>
          <w:bCs/>
          <w:kern w:val="0"/>
          <w:sz w:val="36"/>
          <w:szCs w:val="36"/>
          <w14:ligatures w14:val="none"/>
        </w:rPr>
        <w:t xml:space="preserve"> </w:t>
      </w:r>
      <w:r w:rsidR="00CA5629" w:rsidRPr="00CA5629">
        <w:rPr>
          <w:rFonts w:ascii="Times New Roman" w:eastAsia="Times New Roman" w:hAnsi="Times New Roman" w:cs="Times New Roman"/>
          <w:b/>
          <w:bCs/>
          <w:kern w:val="0"/>
          <w:sz w:val="36"/>
          <w:szCs w:val="36"/>
          <w14:ligatures w14:val="none"/>
        </w:rPr>
        <w:sym w:font="Wingdings" w:char="F0E0"/>
      </w:r>
      <w:r w:rsidR="00CA5629">
        <w:rPr>
          <w:rFonts w:ascii="Times New Roman" w:eastAsia="Times New Roman" w:hAnsi="Times New Roman" w:cs="Times New Roman"/>
          <w:b/>
          <w:bCs/>
          <w:kern w:val="0"/>
          <w:sz w:val="36"/>
          <w:szCs w:val="36"/>
          <w14:ligatures w14:val="none"/>
        </w:rPr>
        <w:t xml:space="preserve"> HIỂU ĐÚNG VỀ MÔ HÌNH KINH DOANH CỦA DOANH NGHIỆP</w:t>
      </w:r>
    </w:p>
    <w:p w14:paraId="2C517F12"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4D84A497"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Bây giờ chúng ta đi sâu vào phân tích doanh nghiệp [tên doanh nghiệp/mã cổ phiếu]. Bạn đóng vai trợ lý phân tích, nhiệm vụ là đọc tài liệu tôi cung cấp và viết một báo cáo tổng quan doanh nghiệp dễ hiểu, đúng logic, có thể dùng ngay cho hồ sơ đầu tư hoặc thuyết trình.</w:t>
      </w:r>
    </w:p>
    <w:p w14:paraId="74AB0088"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5F404CC7"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1 – Hồ sơ và quá trình phát triển</w:t>
      </w:r>
    </w:p>
    <w:p w14:paraId="40CE535F" w14:textId="77777777" w:rsidR="007A35AB" w:rsidRPr="007A35AB" w:rsidRDefault="007A35AB" w:rsidP="007A35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Năm thành lập, quy mô hiện tại, cổ đông lớn nếu có.</w:t>
      </w:r>
    </w:p>
    <w:p w14:paraId="46613EA0" w14:textId="77777777" w:rsidR="007A35AB" w:rsidRPr="007A35AB" w:rsidRDefault="007A35AB" w:rsidP="007A35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Các mốc quan trọng: niêm yết, mua bán – sáp nhập, mở rộng dự án, xây dựng nhà máy, tái cấu trúc, thay đổi chiến lược, mở rộng thị trường.</w:t>
      </w:r>
    </w:p>
    <w:p w14:paraId="1BAC552C" w14:textId="77777777" w:rsidR="007A35AB" w:rsidRPr="007A35AB" w:rsidRDefault="007A35AB" w:rsidP="007A35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các cột mốc này đã làm thay đổi vị thế doanh nghiệp, quy mô tài sản, công suất, doanh thu, biên lợi nhuận hoặc cấu trúc tài chính như thế nào.</w:t>
      </w:r>
    </w:p>
    <w:p w14:paraId="3D4C32AE"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2 – Mô hình kinh doanh</w:t>
      </w:r>
    </w:p>
    <w:p w14:paraId="2F4111CE" w14:textId="77777777" w:rsidR="007A35AB" w:rsidRPr="007A35AB" w:rsidRDefault="007A35AB" w:rsidP="007A35A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Công ty bán gì, cho ai, bán bằng cách nào.</w:t>
      </w:r>
    </w:p>
    <w:p w14:paraId="6E54E872" w14:textId="77777777" w:rsidR="007A35AB" w:rsidRPr="007A35AB" w:rsidRDefault="007A35AB" w:rsidP="007A35A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Doanh thu đến từ đâu, chi phí lớn nằm ở đâu.</w:t>
      </w:r>
    </w:p>
    <w:p w14:paraId="4A664ABC" w14:textId="77777777" w:rsidR="007A35AB" w:rsidRPr="007A35AB" w:rsidRDefault="007A35AB" w:rsidP="007A35A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Đối tác quan trọng về nguyên liệu, phân phối, khách hàng lớn nếu có.</w:t>
      </w:r>
    </w:p>
    <w:p w14:paraId="514DE8BC" w14:textId="77777777" w:rsidR="007A35AB" w:rsidRPr="007A35AB" w:rsidRDefault="007A35AB" w:rsidP="007A35A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Làm Business Model Canvas rút gọn dạng bảng.</w:t>
      </w:r>
    </w:p>
    <w:p w14:paraId="34E6575A" w14:textId="77777777" w:rsidR="007A35AB" w:rsidRPr="007A35AB" w:rsidRDefault="007A35AB" w:rsidP="007A35A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Chỉ ra mô hình kinh doanh của doanh nghiệp nhạy cảm nhất với biến số nào: giá bán, sản lượng, chi phí đầu vào, lãi suất, tỷ giá, chu kỳ tín dụng, tiêu dùng, đầu tư công hoặc các yếu tố khác.</w:t>
      </w:r>
    </w:p>
    <w:p w14:paraId="03B1F67C"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3 – Chiến lược và định hướng</w:t>
      </w:r>
    </w:p>
    <w:p w14:paraId="5D499DE8" w14:textId="77777777" w:rsidR="007A35AB" w:rsidRPr="007A35AB" w:rsidRDefault="007A35AB" w:rsidP="007A35A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Công ty đang ưu tiên gì trong ngắn hạn 6–12 tháng và dài hạn 2–5 năm.</w:t>
      </w:r>
    </w:p>
    <w:p w14:paraId="6C3BA339" w14:textId="77777777" w:rsidR="007A35AB" w:rsidRPr="007A35AB" w:rsidRDefault="007A35AB" w:rsidP="007A35A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có: tăng trưởng, mở rộng thị trường, quốc tế hóa, số hóa, tối ưu chi phí, nâng biên lợi nhuận, mở rộng công suất, hoàn thiện chuỗi cung ứng, M&amp;A, tái cấu trúc.</w:t>
      </w:r>
    </w:p>
    <w:p w14:paraId="46F1A8A9" w14:textId="77777777" w:rsidR="007A35AB" w:rsidRPr="007A35AB" w:rsidRDefault="007A35AB" w:rsidP="007A35A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So sánh nhanh với 1–2 đối thủ chính.</w:t>
      </w:r>
    </w:p>
    <w:p w14:paraId="3FE0250D" w14:textId="77777777" w:rsidR="007A35AB" w:rsidRPr="007A35AB" w:rsidRDefault="007A35AB" w:rsidP="007A35A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chiến lược hiện tại của doanh nghiệp có đang giúp doanh nghiệp thay đổi vị thế cạnh tranh trong ngành hay không.</w:t>
      </w:r>
    </w:p>
    <w:p w14:paraId="14FA2C68"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4 – Phân khúc và hiệu quả ngắn hạn</w:t>
      </w:r>
    </w:p>
    <w:p w14:paraId="5C864C99" w14:textId="77777777" w:rsidR="007A35AB" w:rsidRPr="007A35AB" w:rsidRDefault="007A35AB" w:rsidP="007A35A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Tóm tắt doanh thu, lợi nhuận, thị phần theo từng mảng nếu có dữ liệu.</w:t>
      </w:r>
    </w:p>
    <w:p w14:paraId="273579FA" w14:textId="77777777" w:rsidR="007A35AB" w:rsidRPr="007A35AB" w:rsidRDefault="007A35AB" w:rsidP="007A35A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Điểm mạnh, điểm yếu hiện tại.</w:t>
      </w:r>
    </w:p>
    <w:p w14:paraId="499530FB" w14:textId="77777777" w:rsidR="007A35AB" w:rsidRPr="007A35AB" w:rsidRDefault="007A35AB" w:rsidP="007A35A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Rủi ro và cơ hội trong 6–12 tháng tới.</w:t>
      </w:r>
    </w:p>
    <w:p w14:paraId="7B84D9C2" w14:textId="77777777" w:rsidR="007A35AB" w:rsidRPr="007A35AB" w:rsidRDefault="007A35AB" w:rsidP="007A35A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Làm bảng tóm tắt các số liệu quan trọng.</w:t>
      </w:r>
    </w:p>
    <w:p w14:paraId="32A2D9BE" w14:textId="77777777" w:rsidR="007A35AB" w:rsidRPr="007A35AB" w:rsidRDefault="007A35AB" w:rsidP="007A35A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Chỉ ra mảng kinh doanh nào đang đóng góp chính vào tăng trưởng, mảng nào ảnh hưởng nhiều nhất đến biên lợi nhuận và mảng nào có rủi ro lớn nhất.</w:t>
      </w:r>
    </w:p>
    <w:p w14:paraId="2C882804"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7E73DAB2" w14:textId="77777777" w:rsidR="007A35AB" w:rsidRPr="007A35AB" w:rsidRDefault="007A35AB" w:rsidP="007A35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Tóm tắt mở đầu 200–300 từ.</w:t>
      </w:r>
    </w:p>
    <w:p w14:paraId="3D99D62D" w14:textId="77777777" w:rsidR="007A35AB" w:rsidRPr="007A35AB" w:rsidRDefault="007A35AB" w:rsidP="007A35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4 phần chính, mỗi phần 300–500 từ.</w:t>
      </w:r>
    </w:p>
    <w:p w14:paraId="51BA4B65" w14:textId="77777777" w:rsidR="007A35AB" w:rsidRPr="007A35AB" w:rsidRDefault="007A35AB" w:rsidP="007A35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Business Model Canvas rút gọn.</w:t>
      </w:r>
    </w:p>
    <w:p w14:paraId="72EB53BB" w14:textId="77777777" w:rsidR="007A35AB" w:rsidRPr="007A35AB" w:rsidRDefault="007A35AB" w:rsidP="007A35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số liệu quan trọng.</w:t>
      </w:r>
    </w:p>
    <w:p w14:paraId="48F8184E" w14:textId="77777777" w:rsidR="007A35AB" w:rsidRPr="007A35AB" w:rsidRDefault="007A35AB" w:rsidP="007A35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liên kết mốc chiến lược/doanh nghiệp với thay đổi chỉ số tài chính.</w:t>
      </w:r>
    </w:p>
    <w:p w14:paraId="70C94D69" w14:textId="77777777" w:rsidR="007A35AB" w:rsidRPr="007A35AB" w:rsidRDefault="007A35AB" w:rsidP="007A35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Kết luận và khuyến nghị 150–200 từ.</w:t>
      </w:r>
    </w:p>
    <w:p w14:paraId="75ABB69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Quy tắc dữ liệu</w:t>
      </w:r>
    </w:p>
    <w:p w14:paraId="5789C6CE" w14:textId="77777777" w:rsidR="007A35AB" w:rsidRPr="007A35AB" w:rsidRDefault="007A35AB" w:rsidP="007A35A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Mỗi số liệu hoặc thông tin quan trọng phải ghi nguồn rõ ràng theo mẫu: Tên file – trang/slide.</w:t>
      </w:r>
    </w:p>
    <w:p w14:paraId="5B9CACF8" w14:textId="77777777" w:rsidR="007A35AB" w:rsidRPr="007A35AB" w:rsidRDefault="007A35AB" w:rsidP="007A35A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là ước tính nội bộ hoặc suy luận từ dữ liệu, ghi rõ là ước tính của trợ lý.</w:t>
      </w:r>
    </w:p>
    <w:p w14:paraId="24A481A8" w14:textId="77777777" w:rsidR="007A35AB" w:rsidRPr="007A35AB" w:rsidRDefault="007A35AB" w:rsidP="007A35A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không có dữ liệu, ghi rõ chưa có dữ liệu trong tài liệu được cung cấp.</w:t>
      </w:r>
    </w:p>
    <w:p w14:paraId="560EE285"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80F7CF">
          <v:rect id="_x0000_i1034" style="width:0;height:1.5pt" o:hralign="center" o:hrstd="t" o:hr="t" fillcolor="#a0a0a0" stroked="f"/>
        </w:pict>
      </w:r>
    </w:p>
    <w:p w14:paraId="1414F604" w14:textId="27C67214" w:rsidR="007A35AB" w:rsidRPr="00CA5629" w:rsidRDefault="007A35AB" w:rsidP="007A35AB">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7A35AB">
        <w:rPr>
          <w:rFonts w:ascii="Times New Roman" w:eastAsia="Times New Roman" w:hAnsi="Times New Roman" w:cs="Times New Roman"/>
          <w:b/>
          <w:bCs/>
          <w:kern w:val="0"/>
          <w:sz w:val="36"/>
          <w:szCs w:val="36"/>
          <w14:ligatures w14:val="none"/>
        </w:rPr>
        <w:t>Prompt 10: Phân tích lợi thế cạnh tranh của doanh nghiệp</w:t>
      </w:r>
      <w:r w:rsidR="00CA5629">
        <w:rPr>
          <w:rFonts w:ascii="Times New Roman" w:eastAsia="Times New Roman" w:hAnsi="Times New Roman" w:cs="Times New Roman"/>
          <w:b/>
          <w:bCs/>
          <w:kern w:val="0"/>
          <w:sz w:val="36"/>
          <w:szCs w:val="36"/>
          <w14:ligatures w14:val="none"/>
        </w:rPr>
        <w:t xml:space="preserve"> </w:t>
      </w:r>
      <w:r w:rsidR="00CA5629" w:rsidRPr="00CA5629">
        <w:rPr>
          <w:rFonts w:ascii="Times New Roman" w:eastAsia="Times New Roman" w:hAnsi="Times New Roman" w:cs="Times New Roman"/>
          <w:b/>
          <w:bCs/>
          <w:kern w:val="0"/>
          <w:sz w:val="36"/>
          <w:szCs w:val="36"/>
          <w14:ligatures w14:val="none"/>
        </w:rPr>
        <w:sym w:font="Wingdings" w:char="F0E0"/>
      </w:r>
      <w:r w:rsidR="00CA5629">
        <w:rPr>
          <w:rFonts w:ascii="Times New Roman" w:eastAsia="Times New Roman" w:hAnsi="Times New Roman" w:cs="Times New Roman"/>
          <w:b/>
          <w:bCs/>
          <w:color w:val="EE0000"/>
          <w:kern w:val="0"/>
          <w:sz w:val="36"/>
          <w:szCs w:val="36"/>
          <w14:ligatures w14:val="none"/>
        </w:rPr>
        <w:t xml:space="preserve"> ĐÁNH GIÁ LỢI THẾ CỦA DOANH NGHIỆP TRONG VIỆC TẠO G VÀ BIÊN LỢI NHUẬN</w:t>
      </w:r>
    </w:p>
    <w:p w14:paraId="032EA7F0"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2FED434F"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bạn sẽ phân tích lợi thế cạnh tranh của doanh nghiệp đang xem xét, đặt cạnh các đối thủ trong ngành để đánh giá công ty mạnh thật hay chỉ đang có kết quả tốt nhờ chu kỳ thuận lợi.</w:t>
      </w:r>
    </w:p>
    <w:p w14:paraId="3C3BEC1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61DE1124"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A. Bản đồ lợi thế cạnh tranh</w:t>
      </w:r>
    </w:p>
    <w:p w14:paraId="1F446E8B"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Chấm từng trụ cột theo 3 mức: mạnh, trung bình, yếu:</w:t>
      </w:r>
    </w:p>
    <w:p w14:paraId="1F518385" w14:textId="77777777" w:rsidR="007A35AB" w:rsidRPr="007A35AB" w:rsidRDefault="007A35AB" w:rsidP="007A35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thấp hơn đối thủ.</w:t>
      </w:r>
    </w:p>
    <w:p w14:paraId="152F4190" w14:textId="77777777" w:rsidR="007A35AB" w:rsidRPr="007A35AB" w:rsidRDefault="007A35AB" w:rsidP="007A35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Quy mô hoặc mạng lưới.</w:t>
      </w:r>
    </w:p>
    <w:p w14:paraId="50F2E649" w14:textId="77777777" w:rsidR="007A35AB" w:rsidRPr="007A35AB" w:rsidRDefault="007A35AB" w:rsidP="007A35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chuyển đổi của khách hàng.</w:t>
      </w:r>
    </w:p>
    <w:p w14:paraId="11796879" w14:textId="77777777" w:rsidR="007A35AB" w:rsidRPr="007A35AB" w:rsidRDefault="007A35AB" w:rsidP="007A35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Tài sản vô hình như thương hiệu, công nghệ, dữ liệu, quan hệ.</w:t>
      </w:r>
    </w:p>
    <w:p w14:paraId="79A99749" w14:textId="77777777" w:rsidR="007A35AB" w:rsidRPr="007A35AB" w:rsidRDefault="007A35AB" w:rsidP="007A35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Quy mô hiệu quả.</w:t>
      </w:r>
    </w:p>
    <w:p w14:paraId="7A1DC799" w14:textId="77777777" w:rsidR="007A35AB" w:rsidRPr="007A35AB" w:rsidRDefault="007A35AB" w:rsidP="007A35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Lợi thế pháp lý, giấy phép, hạn ngạch, tiêu chuẩn.</w:t>
      </w:r>
    </w:p>
    <w:p w14:paraId="637F30FD"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 Chỉ số vận hành và chỉ số ngành</w:t>
      </w:r>
    </w:p>
    <w:p w14:paraId="21875638" w14:textId="77777777" w:rsidR="007A35AB" w:rsidRPr="007A35AB" w:rsidRDefault="007A35AB" w:rsidP="007A35A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Chọn 5–8 chỉ số quan trọng nhất để chứng minh lợi thế cạnh tranh.</w:t>
      </w:r>
    </w:p>
    <w:p w14:paraId="600362EE" w14:textId="77777777" w:rsidR="007A35AB" w:rsidRPr="007A35AB" w:rsidRDefault="007A35AB" w:rsidP="007A35A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thiếu dữ liệu, ghi rõ chưa có dữ liệu.</w:t>
      </w:r>
    </w:p>
    <w:p w14:paraId="7CF73453"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C. So sánh với đối thủ</w:t>
      </w:r>
    </w:p>
    <w:p w14:paraId="329F5BA0" w14:textId="77777777" w:rsidR="007A35AB" w:rsidRPr="007A35AB" w:rsidRDefault="007A35AB" w:rsidP="007A35A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Lập bảng so sánh 3–5 năm, tối đa 5 đối thủ.</w:t>
      </w:r>
    </w:p>
    <w:p w14:paraId="268ACC30" w14:textId="77777777" w:rsidR="007A35AB" w:rsidRPr="007A35AB" w:rsidRDefault="007A35AB" w:rsidP="007A35A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Các cột tối thiểu: doanh nghiệp | thị phần/sản lượng | biên lợi nhuận/ROE | chỉ số chi phí/chỉ số ngành | chi đầu tư | kênh phân phối/độ phủ | ghi chú.</w:t>
      </w:r>
    </w:p>
    <w:p w14:paraId="35C816B8"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D. Độ bền lợi thế</w:t>
      </w:r>
    </w:p>
    <w:p w14:paraId="581C5D0B" w14:textId="77777777" w:rsidR="007A35AB" w:rsidRPr="007A35AB" w:rsidRDefault="007A35AB" w:rsidP="007A35A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Lợi thế đến từ đâu: tài sản, quy trình, quy mô, quan hệ, pháp lý, công nghệ.</w:t>
      </w:r>
    </w:p>
    <w:p w14:paraId="532A64C8" w14:textId="77777777" w:rsidR="007A35AB" w:rsidRPr="007A35AB" w:rsidRDefault="007A35AB" w:rsidP="007A35A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Công ty có giữ được lợi thế trong 3–5 năm tới không?</w:t>
      </w:r>
    </w:p>
    <w:p w14:paraId="1C693B2E" w14:textId="77777777" w:rsidR="007A35AB" w:rsidRPr="007A35AB" w:rsidRDefault="007A35AB" w:rsidP="007A35A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Rủi ro bị xói mòn là gì?</w:t>
      </w:r>
    </w:p>
    <w:p w14:paraId="0C10041E"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E. Liên kết lợi thế cạnh tranh với chiến lược và tài chính</w:t>
      </w:r>
    </w:p>
    <w:p w14:paraId="5D7AB369" w14:textId="77777777" w:rsidR="007A35AB" w:rsidRPr="007A35AB" w:rsidRDefault="007A35AB" w:rsidP="007A35A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lợi thế cạnh tranh nào đã giúp doanh nghiệp cải thiện doanh thu, biên lợi nhuận, vòng quay tài sản, ROE hoặc dòng tiền trong quá khứ.</w:t>
      </w:r>
    </w:p>
    <w:p w14:paraId="4741AC0B" w14:textId="77777777" w:rsidR="007A35AB" w:rsidRPr="007A35AB" w:rsidRDefault="007A35AB" w:rsidP="007A35A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lợi thế nào có khả năng tiếp tục hỗ trợ chiến lược tăng trưởng trong tương lai.</w:t>
      </w:r>
    </w:p>
    <w:p w14:paraId="3D72073A" w14:textId="77777777" w:rsidR="007A35AB" w:rsidRPr="007A35AB" w:rsidRDefault="007A35AB" w:rsidP="007A35A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Xác định các chỉ báo cảnh báo sớm cho thấy lợi thế cạnh tranh đang yếu đi: thị phần giảm, biên gộp giảm, chi phí đơn vị tăng, đối thủ mở rộng công suất, kênh phân phối suy yếu, khách hàng chuyển sang đối thủ, tỷ suất sinh lời trên vốn đầu tư giảm.</w:t>
      </w:r>
    </w:p>
    <w:p w14:paraId="5A8BFEC1"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47B92547" w14:textId="77777777" w:rsidR="007A35AB" w:rsidRPr="007A35AB" w:rsidRDefault="007A35AB" w:rsidP="007A35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Tóm tắt điều hành 6–10 bullet.</w:t>
      </w:r>
    </w:p>
    <w:p w14:paraId="24D7F59A" w14:textId="77777777" w:rsidR="007A35AB" w:rsidRPr="007A35AB" w:rsidRDefault="007A35AB" w:rsidP="007A35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bản đồ lợi thế cạnh tranh.</w:t>
      </w:r>
    </w:p>
    <w:p w14:paraId="0BF5E280" w14:textId="77777777" w:rsidR="007A35AB" w:rsidRPr="007A35AB" w:rsidRDefault="007A35AB" w:rsidP="007A35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VRIO.</w:t>
      </w:r>
    </w:p>
    <w:p w14:paraId="72FEFBE6" w14:textId="77777777" w:rsidR="007A35AB" w:rsidRPr="007A35AB" w:rsidRDefault="007A35AB" w:rsidP="007A35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so sánh đối thủ 3–5 năm.</w:t>
      </w:r>
    </w:p>
    <w:p w14:paraId="3B12979F" w14:textId="77777777" w:rsidR="007A35AB" w:rsidRPr="007A35AB" w:rsidRDefault="007A35AB" w:rsidP="007A35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chỉ báo theo dõi sức mạnh lợi thế cạnh tranh.</w:t>
      </w:r>
    </w:p>
    <w:p w14:paraId="534F8C59" w14:textId="77777777" w:rsidR="007A35AB" w:rsidRPr="007A35AB" w:rsidRDefault="007A35AB" w:rsidP="007A35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800–1.200 từ.</w:t>
      </w:r>
    </w:p>
    <w:p w14:paraId="2DC80727"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AF886F">
          <v:rect id="_x0000_i1035" style="width:0;height:1.5pt" o:hralign="center" o:hrstd="t" o:hr="t" fillcolor="#a0a0a0" stroked="f"/>
        </w:pict>
      </w:r>
    </w:p>
    <w:p w14:paraId="6DC72E52" w14:textId="3ADACEE3" w:rsidR="007A35AB" w:rsidRPr="00CA5629" w:rsidRDefault="007A35AB" w:rsidP="007A35AB">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7A35AB">
        <w:rPr>
          <w:rFonts w:ascii="Times New Roman" w:eastAsia="Times New Roman" w:hAnsi="Times New Roman" w:cs="Times New Roman"/>
          <w:b/>
          <w:bCs/>
          <w:kern w:val="0"/>
          <w:sz w:val="36"/>
          <w:szCs w:val="36"/>
          <w14:ligatures w14:val="none"/>
        </w:rPr>
        <w:t>Prompt 11: Phân tích chiến lược doanh nghiệp trong quá khứ, hiện tại và tương lai</w:t>
      </w:r>
      <w:r w:rsidR="00CA5629">
        <w:rPr>
          <w:rFonts w:ascii="Times New Roman" w:eastAsia="Times New Roman" w:hAnsi="Times New Roman" w:cs="Times New Roman"/>
          <w:b/>
          <w:bCs/>
          <w:kern w:val="0"/>
          <w:sz w:val="36"/>
          <w:szCs w:val="36"/>
          <w14:ligatures w14:val="none"/>
        </w:rPr>
        <w:t xml:space="preserve"> </w:t>
      </w:r>
      <w:r w:rsidR="00CA5629" w:rsidRPr="00CA5629">
        <w:rPr>
          <w:rFonts w:ascii="Times New Roman" w:eastAsia="Times New Roman" w:hAnsi="Times New Roman" w:cs="Times New Roman"/>
          <w:b/>
          <w:bCs/>
          <w:color w:val="EE0000"/>
          <w:kern w:val="0"/>
          <w:sz w:val="36"/>
          <w:szCs w:val="36"/>
          <w14:ligatures w14:val="none"/>
        </w:rPr>
        <w:sym w:font="Wingdings" w:char="F0E0"/>
      </w:r>
      <w:r w:rsidR="00CA5629" w:rsidRPr="00CA5629">
        <w:rPr>
          <w:rFonts w:ascii="Times New Roman" w:eastAsia="Times New Roman" w:hAnsi="Times New Roman" w:cs="Times New Roman"/>
          <w:b/>
          <w:bCs/>
          <w:color w:val="EE0000"/>
          <w:kern w:val="0"/>
          <w:sz w:val="36"/>
          <w:szCs w:val="36"/>
          <w14:ligatures w14:val="none"/>
        </w:rPr>
        <w:t xml:space="preserve"> LỢI THẾ ĐÓ ĐẾN TỪ CHIẾN LƯỢC NÀO VÀ LIỆU TƯƠNG LAI CÓ DUY TRÌ KHÔNG?</w:t>
      </w:r>
    </w:p>
    <w:p w14:paraId="0D48E0C0"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3FE2DB06"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chúng ta sẽ phân tích chiến lược của doanh nghiệp [tên doanh nghiệp/mã cổ phiếu]. Mục tiêu là hiểu doanh nghiệp đã làm gì trong quá khứ, các chiến lược đó tạo ra thay đổi gì trong kết quả tài chính, và các chiến lược hiện tại có thể ảnh hưởng đến triển vọng tài chính, định giá trong tương lai ra sao.</w:t>
      </w:r>
    </w:p>
    <w:p w14:paraId="7CF954A3"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0430DACB"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1 – Phân tích chiến lược trong quá khứ</w:t>
      </w:r>
    </w:p>
    <w:p w14:paraId="61464EAC" w14:textId="77777777" w:rsidR="007A35AB" w:rsidRPr="007A35AB" w:rsidRDefault="007A35AB" w:rsidP="007A35A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Tổng hợp các chiến lược quan trọng doanh nghiệp đã thực hiện trong quá khứ, bao gồm:</w:t>
      </w:r>
    </w:p>
    <w:p w14:paraId="61450DC6"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Mở rộng công suất.</w:t>
      </w:r>
    </w:p>
    <w:p w14:paraId="312E5759"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Xây dựng nhà máy mới.</w:t>
      </w:r>
    </w:p>
    <w:p w14:paraId="59D9B2D1"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Hoàn thiện chuỗi cung ứng.</w:t>
      </w:r>
    </w:p>
    <w:p w14:paraId="0FADF2B1"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Tích hợp dọc.</w:t>
      </w:r>
    </w:p>
    <w:p w14:paraId="1F441FF5"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M&amp;A.</w:t>
      </w:r>
    </w:p>
    <w:p w14:paraId="138AC190"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Tái cấu trúc doanh nghiệp.</w:t>
      </w:r>
    </w:p>
    <w:p w14:paraId="4D3076B2"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Mở rộng thị trường.</w:t>
      </w:r>
    </w:p>
    <w:p w14:paraId="57466C25"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Phát triển sản phẩm mới.</w:t>
      </w:r>
    </w:p>
    <w:p w14:paraId="43AFAD58"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Tối ưu chi phí.</w:t>
      </w:r>
    </w:p>
    <w:p w14:paraId="4599E402"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Chuyển đổi số hoặc đổi mới công nghệ.</w:t>
      </w:r>
    </w:p>
    <w:p w14:paraId="3BCCEECD" w14:textId="77777777" w:rsidR="007A35AB" w:rsidRPr="007A35AB" w:rsidRDefault="007A35AB" w:rsidP="007A35A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Với mỗi chiến lược, hãy phân tích bối cảnh triển khai, mục tiêu ban đầu, nguồn lực sử dụng, thời gian thực hiện và kết quả đạt được.</w:t>
      </w:r>
    </w:p>
    <w:p w14:paraId="3FF212A7" w14:textId="77777777" w:rsidR="007A35AB" w:rsidRPr="007A35AB" w:rsidRDefault="007A35AB" w:rsidP="007A35A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chiến lược đó đã tác động như thế nào đến các chỉ số tài chính: doanh thu, sản lượng, biên lợi nhuận gộp, chi phí bán hàng, chi phí quản lý, chi phí lãi vay, vòng quay tài sản, ROE, ROIC, dòng tiền hoạt động, chi đầu tư, nợ vay và định giá.</w:t>
      </w:r>
    </w:p>
    <w:p w14:paraId="44C264E3"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2 – Phân tích chiến lược hiện tại trong các báo cáo gần nhất</w:t>
      </w:r>
    </w:p>
    <w:p w14:paraId="70A53898" w14:textId="77777777" w:rsidR="007A35AB" w:rsidRPr="007A35AB" w:rsidRDefault="007A35AB" w:rsidP="007A35A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Đọc các báo cáo gần nhất của doanh nghiệp, báo cáo thường niên, báo cáo nhà đầu tư, báo cáo tài chính, thông cáo báo chí, nghị quyết đại hội cổ đông và báo cáo công ty chứng khoán.</w:t>
      </w:r>
    </w:p>
    <w:p w14:paraId="0D792126" w14:textId="77777777" w:rsidR="007A35AB" w:rsidRPr="007A35AB" w:rsidRDefault="007A35AB" w:rsidP="007A35A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Tập trung vào các chiến lược được công bố trong vòng 6 tháng gần nhất.</w:t>
      </w:r>
    </w:p>
    <w:p w14:paraId="7AF96114" w14:textId="77777777" w:rsidR="007A35AB" w:rsidRPr="007A35AB" w:rsidRDefault="007A35AB" w:rsidP="007A35A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loại các chiến lược hiện tại theo nhóm: tăng trưởng doanh thu, cải thiện biên lợi nhuận, mở rộng công suất, tối ưu vốn lưu động, giảm chi phí, tái cấu trúc tài chính, phát triển thị trường mới, M&amp;A, hoàn thiện chuỗi cung ứng, công nghệ và quản trị.</w:t>
      </w:r>
    </w:p>
    <w:p w14:paraId="4C0E37E6" w14:textId="77777777" w:rsidR="007A35AB" w:rsidRPr="007A35AB" w:rsidRDefault="007A35AB" w:rsidP="007A35A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từng chiến lược hiện tại có thể ảnh hưởng đến chỉ số tài chính trong tương lai như thế nào.</w:t>
      </w:r>
    </w:p>
    <w:p w14:paraId="5883414E"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3 – Đánh giá khả năng thực thi chiến lược</w:t>
      </w:r>
    </w:p>
    <w:p w14:paraId="3E6D2381" w14:textId="77777777" w:rsidR="007A35AB" w:rsidRPr="007A35AB" w:rsidRDefault="007A35AB" w:rsidP="007A35A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Sử dụng mô hình VRIO để đánh giá nguồn lực và năng lực của doanh nghiệp.</w:t>
      </w:r>
    </w:p>
    <w:p w14:paraId="7BF7E15A" w14:textId="77777777" w:rsidR="007A35AB" w:rsidRPr="007A35AB" w:rsidRDefault="007A35AB" w:rsidP="007A35A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doanh nghiệp có đủ năng lực tài chính, năng lực vận hành, năng lực quản trị, lợi thế chi phí và vị thế thị trường để thực hiện chiến lược hay không.</w:t>
      </w:r>
    </w:p>
    <w:p w14:paraId="6F8D4390" w14:textId="77777777" w:rsidR="007A35AB" w:rsidRPr="007A35AB" w:rsidRDefault="007A35AB" w:rsidP="007A35A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rủi ro thực thi: chậm tiến độ, vượt chi phí đầu tư, thị trường không hấp thụ đủ sản lượng, biên lợi nhuận thấp hơn kỳ vọng, rủi ro pháp lý, rủi ro tài chính và rủi ro chu kỳ.</w:t>
      </w:r>
    </w:p>
    <w:p w14:paraId="1965CD8C"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4 – Hàm ý với định giá</w:t>
      </w:r>
    </w:p>
    <w:p w14:paraId="718B2C6D" w14:textId="77777777" w:rsidR="007A35AB" w:rsidRPr="007A35AB" w:rsidRDefault="007A35AB" w:rsidP="007A35A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Đánh giá chiến lược nào có tác động lớn nhất đến định giá.</w:t>
      </w:r>
    </w:p>
    <w:p w14:paraId="03345720" w14:textId="77777777" w:rsidR="007A35AB" w:rsidRPr="007A35AB" w:rsidRDefault="007A35AB" w:rsidP="007A35A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Chỉ ra các giả định tài chính nào cần điều chỉnh trong mô hình định giá vì các chiến lược này: tăng trưởng doanh thu, biên lợi nhuận gộp, chi phí vận hành, chi đầu tư, khấu hao, vốn lưu động, nợ vay, chi phí vốn và tăng trưởng dài hạn.</w:t>
      </w:r>
    </w:p>
    <w:p w14:paraId="09FF0E1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18CD3DD0" w14:textId="77777777" w:rsidR="007A35AB" w:rsidRPr="007A35AB" w:rsidRDefault="007A35AB" w:rsidP="007A35A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chiến lược quá khứ và tác động tài chính.</w:t>
      </w:r>
    </w:p>
    <w:p w14:paraId="14C925C7" w14:textId="77777777" w:rsidR="007A35AB" w:rsidRPr="007A35AB" w:rsidRDefault="007A35AB" w:rsidP="007A35A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chiến lược công bố trong 6 tháng gần nhất và tác động dự kiến đến tài chính tương lai.</w:t>
      </w:r>
    </w:p>
    <w:p w14:paraId="03BB09FE" w14:textId="77777777" w:rsidR="007A35AB" w:rsidRPr="007A35AB" w:rsidRDefault="007A35AB" w:rsidP="007A35A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VRIO cho năng lực thực thi chiến lược.</w:t>
      </w:r>
    </w:p>
    <w:p w14:paraId="397B0411" w14:textId="77777777" w:rsidR="007A35AB" w:rsidRPr="007A35AB" w:rsidRDefault="007A35AB" w:rsidP="007A35A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hàm ý điều chỉnh giả định định giá.</w:t>
      </w:r>
    </w:p>
    <w:p w14:paraId="3F57D781" w14:textId="77777777" w:rsidR="007A35AB" w:rsidRPr="007A35AB" w:rsidRDefault="007A35AB" w:rsidP="007A35A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Báo cáo phân tích chuyên sâu 1.500–2.000 từ.</w:t>
      </w:r>
    </w:p>
    <w:p w14:paraId="27F3516C"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11C1B2">
          <v:rect id="_x0000_i1036" style="width:0;height:1.5pt" o:hralign="center" o:hrstd="t" o:hr="t" fillcolor="#a0a0a0" stroked="f"/>
        </w:pict>
      </w:r>
    </w:p>
    <w:p w14:paraId="3C8762BE" w14:textId="78DC550B"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12: Tổng hợp báo cáo công ty chứng khoán về triển vọng cổ phiếu</w:t>
      </w:r>
      <w:r w:rsidR="00CA5629">
        <w:rPr>
          <w:rFonts w:ascii="Times New Roman" w:eastAsia="Times New Roman" w:hAnsi="Times New Roman" w:cs="Times New Roman"/>
          <w:b/>
          <w:bCs/>
          <w:kern w:val="0"/>
          <w:sz w:val="36"/>
          <w:szCs w:val="36"/>
          <w14:ligatures w14:val="none"/>
        </w:rPr>
        <w:t xml:space="preserve"> </w:t>
      </w:r>
      <w:r w:rsidR="00CA5629" w:rsidRPr="00CA5629">
        <w:rPr>
          <w:rFonts w:ascii="Times New Roman" w:eastAsia="Times New Roman" w:hAnsi="Times New Roman" w:cs="Times New Roman"/>
          <w:b/>
          <w:bCs/>
          <w:kern w:val="0"/>
          <w:sz w:val="36"/>
          <w:szCs w:val="36"/>
          <w14:ligatures w14:val="none"/>
        </w:rPr>
        <w:sym w:font="Wingdings" w:char="F0E0"/>
      </w:r>
      <w:r w:rsidR="00CA5629">
        <w:rPr>
          <w:rFonts w:ascii="Times New Roman" w:eastAsia="Times New Roman" w:hAnsi="Times New Roman" w:cs="Times New Roman"/>
          <w:b/>
          <w:bCs/>
          <w:kern w:val="0"/>
          <w:sz w:val="36"/>
          <w:szCs w:val="36"/>
          <w14:ligatures w14:val="none"/>
        </w:rPr>
        <w:t xml:space="preserve"> </w:t>
      </w:r>
      <w:r w:rsidR="00CA5629">
        <w:rPr>
          <w:rFonts w:ascii="Times New Roman" w:eastAsia="Times New Roman" w:hAnsi="Times New Roman" w:cs="Times New Roman"/>
          <w:b/>
          <w:bCs/>
          <w:color w:val="EE0000"/>
          <w:kern w:val="0"/>
          <w:sz w:val="36"/>
          <w:szCs w:val="36"/>
          <w14:ligatures w14:val="none"/>
        </w:rPr>
        <w:t xml:space="preserve">KIỂM CHỨNG QUAN ĐIỂM CỦA CÁC TỔ CHỨC VỂ TĂNG TRƯỞNG G VÀ BIÊN LỢI NHUẬN GỘP CỦA </w:t>
      </w:r>
      <w:r w:rsidR="00CA5629">
        <w:rPr>
          <w:rFonts w:ascii="Times New Roman" w:eastAsia="Times New Roman" w:hAnsi="Times New Roman" w:cs="Times New Roman"/>
          <w:b/>
          <w:bCs/>
          <w:color w:val="EE0000"/>
          <w:kern w:val="0"/>
          <w:sz w:val="36"/>
          <w:szCs w:val="36"/>
          <w14:ligatures w14:val="none"/>
        </w:rPr>
        <w:t xml:space="preserve">CỔ PHIẾU </w:t>
      </w:r>
      <w:r w:rsidR="00CA5629" w:rsidRPr="00CA5629">
        <w:rPr>
          <w:rFonts w:ascii="Times New Roman" w:eastAsia="Times New Roman" w:hAnsi="Times New Roman" w:cs="Times New Roman"/>
          <w:b/>
          <w:bCs/>
          <w:color w:val="EE0000"/>
          <w:kern w:val="0"/>
          <w:sz w:val="36"/>
          <w:szCs w:val="36"/>
          <w14:ligatures w14:val="none"/>
        </w:rPr>
        <w:sym w:font="Wingdings" w:char="F0E0"/>
      </w:r>
      <w:r w:rsidR="00CA5629">
        <w:rPr>
          <w:rFonts w:ascii="Times New Roman" w:eastAsia="Times New Roman" w:hAnsi="Times New Roman" w:cs="Times New Roman"/>
          <w:b/>
          <w:bCs/>
          <w:color w:val="EE0000"/>
          <w:kern w:val="0"/>
          <w:sz w:val="36"/>
          <w:szCs w:val="36"/>
          <w14:ligatures w14:val="none"/>
        </w:rPr>
        <w:t xml:space="preserve"> ĐÁNH GIÁ CÁC TỔ CHỨC ĐANG ĐỒNG THUẬN VÀ MÂU THUẪN VỀ G VÀ BIÊN LỢI NHUẬN Ở ĐIỂM NÀO?</w:t>
      </w:r>
    </w:p>
    <w:p w14:paraId="30E3E9F1"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32929100"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tổng hợp quan điểm của các công ty chứng khoán về triển vọng cổ phiếu [mã cổ phiếu]. Mục tiêu là hiểu thị trường đang kỳ vọng gì về doanh nghiệp, điểm đồng thuận nằm ở đâu, điểm bất đồng nằm ở đâu và các yếu tố nào có thể làm thay đổi giá mục tiêu.</w:t>
      </w:r>
    </w:p>
    <w:p w14:paraId="3BD18DA8"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71344C02" w14:textId="77777777" w:rsidR="007A35AB" w:rsidRPr="007A35AB" w:rsidRDefault="007A35AB" w:rsidP="007A35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Đọc kỹ các file báo cáo phân tích tôi cung cấp.</w:t>
      </w:r>
    </w:p>
    <w:p w14:paraId="7E54CABB" w14:textId="77777777" w:rsidR="007A35AB" w:rsidRPr="007A35AB" w:rsidRDefault="007A35AB" w:rsidP="007A35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Tập trung vào các từ khóa: tăng trưởng, biên lợi nhuận, rủi ro, giá nguyên liệu, sản lượng, công suất, chiến lược, chi đầu tư, nợ vay, dòng tiền, định giá.</w:t>
      </w:r>
    </w:p>
    <w:p w14:paraId="15F25841" w14:textId="77777777" w:rsidR="007A35AB" w:rsidRPr="007A35AB" w:rsidRDefault="007A35AB" w:rsidP="007A35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Tổng hợp quan điểm của từng công ty chứng khoán theo 3 mức: tích cực, trung lập, tiêu cực.</w:t>
      </w:r>
    </w:p>
    <w:p w14:paraId="0D3073E2" w14:textId="77777777" w:rsidR="007A35AB" w:rsidRPr="007A35AB" w:rsidRDefault="007A35AB" w:rsidP="007A35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Rút ra dự báo tăng trưởng doanh thu, lợi nhuận, biên lợi nhuận và rủi ro.</w:t>
      </w:r>
    </w:p>
    <w:p w14:paraId="16DA5668" w14:textId="77777777" w:rsidR="007A35AB" w:rsidRPr="007A35AB" w:rsidRDefault="007A35AB" w:rsidP="007A35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Trích xuất các luận điểm chiến lược mà công ty chứng khoán sử dụng để bảo vệ khuyến nghị đầu tư.</w:t>
      </w:r>
    </w:p>
    <w:p w14:paraId="51319B30" w14:textId="77777777" w:rsidR="007A35AB" w:rsidRPr="007A35AB" w:rsidRDefault="007A35AB" w:rsidP="007A35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So sánh xem các công ty chứng khoán khác nhau ở điểm nào: giả định vĩ mô, giả định ngành, giả định chiến lược doanh nghiệp, giả định biên lợi nhuận, giả định chi đầu tư hay giả định định giá.</w:t>
      </w:r>
    </w:p>
    <w:p w14:paraId="771B5E3F" w14:textId="77777777" w:rsidR="007A35AB" w:rsidRPr="007A35AB" w:rsidRDefault="007A35AB" w:rsidP="007A35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Xác định các chỉ báo cần theo dõi để kiểm chứng luận điểm đầu tư của từng công ty chứng khoán.</w:t>
      </w:r>
    </w:p>
    <w:p w14:paraId="6FFB809C"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1E81C5E7" w14:textId="77777777" w:rsidR="007A35AB" w:rsidRPr="007A35AB" w:rsidRDefault="007A35AB" w:rsidP="007A35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Công ty chứng khoán | Ngày báo cáo | Đánh giá chung | Triển vọng tăng trưởng | Biên lợi nhuận | Rủi ro | Luận điểm chiến lược | Giá mục tiêu/khuyến nghị nếu có | Nguồn.</w:t>
      </w:r>
    </w:p>
    <w:p w14:paraId="7391F1AD" w14:textId="77777777" w:rsidR="007A35AB" w:rsidRPr="007A35AB" w:rsidRDefault="007A35AB" w:rsidP="007A35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điểm đồng thuận và điểm bất đồng giữa các báo cáo.</w:t>
      </w:r>
    </w:p>
    <w:p w14:paraId="40F173FB" w14:textId="77777777" w:rsidR="007A35AB" w:rsidRPr="007A35AB" w:rsidRDefault="007A35AB" w:rsidP="007A35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chỉ báo cần theo dõi để kiểm chứng luận điểm đầu tư.</w:t>
      </w:r>
    </w:p>
    <w:p w14:paraId="09FB4106" w14:textId="77777777" w:rsidR="007A35AB" w:rsidRPr="007A35AB" w:rsidRDefault="007A35AB" w:rsidP="007A35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tổng hợp 800–1.200 từ.</w:t>
      </w:r>
    </w:p>
    <w:p w14:paraId="06FA38AF"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40AC6B">
          <v:rect id="_x0000_i1037" style="width:0;height:1.5pt" o:hralign="center" o:hrstd="t" o:hr="t" fillcolor="#a0a0a0" stroked="f"/>
        </w:pict>
      </w:r>
    </w:p>
    <w:p w14:paraId="485D3936" w14:textId="37A57415"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13: Gợi ý chỉ số tài chính và chỉ số vận hành đặc thù của ngành</w:t>
      </w:r>
      <w:r w:rsidR="00CA5629">
        <w:rPr>
          <w:rFonts w:ascii="Times New Roman" w:eastAsia="Times New Roman" w:hAnsi="Times New Roman" w:cs="Times New Roman"/>
          <w:b/>
          <w:bCs/>
          <w:kern w:val="0"/>
          <w:sz w:val="36"/>
          <w:szCs w:val="36"/>
          <w14:ligatures w14:val="none"/>
        </w:rPr>
        <w:t xml:space="preserve"> </w:t>
      </w:r>
      <w:r w:rsidR="00CA5629" w:rsidRPr="00CA5629">
        <w:rPr>
          <w:rFonts w:ascii="Times New Roman" w:eastAsia="Times New Roman" w:hAnsi="Times New Roman" w:cs="Times New Roman"/>
          <w:b/>
          <w:bCs/>
          <w:kern w:val="0"/>
          <w:sz w:val="36"/>
          <w:szCs w:val="36"/>
          <w14:ligatures w14:val="none"/>
        </w:rPr>
        <w:sym w:font="Wingdings" w:char="F0E0"/>
      </w:r>
      <w:r w:rsidR="00CA5629">
        <w:rPr>
          <w:rFonts w:ascii="Times New Roman" w:eastAsia="Times New Roman" w:hAnsi="Times New Roman" w:cs="Times New Roman"/>
          <w:b/>
          <w:bCs/>
          <w:kern w:val="0"/>
          <w:sz w:val="36"/>
          <w:szCs w:val="36"/>
          <w14:ligatures w14:val="none"/>
        </w:rPr>
        <w:t xml:space="preserve"> </w:t>
      </w:r>
      <w:r w:rsidR="00CA5629" w:rsidRPr="00414F5F">
        <w:rPr>
          <w:rFonts w:ascii="Times New Roman" w:eastAsia="Times New Roman" w:hAnsi="Times New Roman" w:cs="Times New Roman"/>
          <w:b/>
          <w:bCs/>
          <w:color w:val="EE0000"/>
          <w:kern w:val="0"/>
          <w:sz w:val="36"/>
          <w:szCs w:val="36"/>
          <w14:ligatures w14:val="none"/>
        </w:rPr>
        <w:t>XEM CHỈ SỐ TÀI CHÍNH NÀO ĐẶC THÙ</w:t>
      </w:r>
    </w:p>
    <w:p w14:paraId="3B68A9D4"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3948025B"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gợi ý các chỉ số tài chính và chỉ số vận hành đặc thù của ngành [tên ngành]. Mục tiêu là xác định bộ chỉ số cốt lõi cần dùng để phân tích doanh nghiệp và theo dõi định kỳ.</w:t>
      </w:r>
    </w:p>
    <w:p w14:paraId="1A8F3CD2"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041CFD04"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Liệt kê các chỉ số tài chính đặc thù của ngành từ báo cáo tài chính.</w:t>
      </w:r>
    </w:p>
    <w:p w14:paraId="672322D2"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Liệt kê các chỉ số vận hành đặc thù của ngành.</w:t>
      </w:r>
    </w:p>
    <w:p w14:paraId="49FBBE1C"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Gợi ý ngưỡng đánh giá cho từng chỉ số nếu có thể.</w:t>
      </w:r>
    </w:p>
    <w:p w14:paraId="59B9209F"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mức độ quan trọng của từng chỉ số đối với giá cổ phiếu.</w:t>
      </w:r>
    </w:p>
    <w:p w14:paraId="2E25558B"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từng chỉ số bị ảnh hưởng bởi yếu tố chu kỳ nào: vĩ mô, ngành, hàng hóa, tín dụng, lãi suất, tỷ giá, tiêu dùng, đầu tư công, bất động sản hoặc yếu tố khác.</w:t>
      </w:r>
    </w:p>
    <w:p w14:paraId="694F90E8"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loại chỉ số theo 3 nhóm: chỉ số dẫn dắt, chỉ số xác nhận và chỉ số trễ.</w:t>
      </w:r>
    </w:p>
    <w:p w14:paraId="2C770533"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Nêu rõ nguồn dữ liệu có thể thu thập cho từng chỉ số: báo cáo tài chính, báo cáo thường niên, dữ liệu ngành, cơ quan quản lý, sàn giao dịch hàng hóa, hiệp hội ngành, công ty chứng khoán, dữ liệu thị trường, dữ liệu hải quan hoặc nguồn khác.</w:t>
      </w:r>
    </w:p>
    <w:p w14:paraId="6D0F4519"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Xây dựng Industry Indicator Dashboard để theo dõi ngành định kỳ, có phân loại tần suất theo dõi: tuần, tháng, quý, năm.</w:t>
      </w:r>
    </w:p>
    <w:p w14:paraId="7DDACC89"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4DE598BB" w14:textId="77777777" w:rsidR="007A35AB" w:rsidRPr="007A35AB" w:rsidRDefault="007A35AB" w:rsidP="007A35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chỉ số tài chính đặc thù ngành.</w:t>
      </w:r>
    </w:p>
    <w:p w14:paraId="7C212C99" w14:textId="77777777" w:rsidR="007A35AB" w:rsidRPr="007A35AB" w:rsidRDefault="007A35AB" w:rsidP="007A35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chỉ số vận hành đặc thù ngành.</w:t>
      </w:r>
    </w:p>
    <w:p w14:paraId="1FB8F4A7" w14:textId="77777777" w:rsidR="007A35AB" w:rsidRPr="007A35AB" w:rsidRDefault="007A35AB" w:rsidP="007A35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Industry Indicator Dashboard gồm: Nhóm chỉ số | Chỉ số | Loại chỉ số | Tần suất theo dõi | Ý nghĩa | Tác động đến tài chính | Nguồn dữ liệu | Ngưỡng cảnh báo.</w:t>
      </w:r>
    </w:p>
    <w:p w14:paraId="158E62F1" w14:textId="77777777" w:rsidR="007A35AB" w:rsidRPr="007A35AB" w:rsidRDefault="007A35AB" w:rsidP="007A35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1.500–2.000 từ.</w:t>
      </w:r>
    </w:p>
    <w:p w14:paraId="12767AD7"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236E25">
          <v:rect id="_x0000_i1038" style="width:0;height:1.5pt" o:hralign="center" o:hrstd="t" o:hr="t" fillcolor="#a0a0a0" stroked="f"/>
        </w:pict>
      </w:r>
    </w:p>
    <w:p w14:paraId="665341ED" w14:textId="318F184F"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14: Phân tích báo cáo tài chính doanh nghiệp</w:t>
      </w:r>
      <w:r w:rsidR="00414F5F">
        <w:rPr>
          <w:rFonts w:ascii="Times New Roman" w:eastAsia="Times New Roman" w:hAnsi="Times New Roman" w:cs="Times New Roman"/>
          <w:b/>
          <w:bCs/>
          <w:kern w:val="0"/>
          <w:sz w:val="36"/>
          <w:szCs w:val="36"/>
          <w14:ligatures w14:val="none"/>
        </w:rPr>
        <w:t xml:space="preserve"> </w:t>
      </w:r>
      <w:r w:rsidR="00414F5F" w:rsidRPr="00414F5F">
        <w:rPr>
          <w:rFonts w:ascii="Times New Roman" w:eastAsia="Times New Roman" w:hAnsi="Times New Roman" w:cs="Times New Roman"/>
          <w:b/>
          <w:bCs/>
          <w:kern w:val="0"/>
          <w:sz w:val="36"/>
          <w:szCs w:val="36"/>
          <w14:ligatures w14:val="none"/>
        </w:rPr>
        <w:sym w:font="Wingdings" w:char="F0E0"/>
      </w:r>
      <w:r w:rsidR="00414F5F">
        <w:rPr>
          <w:rFonts w:ascii="Times New Roman" w:eastAsia="Times New Roman" w:hAnsi="Times New Roman" w:cs="Times New Roman"/>
          <w:b/>
          <w:bCs/>
          <w:kern w:val="0"/>
          <w:sz w:val="36"/>
          <w:szCs w:val="36"/>
          <w14:ligatures w14:val="none"/>
        </w:rPr>
        <w:t xml:space="preserve"> </w:t>
      </w:r>
      <w:r w:rsidR="00414F5F" w:rsidRPr="00414F5F">
        <w:rPr>
          <w:rFonts w:ascii="Times New Roman" w:eastAsia="Times New Roman" w:hAnsi="Times New Roman" w:cs="Times New Roman"/>
          <w:b/>
          <w:bCs/>
          <w:color w:val="EE0000"/>
          <w:kern w:val="0"/>
          <w:sz w:val="36"/>
          <w:szCs w:val="36"/>
          <w14:ligatures w14:val="none"/>
        </w:rPr>
        <w:t xml:space="preserve">PHÂN TÍCH BÁO CÁO TÀI CHÍNH PHỤC VỤ MỤC TIÊU ĐỊNH GIÁ </w:t>
      </w:r>
      <w:r w:rsidR="00414F5F" w:rsidRPr="00414F5F">
        <w:rPr>
          <w:rFonts w:ascii="Times New Roman" w:eastAsia="Times New Roman" w:hAnsi="Times New Roman" w:cs="Times New Roman"/>
          <w:b/>
          <w:bCs/>
          <w:color w:val="EE0000"/>
          <w:kern w:val="0"/>
          <w:sz w:val="36"/>
          <w:szCs w:val="36"/>
          <w14:ligatures w14:val="none"/>
        </w:rPr>
        <w:sym w:font="Wingdings" w:char="F0E0"/>
      </w:r>
      <w:r w:rsidR="00414F5F" w:rsidRPr="00414F5F">
        <w:rPr>
          <w:rFonts w:ascii="Times New Roman" w:eastAsia="Times New Roman" w:hAnsi="Times New Roman" w:cs="Times New Roman"/>
          <w:b/>
          <w:bCs/>
          <w:color w:val="EE0000"/>
          <w:kern w:val="0"/>
          <w:sz w:val="36"/>
          <w:szCs w:val="36"/>
          <w14:ligatures w14:val="none"/>
        </w:rPr>
        <w:t xml:space="preserve"> ĐÁNH GIÁ SỰ ỔN ĐỊNH CỦA CÁC CHỈ SỐ </w:t>
      </w:r>
      <w:r w:rsidR="00414F5F" w:rsidRPr="00414F5F">
        <w:rPr>
          <w:rFonts w:ascii="Times New Roman" w:eastAsia="Times New Roman" w:hAnsi="Times New Roman" w:cs="Times New Roman"/>
          <w:b/>
          <w:bCs/>
          <w:color w:val="EE0000"/>
          <w:kern w:val="0"/>
          <w:sz w:val="36"/>
          <w:szCs w:val="36"/>
          <w14:ligatures w14:val="none"/>
        </w:rPr>
        <w:sym w:font="Wingdings" w:char="F0E0"/>
      </w:r>
      <w:r w:rsidR="00414F5F" w:rsidRPr="00414F5F">
        <w:rPr>
          <w:rFonts w:ascii="Times New Roman" w:eastAsia="Times New Roman" w:hAnsi="Times New Roman" w:cs="Times New Roman"/>
          <w:b/>
          <w:bCs/>
          <w:color w:val="EE0000"/>
          <w:kern w:val="0"/>
          <w:sz w:val="36"/>
          <w:szCs w:val="36"/>
          <w14:ligatures w14:val="none"/>
        </w:rPr>
        <w:t xml:space="preserve"> CHỈ SỐ QUÁ KHỨ CÀNG ỔN ĐỊNH THÌ THÔNG TIN ĐÓ CÀNG CÓ TÍNH TIN CẬY ĐỂ DÙNG DỰ BÁO</w:t>
      </w:r>
      <w:r w:rsidR="00414F5F">
        <w:rPr>
          <w:rFonts w:ascii="Times New Roman" w:eastAsia="Times New Roman" w:hAnsi="Times New Roman" w:cs="Times New Roman"/>
          <w:b/>
          <w:bCs/>
          <w:color w:val="EE0000"/>
          <w:kern w:val="0"/>
          <w:sz w:val="36"/>
          <w:szCs w:val="36"/>
          <w14:ligatures w14:val="none"/>
        </w:rPr>
        <w:t xml:space="preserve"> </w:t>
      </w:r>
      <w:r w:rsidR="00414F5F" w:rsidRPr="00414F5F">
        <w:rPr>
          <w:rFonts w:ascii="Times New Roman" w:eastAsia="Times New Roman" w:hAnsi="Times New Roman" w:cs="Times New Roman"/>
          <w:b/>
          <w:bCs/>
          <w:color w:val="EE0000"/>
          <w:kern w:val="0"/>
          <w:sz w:val="36"/>
          <w:szCs w:val="36"/>
          <w14:ligatures w14:val="none"/>
        </w:rPr>
        <w:sym w:font="Wingdings" w:char="F0E0"/>
      </w:r>
      <w:r w:rsidR="00414F5F">
        <w:rPr>
          <w:rFonts w:ascii="Times New Roman" w:eastAsia="Times New Roman" w:hAnsi="Times New Roman" w:cs="Times New Roman"/>
          <w:b/>
          <w:bCs/>
          <w:color w:val="EE0000"/>
          <w:kern w:val="0"/>
          <w:sz w:val="36"/>
          <w:szCs w:val="36"/>
          <w14:ligatures w14:val="none"/>
        </w:rPr>
        <w:t xml:space="preserve"> NẾU CÁI NÀO KHÔNG ỔN ĐỊNH THÌ NGUYÊN NHÂN LÀ GÌ?</w:t>
      </w:r>
    </w:p>
    <w:p w14:paraId="2315074D"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78C5E584"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phân tích báo cáo tài chính của doanh nghiệp [tên doanh nghiệp/mã cổ phiếu]. Tôi sẽ gửi file dữ liệu tài chính hoặc báo cáo tài chính. Mục tiêu là không chỉ tính toán chỉ số, mà còn giải thích vì sao các chỉ số biến động và biến động đó đến từ vĩ mô, ngành, chiến lược doanh nghiệp hay yếu tố kế toán.</w:t>
      </w:r>
    </w:p>
    <w:p w14:paraId="5B030345"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1DA153E5"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A. Đọc và chuẩn hóa dữ liệu</w:t>
      </w:r>
    </w:p>
    <w:p w14:paraId="511C4C43" w14:textId="77777777" w:rsidR="007A35AB" w:rsidRPr="007A35AB" w:rsidRDefault="007A35AB" w:rsidP="007A35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Đọc file báo cáo tài chính hoặc file Excel tôi gửi.</w:t>
      </w:r>
    </w:p>
    <w:p w14:paraId="45A67889" w14:textId="77777777" w:rsidR="007A35AB" w:rsidRPr="007A35AB" w:rsidRDefault="007A35AB" w:rsidP="007A35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Chuẩn hóa đơn vị, kỳ kế toán và cấu trúc bảng.</w:t>
      </w:r>
    </w:p>
    <w:p w14:paraId="1E6B0394" w14:textId="77777777" w:rsidR="007A35AB" w:rsidRPr="007A35AB" w:rsidRDefault="007A35AB" w:rsidP="007A35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thiếu dữ liệu, ghi rõ dữ liệu còn thiếu.</w:t>
      </w:r>
    </w:p>
    <w:p w14:paraId="0A74F626"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 Tính toán các chỉ số trong 5 năm</w:t>
      </w:r>
    </w:p>
    <w:p w14:paraId="4413B7D1" w14:textId="77777777" w:rsidR="007A35AB" w:rsidRPr="007A35AB" w:rsidRDefault="007A35AB" w:rsidP="007A35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A35AB">
        <w:rPr>
          <w:rFonts w:ascii="Times New Roman" w:eastAsia="Times New Roman" w:hAnsi="Times New Roman" w:cs="Times New Roman"/>
          <w:b/>
          <w:bCs/>
          <w:kern w:val="0"/>
          <w:sz w:val="20"/>
          <w:szCs w:val="20"/>
          <w14:ligatures w14:val="none"/>
        </w:rPr>
        <w:t>Bảng kết quả kinh doanh</w:t>
      </w:r>
    </w:p>
    <w:p w14:paraId="437FA69D"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Tăng trưởng doanh thu.</w:t>
      </w:r>
    </w:p>
    <w:p w14:paraId="1327BF23"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Biên lợi nhuận gộp.</w:t>
      </w:r>
    </w:p>
    <w:p w14:paraId="76DC5CFB"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chi phí bán hàng/doanh thu.</w:t>
      </w:r>
    </w:p>
    <w:p w14:paraId="7EE7FD05"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chi phí quản lý/doanh thu.</w:t>
      </w:r>
    </w:p>
    <w:p w14:paraId="24E2A221"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khấu hao/doanh thu.</w:t>
      </w:r>
    </w:p>
    <w:p w14:paraId="25728277"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thu nhập tài chính/doanh thu.</w:t>
      </w:r>
    </w:p>
    <w:p w14:paraId="3503C4BB"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chi phí lãi vay/doanh thu.</w:t>
      </w:r>
    </w:p>
    <w:p w14:paraId="6C9F07EE"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Lợi nhuận từ công ty liên kết nếu có.</w:t>
      </w:r>
    </w:p>
    <w:p w14:paraId="2C003909"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Thuế suất thực tế.</w:t>
      </w:r>
    </w:p>
    <w:p w14:paraId="1F98E69D"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Biên lợi nhuận sau thuế.</w:t>
      </w:r>
    </w:p>
    <w:p w14:paraId="47D3CE6E" w14:textId="77777777" w:rsidR="007A35AB" w:rsidRPr="007A35AB" w:rsidRDefault="007A35AB" w:rsidP="007A35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A35AB">
        <w:rPr>
          <w:rFonts w:ascii="Times New Roman" w:eastAsia="Times New Roman" w:hAnsi="Times New Roman" w:cs="Times New Roman"/>
          <w:b/>
          <w:bCs/>
          <w:kern w:val="0"/>
          <w:sz w:val="20"/>
          <w:szCs w:val="20"/>
          <w14:ligatures w14:val="none"/>
        </w:rPr>
        <w:t>Bảng cân đối kế toán</w:t>
      </w:r>
    </w:p>
    <w:p w14:paraId="23A3310C"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ngày phải thu.</w:t>
      </w:r>
    </w:p>
    <w:p w14:paraId="469D6017"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ngày tồn kho.</w:t>
      </w:r>
    </w:p>
    <w:p w14:paraId="1E7C3E2E"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ngày phải trả.</w:t>
      </w:r>
    </w:p>
    <w:p w14:paraId="1F6A2CCD"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Vốn lưu động ròng.</w:t>
      </w:r>
    </w:p>
    <w:p w14:paraId="47456FE4"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Nợ vay ngắn hạn, nợ vay dài hạn.</w:t>
      </w:r>
    </w:p>
    <w:p w14:paraId="4DE2593D"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nợ vay/vốn chủ sở hữu.</w:t>
      </w:r>
    </w:p>
    <w:p w14:paraId="7F866A13"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Vòng quay tài sản.</w:t>
      </w:r>
    </w:p>
    <w:p w14:paraId="62A050D6"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ROA, ROE, ROIC nếu có đủ dữ liệu.</w:t>
      </w:r>
    </w:p>
    <w:p w14:paraId="3B4A1E59" w14:textId="77777777" w:rsidR="007A35AB" w:rsidRPr="007A35AB" w:rsidRDefault="007A35AB" w:rsidP="007A35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A35AB">
        <w:rPr>
          <w:rFonts w:ascii="Times New Roman" w:eastAsia="Times New Roman" w:hAnsi="Times New Roman" w:cs="Times New Roman"/>
          <w:b/>
          <w:bCs/>
          <w:kern w:val="0"/>
          <w:sz w:val="20"/>
          <w:szCs w:val="20"/>
          <w14:ligatures w14:val="none"/>
        </w:rPr>
        <w:t>Bảng lưu chuyển tiền tệ</w:t>
      </w:r>
    </w:p>
    <w:p w14:paraId="257B18CC" w14:textId="77777777" w:rsidR="007A35AB" w:rsidRPr="007A35AB" w:rsidRDefault="007A35AB" w:rsidP="007A35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Dòng tiền hoạt động kinh doanh.</w:t>
      </w:r>
    </w:p>
    <w:p w14:paraId="7E730320" w14:textId="77777777" w:rsidR="007A35AB" w:rsidRPr="007A35AB" w:rsidRDefault="007A35AB" w:rsidP="007A35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Dòng tiền đầu tư.</w:t>
      </w:r>
    </w:p>
    <w:p w14:paraId="1D4BEB99" w14:textId="77777777" w:rsidR="007A35AB" w:rsidRPr="007A35AB" w:rsidRDefault="007A35AB" w:rsidP="007A35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Dòng tiền tài chính.</w:t>
      </w:r>
    </w:p>
    <w:p w14:paraId="049A018F" w14:textId="77777777" w:rsidR="007A35AB" w:rsidRPr="007A35AB" w:rsidRDefault="007A35AB" w:rsidP="007A35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đầu tư hàng năm.</w:t>
      </w:r>
    </w:p>
    <w:p w14:paraId="233A8E89" w14:textId="77777777" w:rsidR="007A35AB" w:rsidRPr="007A35AB" w:rsidRDefault="007A35AB" w:rsidP="007A35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Dòng tiền tự do nếu có thể tính.</w:t>
      </w:r>
    </w:p>
    <w:p w14:paraId="187AF178" w14:textId="77777777" w:rsidR="007A35AB" w:rsidRPr="007A35AB" w:rsidRDefault="007A35AB" w:rsidP="007A35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chuyển đổi lợi nhuận thành tiền.</w:t>
      </w:r>
    </w:p>
    <w:p w14:paraId="3F8E37F3"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C. Phong cách phân tích</w:t>
      </w:r>
    </w:p>
    <w:p w14:paraId="4E053753" w14:textId="77777777" w:rsidR="007A35AB" w:rsidRPr="00414F5F" w:rsidRDefault="007A35AB" w:rsidP="007A35AB">
      <w:pPr>
        <w:numPr>
          <w:ilvl w:val="0"/>
          <w:numId w:val="42"/>
        </w:numPr>
        <w:spacing w:before="100" w:beforeAutospacing="1" w:after="100" w:afterAutospacing="1" w:line="240" w:lineRule="auto"/>
        <w:rPr>
          <w:rFonts w:ascii="Times New Roman" w:eastAsia="Times New Roman" w:hAnsi="Times New Roman" w:cs="Times New Roman"/>
          <w:color w:val="EE0000"/>
          <w:kern w:val="0"/>
          <w14:ligatures w14:val="none"/>
        </w:rPr>
      </w:pPr>
      <w:r w:rsidRPr="00414F5F">
        <w:rPr>
          <w:rFonts w:ascii="Times New Roman" w:eastAsia="Times New Roman" w:hAnsi="Times New Roman" w:cs="Times New Roman"/>
          <w:color w:val="EE0000"/>
          <w:kern w:val="0"/>
          <w14:ligatures w14:val="none"/>
        </w:rPr>
        <w:t>Phân tích mức độ ổn định của các chỉ số theo thời gian.</w:t>
      </w:r>
    </w:p>
    <w:p w14:paraId="39284105" w14:textId="77777777" w:rsidR="007A35AB" w:rsidRPr="007A35AB" w:rsidRDefault="007A35AB" w:rsidP="007A35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nguyên nhân biến động.</w:t>
      </w:r>
    </w:p>
    <w:p w14:paraId="58533CCC" w14:textId="77777777" w:rsidR="007A35AB" w:rsidRPr="007A35AB" w:rsidRDefault="007A35AB" w:rsidP="007A35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Luôn liên kết nguyên nhân biến động với 4 nhóm yếu tố: môi trường vĩ mô, đặc điểm ngành, chiến lược doanh nghiệp và yếu tố nội tại tài chính/kế toán.</w:t>
      </w:r>
    </w:p>
    <w:p w14:paraId="0C50521A" w14:textId="77777777" w:rsidR="007A35AB" w:rsidRPr="007A35AB" w:rsidRDefault="007A35AB" w:rsidP="007A35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Khi phân tích doanh thu, cần tách tác động của sản lượng, giá bán, cơ cấu sản phẩm, thị trường tiêu thụ và chu kỳ ngành nếu có dữ liệu.</w:t>
      </w:r>
    </w:p>
    <w:p w14:paraId="006A69D2" w14:textId="77777777" w:rsidR="007A35AB" w:rsidRPr="007A35AB" w:rsidRDefault="007A35AB" w:rsidP="007A35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Khi phân tích biên lợi nhuận, cần tách tác động của giá bán đầu ra, giá nguyên liệu đầu vào, hiệu suất vận hành, quy mô sản xuất, tỷ giá và chiến lược kiểm soát chi phí.</w:t>
      </w:r>
    </w:p>
    <w:p w14:paraId="0D6A3D83" w14:textId="77777777" w:rsidR="007A35AB" w:rsidRPr="007A35AB" w:rsidRDefault="007A35AB" w:rsidP="007A35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Khi phân tích vốn lưu động, cần liên kết với chu kỳ ngành, chính sách bán hàng, tồn kho ngành, sức mạnh thương lượng với khách hàng và nhà cung cấp.</w:t>
      </w:r>
    </w:p>
    <w:p w14:paraId="3FC6821D" w14:textId="77777777" w:rsidR="007A35AB" w:rsidRPr="007A35AB" w:rsidRDefault="007A35AB" w:rsidP="007A35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Khi phân tích nợ vay và chi phí lãi vay, cần liên kết với lãi suất thị trường, chu kỳ đầu tư, chiến lược mở rộng công suất và cấu trúc vốn của doanh nghiệp.</w:t>
      </w:r>
    </w:p>
    <w:p w14:paraId="3D7A685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1C02A76E" w14:textId="77777777" w:rsidR="007A35AB" w:rsidRPr="007A35AB" w:rsidRDefault="007A35AB" w:rsidP="007A35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chỉ số tài chính 5 năm, cột cuối là diễn giải nguyên nhân.</w:t>
      </w:r>
    </w:p>
    <w:p w14:paraId="2CDDF32A" w14:textId="77777777" w:rsidR="007A35AB" w:rsidRPr="007A35AB" w:rsidRDefault="007A35AB" w:rsidP="007A35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phân rã nguyên nhân biến động theo 4 nhóm: vĩ mô | ngành | chiến lược doanh nghiệp | yếu tố tài chính/kế toán.</w:t>
      </w:r>
    </w:p>
    <w:p w14:paraId="59C661AE" w14:textId="77777777" w:rsidR="007A35AB" w:rsidRPr="007A35AB" w:rsidRDefault="007A35AB" w:rsidP="007A35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tổng hợp xu hướng tài chính bằng văn xuôi.</w:t>
      </w:r>
    </w:p>
    <w:p w14:paraId="2A9E3EBB" w14:textId="77777777" w:rsidR="007A35AB" w:rsidRPr="007A35AB" w:rsidRDefault="007A35AB" w:rsidP="007A35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Kết luận về sức khỏe tài chính, chất lượng tăng trưởng, khả năng sinh lời, dòng tiền và rủi ro tài chính.</w:t>
      </w:r>
    </w:p>
    <w:p w14:paraId="13D962B4"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45633A">
          <v:rect id="_x0000_i1039" style="width:0;height:1.5pt" o:hralign="center" o:hrstd="t" o:hr="t" fillcolor="#a0a0a0" stroked="f"/>
        </w:pict>
      </w:r>
    </w:p>
    <w:p w14:paraId="15AC53E8" w14:textId="0D8BE0F9"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14A: Phân tích tác động của vĩ mô và ngành đến các chỉ số tài chính trong quá khứ</w:t>
      </w:r>
      <w:r w:rsidR="00414F5F">
        <w:rPr>
          <w:rFonts w:ascii="Times New Roman" w:eastAsia="Times New Roman" w:hAnsi="Times New Roman" w:cs="Times New Roman"/>
          <w:b/>
          <w:bCs/>
          <w:kern w:val="0"/>
          <w:sz w:val="36"/>
          <w:szCs w:val="36"/>
          <w14:ligatures w14:val="none"/>
        </w:rPr>
        <w:t xml:space="preserve"> </w:t>
      </w:r>
      <w:r w:rsidR="00414F5F" w:rsidRPr="00414F5F">
        <w:rPr>
          <w:rFonts w:ascii="Times New Roman" w:eastAsia="Times New Roman" w:hAnsi="Times New Roman" w:cs="Times New Roman"/>
          <w:b/>
          <w:bCs/>
          <w:color w:val="EE0000"/>
          <w:kern w:val="0"/>
          <w:sz w:val="36"/>
          <w:szCs w:val="36"/>
          <w14:ligatures w14:val="none"/>
        </w:rPr>
        <w:sym w:font="Wingdings" w:char="F0E0"/>
      </w:r>
      <w:r w:rsidR="00414F5F" w:rsidRPr="00414F5F">
        <w:rPr>
          <w:rFonts w:ascii="Times New Roman" w:eastAsia="Times New Roman" w:hAnsi="Times New Roman" w:cs="Times New Roman"/>
          <w:b/>
          <w:bCs/>
          <w:color w:val="EE0000"/>
          <w:kern w:val="0"/>
          <w:sz w:val="36"/>
          <w:szCs w:val="36"/>
          <w14:ligatures w14:val="none"/>
        </w:rPr>
        <w:t xml:space="preserve"> MỞ RỘNG CỦA PROMPT TRƯỚC ĐỂ HIỂU SÂU HƠN VỀ NGUYÊN NHÂN CỦA BIẾN ĐỘNG TRONG QUÁ KHỨ</w:t>
      </w:r>
      <w:r w:rsidR="00414F5F">
        <w:rPr>
          <w:rFonts w:ascii="Times New Roman" w:eastAsia="Times New Roman" w:hAnsi="Times New Roman" w:cs="Times New Roman"/>
          <w:b/>
          <w:bCs/>
          <w:color w:val="EE0000"/>
          <w:kern w:val="0"/>
          <w:sz w:val="36"/>
          <w:szCs w:val="36"/>
          <w14:ligatures w14:val="none"/>
        </w:rPr>
        <w:t xml:space="preserve"> CỦA CÁC CHỈ SỐ</w:t>
      </w:r>
    </w:p>
    <w:p w14:paraId="0F1BADD2"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33E81028"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Đây là prompt bổ sung để kết nối phần phân tích vĩ mô, phân tích ngành với phần phân tích tài chính. Mục tiêu là đánh giá xem các biến động vĩ mô và ngành trong quá khứ đã tác động như thế nào đến các chỉ số tài chính của doanh nghiệp.</w:t>
      </w:r>
    </w:p>
    <w:p w14:paraId="68C09137"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3E8FDE25" w14:textId="77777777" w:rsidR="007A35AB" w:rsidRPr="007A35AB" w:rsidRDefault="007A35AB" w:rsidP="007A35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Dựa trên dữ liệu tài chính 5–10 năm của doanh nghiệp, hãy xác định các giai đoạn tài chính biến động mạnh: doanh thu tăng/giảm mạnh, biên lợi nhuận thay đổi lớn, dòng tiền suy yếu/cải thiện, nợ vay tăng mạnh, vốn lưu động biến động bất thường.</w:t>
      </w:r>
    </w:p>
    <w:p w14:paraId="304A1240" w14:textId="77777777" w:rsidR="007A35AB" w:rsidRPr="007A35AB" w:rsidRDefault="007A35AB" w:rsidP="007A35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Đối chiếu từng giai đoạn đó với các sự kiện vĩ mô và ngành tương ứng trong cùng thời kỳ.</w:t>
      </w:r>
    </w:p>
    <w:p w14:paraId="24AAEECE" w14:textId="77777777" w:rsidR="007A35AB" w:rsidRPr="007A35AB" w:rsidRDefault="007A35AB" w:rsidP="007A35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cơ chế tác động: yếu tố vĩ mô/ngành đã ảnh hưởng đến sản lượng, giá bán, chi phí đầu vào, chi phí tài chính, vốn lưu động, chi đầu tư và dòng tiền như thế nào.</w:t>
      </w:r>
    </w:p>
    <w:p w14:paraId="4C98083C" w14:textId="77777777" w:rsidR="007A35AB" w:rsidRPr="007A35AB" w:rsidRDefault="007A35AB" w:rsidP="007A35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Xác định chỉ số tài chính nào nhạy cảm nhất với vĩ mô và ngành.</w:t>
      </w:r>
    </w:p>
    <w:p w14:paraId="7F80D6DC" w14:textId="77777777" w:rsidR="007A35AB" w:rsidRPr="007A35AB" w:rsidRDefault="007A35AB" w:rsidP="007A35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độ trễ tác động: yếu tố vĩ mô/ngành tác động ngay trong cùng kỳ hay sau 1–2 quý/năm.</w:t>
      </w:r>
    </w:p>
    <w:p w14:paraId="0CBFB9CD" w14:textId="77777777" w:rsidR="007A35AB" w:rsidRPr="007A35AB" w:rsidRDefault="007A35AB" w:rsidP="007A35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doanh nghiệp có khả năng hấp thụ cú sốc tốt hơn hay kém hơn đối thủ trong cùng ngành không.</w:t>
      </w:r>
    </w:p>
    <w:p w14:paraId="324794F6" w14:textId="77777777" w:rsidR="007A35AB" w:rsidRPr="007A35AB" w:rsidRDefault="007A35AB" w:rsidP="007A35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Từ phân tích quá khứ, rút ra các giả định cần lưu ý khi dự phóng tài chính tương lai.</w:t>
      </w:r>
    </w:p>
    <w:p w14:paraId="7F2A70A3"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1A30242A" w14:textId="77777777" w:rsidR="007A35AB" w:rsidRPr="007A35AB" w:rsidRDefault="007A35AB" w:rsidP="007A35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sự kiện vĩ mô/ngành và tác động đến chỉ số tài chính doanh nghiệp, gồm các cột: Giai đoạn | Sự kiện vĩ mô/ngành | Chỉ số tài chính bị ảnh hưởng | Cơ chế tác động | Mức độ tác động | Độ trễ | Bài học cho dự phóng.</w:t>
      </w:r>
    </w:p>
    <w:p w14:paraId="43E817FB" w14:textId="77777777" w:rsidR="007A35AB" w:rsidRPr="007A35AB" w:rsidRDefault="007A35AB" w:rsidP="007A35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độ nhạy của các chỉ số tài chính với vĩ mô và ngành.</w:t>
      </w:r>
    </w:p>
    <w:p w14:paraId="39ECBEEB" w14:textId="77777777" w:rsidR="007A35AB" w:rsidRPr="007A35AB" w:rsidRDefault="007A35AB" w:rsidP="007A35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hàm ý cho giả định dự phóng: doanh thu, biên lợi nhuận, vốn lưu động, chi đầu tư, nợ vay, chi phí vốn.</w:t>
      </w:r>
    </w:p>
    <w:p w14:paraId="4A6502D4" w14:textId="77777777" w:rsidR="007A35AB" w:rsidRPr="007A35AB" w:rsidRDefault="007A35AB" w:rsidP="007A35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1.500–2.000 từ, văn phong chuyên nghiệp, có tính liên kết cao.</w:t>
      </w:r>
    </w:p>
    <w:p w14:paraId="202A6778"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FC5D20">
          <v:rect id="_x0000_i1040" style="width:0;height:1.5pt" o:hralign="center" o:hrstd="t" o:hr="t" fillcolor="#a0a0a0" stroked="f"/>
        </w:pict>
      </w:r>
    </w:p>
    <w:p w14:paraId="15D02204" w14:textId="6309B70F"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15: Phân tích chất lượng báo cáo tài chính</w:t>
      </w:r>
      <w:r w:rsidR="00E10017">
        <w:rPr>
          <w:rFonts w:ascii="Times New Roman" w:eastAsia="Times New Roman" w:hAnsi="Times New Roman" w:cs="Times New Roman"/>
          <w:b/>
          <w:bCs/>
          <w:kern w:val="0"/>
          <w:sz w:val="36"/>
          <w:szCs w:val="36"/>
          <w14:ligatures w14:val="none"/>
        </w:rPr>
        <w:t xml:space="preserve"> </w:t>
      </w:r>
      <w:r w:rsidR="00E10017" w:rsidRPr="00E10017">
        <w:rPr>
          <w:rFonts w:ascii="Times New Roman" w:eastAsia="Times New Roman" w:hAnsi="Times New Roman" w:cs="Times New Roman"/>
          <w:b/>
          <w:bCs/>
          <w:kern w:val="0"/>
          <w:sz w:val="36"/>
          <w:szCs w:val="36"/>
          <w14:ligatures w14:val="none"/>
        </w:rPr>
        <w:sym w:font="Wingdings" w:char="F0E0"/>
      </w:r>
      <w:r w:rsidR="00E10017">
        <w:rPr>
          <w:rFonts w:ascii="Times New Roman" w:eastAsia="Times New Roman" w:hAnsi="Times New Roman" w:cs="Times New Roman"/>
          <w:b/>
          <w:bCs/>
          <w:kern w:val="0"/>
          <w:sz w:val="36"/>
          <w:szCs w:val="36"/>
          <w14:ligatures w14:val="none"/>
        </w:rPr>
        <w:t xml:space="preserve"> ĐÁNH GIÁ MỨC ĐỘ THAO TÚNG BÁO CÁO TÀI CHÍNH CỦA DOANH NGHIỆP</w:t>
      </w:r>
    </w:p>
    <w:p w14:paraId="6CB5A880"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100E276C"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đánh giá chất lượng báo cáo tài chính của doanh nghiệp. Mục tiêu là phát hiện các vấn đề cần lưu ý trong việc ghi nhận doanh thu, chi phí, tài sản, nợ phải trả, dòng tiền và chất lượng lợi nhuận.</w:t>
      </w:r>
    </w:p>
    <w:p w14:paraId="0A0B0386"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6392E260"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Đóng vai trò chuyên gia kiểm toán và phân tích tài chính.</w:t>
      </w:r>
    </w:p>
    <w:p w14:paraId="15036DA5"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Đánh giá rủi ro trong ghi nhận doanh thu.</w:t>
      </w:r>
    </w:p>
    <w:p w14:paraId="3F921494"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Đánh giá rủi ro trong ghi nhận chi phí.</w:t>
      </w:r>
    </w:p>
    <w:p w14:paraId="622C5019"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Đánh giá chất lượng hàng tồn kho, phải thu, tài sản cố định, chi phí xây dựng cơ bản dở dang, tài sản vô hình nếu có.</w:t>
      </w:r>
    </w:p>
    <w:p w14:paraId="5909C338"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Đánh giá chất lượng dòng tiền so với lợi nhuận kế toán.</w:t>
      </w:r>
    </w:p>
    <w:p w14:paraId="66932A03"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liệu tăng trưởng lợi nhuận có đến từ hoạt động kinh doanh cốt lõi hay đến từ yếu tố bất thường, tài chính, kế toán hoặc chu kỳ thuận lợi.</w:t>
      </w:r>
    </w:p>
    <w:p w14:paraId="36BF99CB"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các dấu hiệu kế toán với bối cảnh ngành: ví dụ tồn kho tăng do chuẩn bị mở rộng, do nhu cầu yếu, do giá nguyên liệu giảm hay do rủi ro tiêu thụ chậm.</w:t>
      </w:r>
    </w:p>
    <w:p w14:paraId="6F7BDF61"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biệt rủi ro kế toán thật sự với biến động hợp lý do đặc thù ngành hoặc chu kỳ kinh doanh.</w:t>
      </w:r>
    </w:p>
    <w:p w14:paraId="7E3575E2"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63F863CC" w14:textId="77777777" w:rsidR="007A35AB" w:rsidRPr="007A35AB" w:rsidRDefault="007A35AB" w:rsidP="007A35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Vấn đề cần lưu ý | Dấu hiệu | Rủi ro ảnh hưởng đến phân tích | Nguyên nhân có thể | Mức độ nghiêm trọng | Cần kiểm chứng thêm.</w:t>
      </w:r>
    </w:p>
    <w:p w14:paraId="4B197D53" w14:textId="77777777" w:rsidR="007A35AB" w:rsidRPr="007A35AB" w:rsidRDefault="007A35AB" w:rsidP="007A35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đánh giá chất lượng lợi nhuận và chất lượng dòng tiền.</w:t>
      </w:r>
    </w:p>
    <w:p w14:paraId="2BE9A86E" w14:textId="77777777" w:rsidR="007A35AB" w:rsidRPr="007A35AB" w:rsidRDefault="007A35AB" w:rsidP="007A35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Báo cáo phân tích chi tiết bằng văn xuôi.</w:t>
      </w:r>
    </w:p>
    <w:p w14:paraId="3DEF3E2E"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D38D0">
          <v:rect id="_x0000_i1041" style="width:0;height:1.5pt" o:hralign="center" o:hrstd="t" o:hr="t" fillcolor="#a0a0a0" stroked="f"/>
        </w:pict>
      </w:r>
    </w:p>
    <w:p w14:paraId="1E3149B9" w14:textId="7C2375BE"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16: Đánh giá khả năng vỡ nợ bằng mô hình Altman Z-score</w:t>
      </w:r>
      <w:r w:rsidR="00E10017">
        <w:rPr>
          <w:rFonts w:ascii="Times New Roman" w:eastAsia="Times New Roman" w:hAnsi="Times New Roman" w:cs="Times New Roman"/>
          <w:b/>
          <w:bCs/>
          <w:kern w:val="0"/>
          <w:sz w:val="36"/>
          <w:szCs w:val="36"/>
          <w14:ligatures w14:val="none"/>
        </w:rPr>
        <w:t xml:space="preserve"> </w:t>
      </w:r>
      <w:r w:rsidR="00E10017" w:rsidRPr="00E10017">
        <w:rPr>
          <w:rFonts w:ascii="Times New Roman" w:eastAsia="Times New Roman" w:hAnsi="Times New Roman" w:cs="Times New Roman"/>
          <w:b/>
          <w:bCs/>
          <w:color w:val="EE0000"/>
          <w:kern w:val="0"/>
          <w:sz w:val="36"/>
          <w:szCs w:val="36"/>
          <w14:ligatures w14:val="none"/>
        </w:rPr>
        <w:sym w:font="Wingdings" w:char="F0E0"/>
      </w:r>
      <w:r w:rsidR="00E10017" w:rsidRPr="00E10017">
        <w:rPr>
          <w:rFonts w:ascii="Times New Roman" w:eastAsia="Times New Roman" w:hAnsi="Times New Roman" w:cs="Times New Roman"/>
          <w:b/>
          <w:bCs/>
          <w:color w:val="EE0000"/>
          <w:kern w:val="0"/>
          <w:sz w:val="36"/>
          <w:szCs w:val="36"/>
          <w14:ligatures w14:val="none"/>
        </w:rPr>
        <w:t xml:space="preserve"> DÙNG ĐỂ ĐÁNH GIÁ CÁC ĐỢT PHÁT HÀNH TRÁI PHIẾU</w:t>
      </w:r>
      <w:r w:rsidR="00E10017">
        <w:rPr>
          <w:rFonts w:ascii="Times New Roman" w:eastAsia="Times New Roman" w:hAnsi="Times New Roman" w:cs="Times New Roman"/>
          <w:b/>
          <w:bCs/>
          <w:color w:val="EE0000"/>
          <w:kern w:val="0"/>
          <w:sz w:val="36"/>
          <w:szCs w:val="36"/>
          <w14:ligatures w14:val="none"/>
        </w:rPr>
        <w:t xml:space="preserve"> CỦA DN </w:t>
      </w:r>
      <w:r w:rsidR="00E10017" w:rsidRPr="00E10017">
        <w:rPr>
          <w:rFonts w:ascii="Times New Roman" w:eastAsia="Times New Roman" w:hAnsi="Times New Roman" w:cs="Times New Roman"/>
          <w:b/>
          <w:bCs/>
          <w:color w:val="EE0000"/>
          <w:kern w:val="0"/>
          <w:sz w:val="36"/>
          <w:szCs w:val="36"/>
          <w14:ligatures w14:val="none"/>
        </w:rPr>
        <w:sym w:font="Wingdings" w:char="F0E0"/>
      </w:r>
      <w:r w:rsidR="00E10017">
        <w:rPr>
          <w:rFonts w:ascii="Times New Roman" w:eastAsia="Times New Roman" w:hAnsi="Times New Roman" w:cs="Times New Roman"/>
          <w:b/>
          <w:bCs/>
          <w:color w:val="EE0000"/>
          <w:kern w:val="0"/>
          <w:sz w:val="36"/>
          <w:szCs w:val="36"/>
          <w14:ligatures w14:val="none"/>
        </w:rPr>
        <w:t xml:space="preserve"> VỚI ĐIỂM Z-SCORE NHƯ VẬY THÌ MỨC LÃI SUẤT CÓ HỢP LÝ HAY KHÔNG</w:t>
      </w:r>
    </w:p>
    <w:p w14:paraId="63E5FDF8"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094D030A"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đánh giá khả năng vỡ nợ của doanh nghiệp bằng mô hình Altman Z-score, đồng thời bổ sung đánh giá định tính về sức khỏe tài chính và chi phí vốn vay hợp lý.</w:t>
      </w:r>
    </w:p>
    <w:p w14:paraId="6A7A5858"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729C0D45" w14:textId="77777777" w:rsidR="007A35AB" w:rsidRPr="007A35AB" w:rsidRDefault="007A35AB" w:rsidP="007A35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Giải thích ngắn gọn mô hình Altman Z-score và lựa chọn phiên bản phù hợp với loại hình doanh nghiệp.</w:t>
      </w:r>
    </w:p>
    <w:p w14:paraId="67B60015" w14:textId="77777777" w:rsidR="007A35AB" w:rsidRPr="007A35AB" w:rsidRDefault="007A35AB" w:rsidP="007A35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Tính toán các thành phần của mô hình.</w:t>
      </w:r>
    </w:p>
    <w:p w14:paraId="4C2E14BF" w14:textId="77777777" w:rsidR="007A35AB" w:rsidRPr="007A35AB" w:rsidRDefault="007A35AB" w:rsidP="007A35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Đánh giá vùng an toàn, vùng cảnh báo hoặc vùng rủi ro.</w:t>
      </w:r>
    </w:p>
    <w:p w14:paraId="1EDECB8A" w14:textId="77777777" w:rsidR="007A35AB" w:rsidRPr="007A35AB" w:rsidRDefault="007A35AB" w:rsidP="007A35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từng thành phần trong mô hình để chỉ ra điểm mạnh và điểm yếu.</w:t>
      </w:r>
    </w:p>
    <w:p w14:paraId="6433330A" w14:textId="77777777" w:rsidR="007A35AB" w:rsidRPr="007A35AB" w:rsidRDefault="007A35AB" w:rsidP="007A35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kết quả Altman Z-score với bối cảnh ngành, chu kỳ lợi nhuận, chu kỳ nợ, cấu trúc vốn và chiến lược đầu tư của doanh nghiệp.</w:t>
      </w:r>
    </w:p>
    <w:p w14:paraId="1B39F288" w14:textId="77777777" w:rsidR="007A35AB" w:rsidRPr="007A35AB" w:rsidRDefault="007A35AB" w:rsidP="007A35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rủi ro tái cấp vốn, rủi ro lãi suất, rủi ro dòng tiền và khả năng chịu đựng trong kịch bản ngành xấu.</w:t>
      </w:r>
    </w:p>
    <w:p w14:paraId="191A1477" w14:textId="77777777" w:rsidR="007A35AB" w:rsidRPr="007A35AB" w:rsidRDefault="007A35AB" w:rsidP="007A35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Ước tính mức lãi suất hợp lý cho trái phiếu doanh nghiệp kỳ hạn 5 năm, phát hành bằng VND, không có quyền chọn, dựa trên sức khỏe tài chính, mặt bằng lãi suất thị trường và rủi ro tín dụng.</w:t>
      </w:r>
    </w:p>
    <w:p w14:paraId="188FD088"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603FA6D4" w14:textId="77777777" w:rsidR="007A35AB" w:rsidRPr="007A35AB" w:rsidRDefault="007A35AB" w:rsidP="007A35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tính Altman Z-score.</w:t>
      </w:r>
    </w:p>
    <w:p w14:paraId="04F0006A" w14:textId="77777777" w:rsidR="007A35AB" w:rsidRPr="007A35AB" w:rsidRDefault="007A35AB" w:rsidP="007A35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đánh giá từng thành phần.</w:t>
      </w:r>
    </w:p>
    <w:p w14:paraId="064C9D7B" w14:textId="77777777" w:rsidR="007A35AB" w:rsidRPr="007A35AB" w:rsidRDefault="007A35AB" w:rsidP="007A35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rủi ro tín dụng và khả năng chịu đựng theo kịch bản ngành.</w:t>
      </w:r>
    </w:p>
    <w:p w14:paraId="44422949" w14:textId="77777777" w:rsidR="007A35AB" w:rsidRPr="007A35AB" w:rsidRDefault="007A35AB" w:rsidP="007A35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Báo cáo phân tích chuyên nghiệp.</w:t>
      </w:r>
    </w:p>
    <w:p w14:paraId="3936B8CD"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C97980">
          <v:rect id="_x0000_i1042" style="width:0;height:1.5pt" o:hralign="center" o:hrstd="t" o:hr="t" fillcolor="#a0a0a0" stroked="f"/>
        </w:pict>
      </w:r>
    </w:p>
    <w:p w14:paraId="035C5DCD" w14:textId="66EF844F"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17: Phân tích tài chính bằng mô hình Dupont</w:t>
      </w:r>
      <w:r w:rsidR="00E10017">
        <w:rPr>
          <w:rFonts w:ascii="Times New Roman" w:eastAsia="Times New Roman" w:hAnsi="Times New Roman" w:cs="Times New Roman"/>
          <w:b/>
          <w:bCs/>
          <w:kern w:val="0"/>
          <w:sz w:val="36"/>
          <w:szCs w:val="36"/>
          <w14:ligatures w14:val="none"/>
        </w:rPr>
        <w:t xml:space="preserve"> </w:t>
      </w:r>
      <w:r w:rsidR="00E10017" w:rsidRPr="00E10017">
        <w:rPr>
          <w:rFonts w:ascii="Times New Roman" w:eastAsia="Times New Roman" w:hAnsi="Times New Roman" w:cs="Times New Roman"/>
          <w:b/>
          <w:bCs/>
          <w:kern w:val="0"/>
          <w:sz w:val="36"/>
          <w:szCs w:val="36"/>
          <w14:ligatures w14:val="none"/>
        </w:rPr>
        <w:sym w:font="Wingdings" w:char="F0E0"/>
      </w:r>
      <w:r w:rsidR="00E10017">
        <w:rPr>
          <w:rFonts w:ascii="Times New Roman" w:eastAsia="Times New Roman" w:hAnsi="Times New Roman" w:cs="Times New Roman"/>
          <w:b/>
          <w:bCs/>
          <w:kern w:val="0"/>
          <w:sz w:val="36"/>
          <w:szCs w:val="36"/>
          <w14:ligatures w14:val="none"/>
        </w:rPr>
        <w:t xml:space="preserve"> </w:t>
      </w:r>
      <w:r w:rsidR="00E10017" w:rsidRPr="00E10017">
        <w:rPr>
          <w:rFonts w:ascii="Times New Roman" w:eastAsia="Times New Roman" w:hAnsi="Times New Roman" w:cs="Times New Roman"/>
          <w:b/>
          <w:bCs/>
          <w:color w:val="EE0000"/>
          <w:kern w:val="0"/>
          <w:sz w:val="36"/>
          <w:szCs w:val="36"/>
          <w14:ligatures w14:val="none"/>
        </w:rPr>
        <w:t>GIẢI THÍCH TÀI CHÍNH DƯỚI GÓC NHÌN QUẢN TRỊ</w:t>
      </w:r>
      <w:r w:rsidR="00E10017">
        <w:rPr>
          <w:rFonts w:ascii="Times New Roman" w:eastAsia="Times New Roman" w:hAnsi="Times New Roman" w:cs="Times New Roman"/>
          <w:b/>
          <w:bCs/>
          <w:color w:val="EE0000"/>
          <w:kern w:val="0"/>
          <w:sz w:val="36"/>
          <w:szCs w:val="36"/>
          <w14:ligatures w14:val="none"/>
        </w:rPr>
        <w:t xml:space="preserve"> ĐỂ THẤY ROE THAY ĐỔI VÌ NHỮNG YẾU TỐ NÀO VÀ NHỮNG CHIẾN LƯỢC NÀO</w:t>
      </w:r>
    </w:p>
    <w:p w14:paraId="09874656"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25A201F3"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chúng ta sẽ phân tích tình hình tài chính của doanh nghiệp theo mô hình Dupont nhằm hiểu rõ yếu tố nào đang dẫn dắt ROE và khả năng cải thiện ROE trong tương lai đến từ đâu.</w:t>
      </w:r>
    </w:p>
    <w:p w14:paraId="53317D4D"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2CA0CB64"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Giải thích mô hình Dupont dưới góc nhìn quản trị.</w:t>
      </w:r>
    </w:p>
    <w:p w14:paraId="2FA77BB1"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Bóc tách ROE thành các thành phần: biên lợi nhuận ròng, vòng quay tài sản và đòn bẩy tài chính.</w:t>
      </w:r>
    </w:p>
    <w:p w14:paraId="47411043"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dữ liệu cho phép, mở rộng thành mô hình Dupont 5 thành phần: gánh nặng thuế, gánh nặng lãi vay, biên EBIT, vòng quay tài sản và đòn bẩy tài chính.</w:t>
      </w:r>
    </w:p>
    <w:p w14:paraId="2619C7D0"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diễn biến từng thành phần qua các năm.</w:t>
      </w:r>
    </w:p>
    <w:p w14:paraId="46133880"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Xác định yếu tố nào ảnh hưởng nhiều nhất đến ROE.</w:t>
      </w:r>
    </w:p>
    <w:p w14:paraId="6A6B5A58"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biến động từng thành phần Dupont với vĩ mô, ngành và chiến lược doanh nghiệp. Ví dụ: biên lợi nhuận chịu tác động từ giá bán và chi phí đầu vào; vòng quay tài sản chịu tác động từ mở rộng công suất; đòn bẩy tài chính chịu tác động từ chu kỳ đầu tư và lãi suất.</w:t>
      </w:r>
    </w:p>
    <w:p w14:paraId="3375C5A0"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thành phần nào có khả năng cải thiện trong giai đoạn tới dựa trên chiến lược hiện tại của doanh nghiệp.</w:t>
      </w:r>
    </w:p>
    <w:p w14:paraId="482B54EE"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Xây dựng kịch bản cải thiện ROE trong trường hợp tích cực, cơ sở và tiêu cực.</w:t>
      </w:r>
    </w:p>
    <w:p w14:paraId="41660514"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01DDA936" w14:textId="77777777" w:rsidR="007A35AB" w:rsidRPr="007A35AB" w:rsidRDefault="007A35AB" w:rsidP="007A35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Dupont chi tiết qua các năm.</w:t>
      </w:r>
    </w:p>
    <w:p w14:paraId="2FB12109" w14:textId="77777777" w:rsidR="007A35AB" w:rsidRPr="007A35AB" w:rsidRDefault="007A35AB" w:rsidP="007A35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phân rã nguyên nhân thay đổi ROE.</w:t>
      </w:r>
    </w:p>
    <w:p w14:paraId="394D1463" w14:textId="77777777" w:rsidR="007A35AB" w:rsidRPr="007A35AB" w:rsidRDefault="007A35AB" w:rsidP="007A35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kịch bản cải thiện ROE.</w:t>
      </w:r>
    </w:p>
    <w:p w14:paraId="5D13FAB2" w14:textId="77777777" w:rsidR="007A35AB" w:rsidRPr="007A35AB" w:rsidRDefault="007A35AB" w:rsidP="007A35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văn xuôi mạch lạc.</w:t>
      </w:r>
    </w:p>
    <w:p w14:paraId="62856B9C" w14:textId="77777777" w:rsidR="007A35AB" w:rsidRPr="007A35AB" w:rsidRDefault="007A35AB" w:rsidP="007A35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Kịch bản trao đổi với khách hàng là nhà quản trị, nhấn mạnh các cơ hội cải thiện ROE.</w:t>
      </w:r>
    </w:p>
    <w:p w14:paraId="337E1D8F"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46F9BF">
          <v:rect id="_x0000_i1043" style="width:0;height:1.5pt" o:hralign="center" o:hrstd="t" o:hr="t" fillcolor="#a0a0a0" stroked="f"/>
        </w:pict>
      </w:r>
    </w:p>
    <w:p w14:paraId="0840C148" w14:textId="6F7FBE81"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18: Tổng hợp giả định và thông số định giá từ báo cáo công ty chứng khoán</w:t>
      </w:r>
      <w:r w:rsidR="004B27B3">
        <w:rPr>
          <w:rFonts w:ascii="Times New Roman" w:eastAsia="Times New Roman" w:hAnsi="Times New Roman" w:cs="Times New Roman"/>
          <w:b/>
          <w:bCs/>
          <w:kern w:val="0"/>
          <w:sz w:val="36"/>
          <w:szCs w:val="36"/>
          <w14:ligatures w14:val="none"/>
        </w:rPr>
        <w:t xml:space="preserve"> </w:t>
      </w:r>
      <w:r w:rsidR="004B27B3" w:rsidRPr="004B27B3">
        <w:rPr>
          <w:rFonts w:ascii="Times New Roman" w:eastAsia="Times New Roman" w:hAnsi="Times New Roman" w:cs="Times New Roman"/>
          <w:b/>
          <w:bCs/>
          <w:color w:val="EE0000"/>
          <w:kern w:val="0"/>
          <w:sz w:val="36"/>
          <w:szCs w:val="36"/>
          <w14:ligatures w14:val="none"/>
        </w:rPr>
        <w:sym w:font="Wingdings" w:char="F0E0"/>
      </w:r>
      <w:r w:rsidR="004B27B3" w:rsidRPr="004B27B3">
        <w:rPr>
          <w:rFonts w:ascii="Times New Roman" w:eastAsia="Times New Roman" w:hAnsi="Times New Roman" w:cs="Times New Roman"/>
          <w:b/>
          <w:bCs/>
          <w:color w:val="EE0000"/>
          <w:kern w:val="0"/>
          <w:sz w:val="36"/>
          <w:szCs w:val="36"/>
          <w14:ligatures w14:val="none"/>
        </w:rPr>
        <w:t xml:space="preserve"> TỔNG CÁC THÔNG SỐ ĐANG SỬ DỤNG TRONG MÔ HÌNH ĐỊNH GIÁ CỦA CÁC CÔNG TY CHỨNG KHOÁN</w:t>
      </w:r>
    </w:p>
    <w:p w14:paraId="3743A1D3"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38A3FE1C"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Bây giờ tôi muốn bạn tổng hợp các giả định và kết quả định giá mà các công ty chứng khoán sử dụng cho cổ phiếu [mã cổ phiếu]. Mục tiêu là có một bảng so sánh rõ ràng để tôi tham chiếu trước khi tự đặt giả định.</w:t>
      </w:r>
    </w:p>
    <w:p w14:paraId="06584594"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trích xuất</w:t>
      </w:r>
    </w:p>
    <w:p w14:paraId="0371E43C"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Trích xuất và chuẩn hóa các nhóm chỉ tiêu sau:</w:t>
      </w:r>
    </w:p>
    <w:p w14:paraId="434D7E61"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A. Kế hoạch kinh doanh và lợi nhuận</w:t>
      </w:r>
    </w:p>
    <w:p w14:paraId="0EF62C01" w14:textId="77777777" w:rsidR="007A35AB" w:rsidRPr="007A35AB" w:rsidRDefault="007A35AB" w:rsidP="007A35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Doanh thu và tốc độ tăng trưởng.</w:t>
      </w:r>
    </w:p>
    <w:p w14:paraId="1502D0E6" w14:textId="77777777" w:rsidR="007A35AB" w:rsidRPr="007A35AB" w:rsidRDefault="007A35AB" w:rsidP="007A35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Biên lợi nhuận gộp.</w:t>
      </w:r>
    </w:p>
    <w:p w14:paraId="2814B351" w14:textId="77777777" w:rsidR="007A35AB" w:rsidRPr="007A35AB" w:rsidRDefault="007A35AB" w:rsidP="007A35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EBIT.</w:t>
      </w:r>
    </w:p>
    <w:p w14:paraId="3D2FE0E6" w14:textId="77777777" w:rsidR="007A35AB" w:rsidRPr="007A35AB" w:rsidRDefault="007A35AB" w:rsidP="007A35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EBITDA.</w:t>
      </w:r>
    </w:p>
    <w:p w14:paraId="70D3B36A" w14:textId="77777777" w:rsidR="007A35AB" w:rsidRPr="007A35AB" w:rsidRDefault="007A35AB" w:rsidP="007A35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Lợi nhuận sau thuế.</w:t>
      </w:r>
    </w:p>
    <w:p w14:paraId="0496DDE0"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 Cơ cấu chi phí</w:t>
      </w:r>
    </w:p>
    <w:p w14:paraId="2ACA914D" w14:textId="77777777" w:rsidR="007A35AB" w:rsidRPr="007A35AB" w:rsidRDefault="007A35AB" w:rsidP="007A35A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bán hàng/doanh thu.</w:t>
      </w:r>
    </w:p>
    <w:p w14:paraId="3834EFEB" w14:textId="77777777" w:rsidR="007A35AB" w:rsidRPr="007A35AB" w:rsidRDefault="007A35AB" w:rsidP="007A35A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quản lý/doanh thu.</w:t>
      </w:r>
    </w:p>
    <w:p w14:paraId="61E4E602"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C. Đầu tư và mở rộng</w:t>
      </w:r>
    </w:p>
    <w:p w14:paraId="2558BA30" w14:textId="77777777" w:rsidR="007A35AB" w:rsidRPr="007A35AB" w:rsidRDefault="007A35AB" w:rsidP="007A35A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đầu tư.</w:t>
      </w:r>
    </w:p>
    <w:p w14:paraId="57EB86A6" w14:textId="77777777" w:rsidR="007A35AB" w:rsidRPr="007A35AB" w:rsidRDefault="007A35AB" w:rsidP="007A35A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Kế hoạch mở rộng công suất, nhà máy, cửa hàng hoặc dự án.</w:t>
      </w:r>
    </w:p>
    <w:p w14:paraId="01996586" w14:textId="77777777" w:rsidR="007A35AB" w:rsidRPr="007A35AB" w:rsidRDefault="007A35AB" w:rsidP="007A35A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Các giả định liên quan đến chiến lược doanh nghiệp: dự án mới, M&amp;A, tái cấu trúc, hoàn thiện chuỗi cung ứng, mở rộng thị trường.</w:t>
      </w:r>
    </w:p>
    <w:p w14:paraId="74D889A3"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D. Đòn bẩy tài chính và chi phí vốn vay</w:t>
      </w:r>
    </w:p>
    <w:p w14:paraId="322528C1" w14:textId="77777777" w:rsidR="007A35AB" w:rsidRPr="007A35AB" w:rsidRDefault="007A35AB" w:rsidP="007A35A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Nợ vay ròng.</w:t>
      </w:r>
    </w:p>
    <w:p w14:paraId="569940C4" w14:textId="77777777" w:rsidR="007A35AB" w:rsidRPr="007A35AB" w:rsidRDefault="007A35AB" w:rsidP="007A35A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nợ/vốn chủ sở hữu.</w:t>
      </w:r>
    </w:p>
    <w:p w14:paraId="50567213" w14:textId="77777777" w:rsidR="007A35AB" w:rsidRPr="007A35AB" w:rsidRDefault="007A35AB" w:rsidP="007A35A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lãi vay hoặc mặt bằng lãi vay giả định.</w:t>
      </w:r>
    </w:p>
    <w:p w14:paraId="1F6318B3"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E. Vốn lưu động và thuế</w:t>
      </w:r>
    </w:p>
    <w:p w14:paraId="37B73DAE" w14:textId="77777777" w:rsidR="007A35AB" w:rsidRPr="007A35AB" w:rsidRDefault="007A35AB" w:rsidP="007A35A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Biến động vốn lưu động ròng/doanh thu.</w:t>
      </w:r>
    </w:p>
    <w:p w14:paraId="0BC60DF6" w14:textId="77777777" w:rsidR="007A35AB" w:rsidRPr="007A35AB" w:rsidRDefault="007A35AB" w:rsidP="007A35A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ngày phải thu, tồn kho, phải trả nếu có.</w:t>
      </w:r>
    </w:p>
    <w:p w14:paraId="4812505D" w14:textId="77777777" w:rsidR="007A35AB" w:rsidRPr="007A35AB" w:rsidRDefault="007A35AB" w:rsidP="007A35A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Thuế suất thực tế.</w:t>
      </w:r>
    </w:p>
    <w:p w14:paraId="01A1C9E5"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F. Giả định phục vụ định giá</w:t>
      </w:r>
    </w:p>
    <w:p w14:paraId="36CAFBF5" w14:textId="77777777" w:rsidR="007A35AB" w:rsidRPr="007A35AB" w:rsidRDefault="007A35AB" w:rsidP="007A35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vốn bình quân gia quyền.</w:t>
      </w:r>
    </w:p>
    <w:p w14:paraId="2430AE76" w14:textId="77777777" w:rsidR="007A35AB" w:rsidRPr="007A35AB" w:rsidRDefault="007A35AB" w:rsidP="007A35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vốn chủ sở hữu.</w:t>
      </w:r>
    </w:p>
    <w:p w14:paraId="7AA1BC9B" w14:textId="77777777" w:rsidR="007A35AB" w:rsidRPr="007A35AB" w:rsidRDefault="007A35AB" w:rsidP="007A35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vốn vay.</w:t>
      </w:r>
    </w:p>
    <w:p w14:paraId="29CD7B0C" w14:textId="77777777" w:rsidR="007A35AB" w:rsidRPr="007A35AB" w:rsidRDefault="007A35AB" w:rsidP="007A35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Tăng trưởng dài hạn.</w:t>
      </w:r>
    </w:p>
    <w:p w14:paraId="4AF65533" w14:textId="77777777" w:rsidR="007A35AB" w:rsidRPr="007A35AB" w:rsidRDefault="007A35AB" w:rsidP="007A35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Phương pháp định giá.</w:t>
      </w:r>
    </w:p>
    <w:p w14:paraId="672F5732" w14:textId="77777777" w:rsidR="007A35AB" w:rsidRPr="007A35AB" w:rsidRDefault="007A35AB" w:rsidP="007A35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Hệ số so sánh.</w:t>
      </w:r>
    </w:p>
    <w:p w14:paraId="1E3118EB" w14:textId="77777777" w:rsidR="007A35AB" w:rsidRPr="007A35AB" w:rsidRDefault="007A35AB" w:rsidP="007A35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Giá mục tiêu và khuyến nghị.</w:t>
      </w:r>
    </w:p>
    <w:p w14:paraId="5C95BD98"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G. Chỉ tiêu đặc thù theo ngành</w:t>
      </w:r>
    </w:p>
    <w:p w14:paraId="77976255" w14:textId="77777777" w:rsidR="007A35AB" w:rsidRPr="007A35AB" w:rsidRDefault="007A35AB" w:rsidP="007A35A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Tùy từng ngành, trích xuất các chỉ tiêu đặc thù phù hợp.</w:t>
      </w:r>
    </w:p>
    <w:p w14:paraId="05A44939" w14:textId="77777777" w:rsidR="007A35AB" w:rsidRPr="007A35AB" w:rsidRDefault="007A35AB" w:rsidP="007A35A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Bổ sung các chỉ báo ngành mà công ty chứng khoán sử dụng để bảo vệ giả định định giá.</w:t>
      </w:r>
    </w:p>
    <w:p w14:paraId="0A99CA61"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Cách thực hiện</w:t>
      </w:r>
    </w:p>
    <w:p w14:paraId="48F5A755" w14:textId="77777777" w:rsidR="007A35AB" w:rsidRPr="007A35AB" w:rsidRDefault="007A35AB" w:rsidP="007A35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Đọc từng báo cáo, trích số liệu và ghi nguồn rõ ràng.</w:t>
      </w:r>
    </w:p>
    <w:p w14:paraId="13213548" w14:textId="77777777" w:rsidR="007A35AB" w:rsidRPr="007A35AB" w:rsidRDefault="007A35AB" w:rsidP="007A35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Chuẩn hóa năm tài chính và đơn vị.</w:t>
      </w:r>
    </w:p>
    <w:p w14:paraId="7C05D6FB" w14:textId="77777777" w:rsidR="007A35AB" w:rsidRPr="007A35AB" w:rsidRDefault="007A35AB" w:rsidP="007A35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Lập bảng ma trận từng công ty chứng khoán theo từng chỉ tiêu.</w:t>
      </w:r>
    </w:p>
    <w:p w14:paraId="0715547F" w14:textId="77777777" w:rsidR="007A35AB" w:rsidRPr="007A35AB" w:rsidRDefault="007A35AB" w:rsidP="007A35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Tính mức đồng thuận: trung bình, trung vị, nhỏ nhất, lớn nhất, độ lệch chuẩn.</w:t>
      </w:r>
    </w:p>
    <w:p w14:paraId="5857429C" w14:textId="77777777" w:rsidR="007A35AB" w:rsidRPr="007A35AB" w:rsidRDefault="007A35AB" w:rsidP="007A35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Đánh dấu các điểm lệch nhiều.</w:t>
      </w:r>
    </w:p>
    <w:p w14:paraId="26A33689" w14:textId="77777777" w:rsidR="007A35AB" w:rsidRPr="007A35AB" w:rsidRDefault="007A35AB" w:rsidP="007A35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vì sao giá mục tiêu khác nhau: khác do giả định vĩ mô, giả định ngành, giả định chiến lược, giả định biên lợi nhuận, chi phí vốn, tăng trưởng dài hạn hay hệ số định giá.</w:t>
      </w:r>
    </w:p>
    <w:p w14:paraId="5E6FF3C5" w14:textId="77777777" w:rsidR="007A35AB" w:rsidRPr="007A35AB" w:rsidRDefault="007A35AB" w:rsidP="007A35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Rút ra hàm ý cho việc tự đặt giả định trong mô hình tài chính.</w:t>
      </w:r>
    </w:p>
    <w:p w14:paraId="07E7A9C8"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5D690FA2" w14:textId="77777777" w:rsidR="007A35AB" w:rsidRPr="007A35AB" w:rsidRDefault="007A35AB" w:rsidP="007A35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Tóm tắt nhanh 6–10 bullet.</w:t>
      </w:r>
    </w:p>
    <w:p w14:paraId="2289999D" w14:textId="77777777" w:rsidR="007A35AB" w:rsidRPr="007A35AB" w:rsidRDefault="007A35AB" w:rsidP="007A35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ma trận giả định theo từng công ty chứng khoán.</w:t>
      </w:r>
    </w:p>
    <w:p w14:paraId="13D6D4C2" w14:textId="77777777" w:rsidR="007A35AB" w:rsidRPr="007A35AB" w:rsidRDefault="007A35AB" w:rsidP="007A35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đồng thuận và mức phân tán theo chỉ tiêu.</w:t>
      </w:r>
    </w:p>
    <w:p w14:paraId="33ACDD36" w14:textId="77777777" w:rsidR="007A35AB" w:rsidRPr="007A35AB" w:rsidRDefault="007A35AB" w:rsidP="007A35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tóm tắt định giá theo từng báo cáo.</w:t>
      </w:r>
    </w:p>
    <w:p w14:paraId="09AF2614" w14:textId="77777777" w:rsidR="007A35AB" w:rsidRPr="007A35AB" w:rsidRDefault="007A35AB" w:rsidP="007A35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nguyên nhân khác biệt giá mục tiêu giữa các báo cáo.</w:t>
      </w:r>
    </w:p>
    <w:p w14:paraId="1F548F5B" w14:textId="77777777" w:rsidR="007A35AB" w:rsidRPr="007A35AB" w:rsidRDefault="007A35AB" w:rsidP="007A35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Đoạn tổng hợp 400–600 từ.</w:t>
      </w:r>
    </w:p>
    <w:p w14:paraId="0A0C517B"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E7CA7C">
          <v:rect id="_x0000_i1044" style="width:0;height:1.5pt" o:hralign="center" o:hrstd="t" o:hr="t" fillcolor="#a0a0a0" stroked="f"/>
        </w:pict>
      </w:r>
    </w:p>
    <w:p w14:paraId="159E90BC" w14:textId="290AA500"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19: Xây dựng mô hình tài chính và định giá theo FCFF</w:t>
      </w:r>
      <w:r w:rsidR="004B27B3">
        <w:rPr>
          <w:rFonts w:ascii="Times New Roman" w:eastAsia="Times New Roman" w:hAnsi="Times New Roman" w:cs="Times New Roman"/>
          <w:b/>
          <w:bCs/>
          <w:kern w:val="0"/>
          <w:sz w:val="36"/>
          <w:szCs w:val="36"/>
          <w14:ligatures w14:val="none"/>
        </w:rPr>
        <w:t xml:space="preserve"> </w:t>
      </w:r>
      <w:r w:rsidR="004B27B3" w:rsidRPr="004B27B3">
        <w:rPr>
          <w:rFonts w:ascii="Times New Roman" w:eastAsia="Times New Roman" w:hAnsi="Times New Roman" w:cs="Times New Roman"/>
          <w:b/>
          <w:bCs/>
          <w:color w:val="EE0000"/>
          <w:kern w:val="0"/>
          <w:sz w:val="36"/>
          <w:szCs w:val="36"/>
          <w14:ligatures w14:val="none"/>
        </w:rPr>
        <w:sym w:font="Wingdings" w:char="F0E0"/>
      </w:r>
      <w:r w:rsidR="004B27B3" w:rsidRPr="004B27B3">
        <w:rPr>
          <w:rFonts w:ascii="Times New Roman" w:eastAsia="Times New Roman" w:hAnsi="Times New Roman" w:cs="Times New Roman"/>
          <w:b/>
          <w:bCs/>
          <w:color w:val="EE0000"/>
          <w:kern w:val="0"/>
          <w:sz w:val="36"/>
          <w:szCs w:val="36"/>
          <w14:ligatures w14:val="none"/>
        </w:rPr>
        <w:t xml:space="preserve"> CHO AI ĐỊNH GIÁ THEO FCFF</w:t>
      </w:r>
    </w:p>
    <w:p w14:paraId="7F2346D9"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0761E8C6"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chúng ta sẽ xây dựng mô hình tài chính theo phương pháp FCFF để định giá doanh nghiệp [tên doanh nghiệp/mã cổ phiếu]. Mục tiêu là xây dựng một mô hình có giả định rõ ràng, liên kết chặt chẽ với phân tích vĩ mô, ngành, chiến lược doanh nghiệp và lịch sử tài chính.</w:t>
      </w:r>
    </w:p>
    <w:p w14:paraId="522BA3CF"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w:t>
      </w:r>
    </w:p>
    <w:p w14:paraId="6F3818A8"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1 – Gợi ý và chốt bảng giả định</w:t>
      </w:r>
    </w:p>
    <w:p w14:paraId="5616EAC7"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Bạn sẽ yêu cầu người dùng điền các thông số. Nếu người dùng yêu cầu bạn tự thực hiện, bạn sẽ sử dụng các giả định mặc định do bạn ước tính, nhưng phải nêu rõ cơ sở ước tính.</w:t>
      </w:r>
    </w:p>
    <w:p w14:paraId="4839B6F9"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giả định cần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1451"/>
        <w:gridCol w:w="1501"/>
        <w:gridCol w:w="4167"/>
      </w:tblGrid>
      <w:tr w:rsidR="007A35AB" w:rsidRPr="007A35AB" w14:paraId="72E1F983" w14:textId="77777777">
        <w:trPr>
          <w:tblHeader/>
          <w:tblCellSpacing w:w="15" w:type="dxa"/>
        </w:trPr>
        <w:tc>
          <w:tcPr>
            <w:tcW w:w="0" w:type="auto"/>
            <w:vAlign w:val="center"/>
            <w:hideMark/>
          </w:tcPr>
          <w:p w14:paraId="692D50C3" w14:textId="77777777" w:rsidR="007A35AB" w:rsidRPr="007A35AB" w:rsidRDefault="007A35AB" w:rsidP="007A35AB">
            <w:pPr>
              <w:spacing w:after="0" w:line="240" w:lineRule="auto"/>
              <w:jc w:val="center"/>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Biến giả định</w:t>
            </w:r>
          </w:p>
        </w:tc>
        <w:tc>
          <w:tcPr>
            <w:tcW w:w="0" w:type="auto"/>
            <w:vAlign w:val="center"/>
            <w:hideMark/>
          </w:tcPr>
          <w:p w14:paraId="0A802EAC" w14:textId="77777777" w:rsidR="007A35AB" w:rsidRPr="007A35AB" w:rsidRDefault="007A35AB" w:rsidP="007A35AB">
            <w:pPr>
              <w:spacing w:after="0" w:line="240" w:lineRule="auto"/>
              <w:jc w:val="right"/>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Mặc định hệ thống</w:t>
            </w:r>
          </w:p>
        </w:tc>
        <w:tc>
          <w:tcPr>
            <w:tcW w:w="0" w:type="auto"/>
            <w:vAlign w:val="center"/>
            <w:hideMark/>
          </w:tcPr>
          <w:p w14:paraId="728B2A30" w14:textId="77777777" w:rsidR="007A35AB" w:rsidRPr="007A35AB" w:rsidRDefault="007A35AB" w:rsidP="007A35AB">
            <w:pPr>
              <w:spacing w:after="0" w:line="240" w:lineRule="auto"/>
              <w:jc w:val="right"/>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Ô nhập người dùng</w:t>
            </w:r>
          </w:p>
        </w:tc>
        <w:tc>
          <w:tcPr>
            <w:tcW w:w="0" w:type="auto"/>
            <w:vAlign w:val="center"/>
            <w:hideMark/>
          </w:tcPr>
          <w:p w14:paraId="5FDE6BFF" w14:textId="77777777" w:rsidR="007A35AB" w:rsidRPr="007A35AB" w:rsidRDefault="007A35AB" w:rsidP="007A35AB">
            <w:pPr>
              <w:spacing w:after="0" w:line="240" w:lineRule="auto"/>
              <w:jc w:val="center"/>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Cơ sở giả định</w:t>
            </w:r>
          </w:p>
        </w:tc>
      </w:tr>
      <w:tr w:rsidR="007A35AB" w:rsidRPr="007A35AB" w14:paraId="48D7467D" w14:textId="77777777">
        <w:trPr>
          <w:tblCellSpacing w:w="15" w:type="dxa"/>
        </w:trPr>
        <w:tc>
          <w:tcPr>
            <w:tcW w:w="0" w:type="auto"/>
            <w:vAlign w:val="center"/>
            <w:hideMark/>
          </w:tcPr>
          <w:p w14:paraId="622E1BA9"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Doanh thu năm gốc</w:t>
            </w:r>
          </w:p>
        </w:tc>
        <w:tc>
          <w:tcPr>
            <w:tcW w:w="0" w:type="auto"/>
            <w:vAlign w:val="center"/>
            <w:hideMark/>
          </w:tcPr>
          <w:p w14:paraId="1DE81304"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6B2E3427"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693A2BE"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255BEB59" w14:textId="77777777">
        <w:trPr>
          <w:tblCellSpacing w:w="15" w:type="dxa"/>
        </w:trPr>
        <w:tc>
          <w:tcPr>
            <w:tcW w:w="0" w:type="auto"/>
            <w:vAlign w:val="center"/>
            <w:hideMark/>
          </w:tcPr>
          <w:p w14:paraId="05B7FFBB"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Tăng trưởng doanh thu 5 năm</w:t>
            </w:r>
          </w:p>
        </w:tc>
        <w:tc>
          <w:tcPr>
            <w:tcW w:w="0" w:type="auto"/>
            <w:vAlign w:val="center"/>
            <w:hideMark/>
          </w:tcPr>
          <w:p w14:paraId="7EDA65FF"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1B87E944"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480C9278"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với triển vọng vĩ mô, ngành, chiến lược doanh nghiệp</w:t>
            </w:r>
          </w:p>
        </w:tc>
      </w:tr>
      <w:tr w:rsidR="007A35AB" w:rsidRPr="007A35AB" w14:paraId="6F74E0E3" w14:textId="77777777">
        <w:trPr>
          <w:tblCellSpacing w:w="15" w:type="dxa"/>
        </w:trPr>
        <w:tc>
          <w:tcPr>
            <w:tcW w:w="0" w:type="auto"/>
            <w:vAlign w:val="center"/>
            <w:hideMark/>
          </w:tcPr>
          <w:p w14:paraId="5260826F"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Biên lợi nhuận gộp</w:t>
            </w:r>
          </w:p>
        </w:tc>
        <w:tc>
          <w:tcPr>
            <w:tcW w:w="0" w:type="auto"/>
            <w:vAlign w:val="center"/>
            <w:hideMark/>
          </w:tcPr>
          <w:p w14:paraId="5B78B2A4"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406A2102"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428124FD"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với giá bán, giá đầu vào, công suất, chiến lược chi phí</w:t>
            </w:r>
          </w:p>
        </w:tc>
      </w:tr>
      <w:tr w:rsidR="007A35AB" w:rsidRPr="007A35AB" w14:paraId="2E7AFE3C" w14:textId="77777777">
        <w:trPr>
          <w:tblCellSpacing w:w="15" w:type="dxa"/>
        </w:trPr>
        <w:tc>
          <w:tcPr>
            <w:tcW w:w="0" w:type="auto"/>
            <w:vAlign w:val="center"/>
            <w:hideMark/>
          </w:tcPr>
          <w:p w14:paraId="71E462A4"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bán hàng/doanh thu</w:t>
            </w:r>
          </w:p>
        </w:tc>
        <w:tc>
          <w:tcPr>
            <w:tcW w:w="0" w:type="auto"/>
            <w:vAlign w:val="center"/>
            <w:hideMark/>
          </w:tcPr>
          <w:p w14:paraId="61A92948"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31A1AB2A"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22303557"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4FE8E000" w14:textId="77777777">
        <w:trPr>
          <w:tblCellSpacing w:w="15" w:type="dxa"/>
        </w:trPr>
        <w:tc>
          <w:tcPr>
            <w:tcW w:w="0" w:type="auto"/>
            <w:vAlign w:val="center"/>
            <w:hideMark/>
          </w:tcPr>
          <w:p w14:paraId="3F77FD0B"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quản lý/doanh thu</w:t>
            </w:r>
          </w:p>
        </w:tc>
        <w:tc>
          <w:tcPr>
            <w:tcW w:w="0" w:type="auto"/>
            <w:vAlign w:val="center"/>
            <w:hideMark/>
          </w:tcPr>
          <w:p w14:paraId="79336024"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42FC3A6A"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159DFBA"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504BA2C5" w14:textId="77777777">
        <w:trPr>
          <w:tblCellSpacing w:w="15" w:type="dxa"/>
        </w:trPr>
        <w:tc>
          <w:tcPr>
            <w:tcW w:w="0" w:type="auto"/>
            <w:vAlign w:val="center"/>
            <w:hideMark/>
          </w:tcPr>
          <w:p w14:paraId="33E63C63"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Khấu hao/doanh thu</w:t>
            </w:r>
          </w:p>
        </w:tc>
        <w:tc>
          <w:tcPr>
            <w:tcW w:w="0" w:type="auto"/>
            <w:vAlign w:val="center"/>
            <w:hideMark/>
          </w:tcPr>
          <w:p w14:paraId="22A77A62"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0E0EC1F8"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733FBB1"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39477113" w14:textId="77777777">
        <w:trPr>
          <w:tblCellSpacing w:w="15" w:type="dxa"/>
        </w:trPr>
        <w:tc>
          <w:tcPr>
            <w:tcW w:w="0" w:type="auto"/>
            <w:vAlign w:val="center"/>
            <w:hideMark/>
          </w:tcPr>
          <w:p w14:paraId="00B047DF"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đầu tư</w:t>
            </w:r>
          </w:p>
        </w:tc>
        <w:tc>
          <w:tcPr>
            <w:tcW w:w="0" w:type="auto"/>
            <w:vAlign w:val="center"/>
            <w:hideMark/>
          </w:tcPr>
          <w:p w14:paraId="05C1E37F"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7A413C6D"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33B81D43"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với dự án mới, mở rộng công suất, nhà máy, M&amp;A</w:t>
            </w:r>
          </w:p>
        </w:tc>
      </w:tr>
      <w:tr w:rsidR="007A35AB" w:rsidRPr="007A35AB" w14:paraId="70B367B9" w14:textId="77777777">
        <w:trPr>
          <w:tblCellSpacing w:w="15" w:type="dxa"/>
        </w:trPr>
        <w:tc>
          <w:tcPr>
            <w:tcW w:w="0" w:type="auto"/>
            <w:vAlign w:val="center"/>
            <w:hideMark/>
          </w:tcPr>
          <w:p w14:paraId="04C9C8A9"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ngày phải thu</w:t>
            </w:r>
          </w:p>
        </w:tc>
        <w:tc>
          <w:tcPr>
            <w:tcW w:w="0" w:type="auto"/>
            <w:vAlign w:val="center"/>
            <w:hideMark/>
          </w:tcPr>
          <w:p w14:paraId="4C23BE4E"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1248980C"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05FDB272"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569C213A" w14:textId="77777777">
        <w:trPr>
          <w:tblCellSpacing w:w="15" w:type="dxa"/>
        </w:trPr>
        <w:tc>
          <w:tcPr>
            <w:tcW w:w="0" w:type="auto"/>
            <w:vAlign w:val="center"/>
            <w:hideMark/>
          </w:tcPr>
          <w:p w14:paraId="2D9F19C5"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ngày tồn kho</w:t>
            </w:r>
          </w:p>
        </w:tc>
        <w:tc>
          <w:tcPr>
            <w:tcW w:w="0" w:type="auto"/>
            <w:vAlign w:val="center"/>
            <w:hideMark/>
          </w:tcPr>
          <w:p w14:paraId="4BAC7441"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31F4CBB7"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1737E6C0"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6725EE3C" w14:textId="77777777">
        <w:trPr>
          <w:tblCellSpacing w:w="15" w:type="dxa"/>
        </w:trPr>
        <w:tc>
          <w:tcPr>
            <w:tcW w:w="0" w:type="auto"/>
            <w:vAlign w:val="center"/>
            <w:hideMark/>
          </w:tcPr>
          <w:p w14:paraId="3EB380DE"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ngày phải trả</w:t>
            </w:r>
          </w:p>
        </w:tc>
        <w:tc>
          <w:tcPr>
            <w:tcW w:w="0" w:type="auto"/>
            <w:vAlign w:val="center"/>
            <w:hideMark/>
          </w:tcPr>
          <w:p w14:paraId="0763937A"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121D6619"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0CE27818"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6087F4C1" w14:textId="77777777">
        <w:trPr>
          <w:tblCellSpacing w:w="15" w:type="dxa"/>
        </w:trPr>
        <w:tc>
          <w:tcPr>
            <w:tcW w:w="0" w:type="auto"/>
            <w:vAlign w:val="center"/>
            <w:hideMark/>
          </w:tcPr>
          <w:p w14:paraId="35315282"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Thuế suất</w:t>
            </w:r>
          </w:p>
        </w:tc>
        <w:tc>
          <w:tcPr>
            <w:tcW w:w="0" w:type="auto"/>
            <w:vAlign w:val="center"/>
            <w:hideMark/>
          </w:tcPr>
          <w:p w14:paraId="40370F7B"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1B59BBC0"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C8474F6"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6359F02A" w14:textId="77777777">
        <w:trPr>
          <w:tblCellSpacing w:w="15" w:type="dxa"/>
        </w:trPr>
        <w:tc>
          <w:tcPr>
            <w:tcW w:w="0" w:type="auto"/>
            <w:vAlign w:val="center"/>
            <w:hideMark/>
          </w:tcPr>
          <w:p w14:paraId="5AC585D3"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Nợ vay đầu kỳ</w:t>
            </w:r>
          </w:p>
        </w:tc>
        <w:tc>
          <w:tcPr>
            <w:tcW w:w="0" w:type="auto"/>
            <w:vAlign w:val="center"/>
            <w:hideMark/>
          </w:tcPr>
          <w:p w14:paraId="66ABD734"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696BC0C7"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5CF78CB"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2B4D11AC" w14:textId="77777777">
        <w:trPr>
          <w:tblCellSpacing w:w="15" w:type="dxa"/>
        </w:trPr>
        <w:tc>
          <w:tcPr>
            <w:tcW w:w="0" w:type="auto"/>
            <w:vAlign w:val="center"/>
            <w:hideMark/>
          </w:tcPr>
          <w:p w14:paraId="0C5F7518"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Lịch vay/trả nợ</w:t>
            </w:r>
          </w:p>
        </w:tc>
        <w:tc>
          <w:tcPr>
            <w:tcW w:w="0" w:type="auto"/>
            <w:vAlign w:val="center"/>
            <w:hideMark/>
          </w:tcPr>
          <w:p w14:paraId="451BDA88"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589B71D1"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E6A33AB"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2EA2C8E2" w14:textId="77777777">
        <w:trPr>
          <w:tblCellSpacing w:w="15" w:type="dxa"/>
        </w:trPr>
        <w:tc>
          <w:tcPr>
            <w:tcW w:w="0" w:type="auto"/>
            <w:vAlign w:val="center"/>
            <w:hideMark/>
          </w:tcPr>
          <w:p w14:paraId="46ABB233"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nợ vay sau thuế</w:t>
            </w:r>
          </w:p>
        </w:tc>
        <w:tc>
          <w:tcPr>
            <w:tcW w:w="0" w:type="auto"/>
            <w:vAlign w:val="center"/>
            <w:hideMark/>
          </w:tcPr>
          <w:p w14:paraId="43E029A4"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09AA4DA0"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570ACD1"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48F279EC" w14:textId="77777777">
        <w:trPr>
          <w:tblCellSpacing w:w="15" w:type="dxa"/>
        </w:trPr>
        <w:tc>
          <w:tcPr>
            <w:tcW w:w="0" w:type="auto"/>
            <w:vAlign w:val="center"/>
            <w:hideMark/>
          </w:tcPr>
          <w:p w14:paraId="360162B7"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nợ/vốn chủ mục tiêu</w:t>
            </w:r>
          </w:p>
        </w:tc>
        <w:tc>
          <w:tcPr>
            <w:tcW w:w="0" w:type="auto"/>
            <w:vAlign w:val="center"/>
            <w:hideMark/>
          </w:tcPr>
          <w:p w14:paraId="6E34CD6F"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7ABA1C0C"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0D2FAF5"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08309629" w14:textId="77777777">
        <w:trPr>
          <w:tblCellSpacing w:w="15" w:type="dxa"/>
        </w:trPr>
        <w:tc>
          <w:tcPr>
            <w:tcW w:w="0" w:type="auto"/>
            <w:vAlign w:val="center"/>
            <w:hideMark/>
          </w:tcPr>
          <w:p w14:paraId="193C2250"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Lãi suất phi rủi ro</w:t>
            </w:r>
          </w:p>
        </w:tc>
        <w:tc>
          <w:tcPr>
            <w:tcW w:w="0" w:type="auto"/>
            <w:vAlign w:val="center"/>
            <w:hideMark/>
          </w:tcPr>
          <w:p w14:paraId="32FD06CB"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2FFA6846"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347F06B1"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1DEAD332" w14:textId="77777777">
        <w:trPr>
          <w:tblCellSpacing w:w="15" w:type="dxa"/>
        </w:trPr>
        <w:tc>
          <w:tcPr>
            <w:tcW w:w="0" w:type="auto"/>
            <w:vAlign w:val="center"/>
            <w:hideMark/>
          </w:tcPr>
          <w:p w14:paraId="4AFD5EE9"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Phần bù rủi ro thị trường</w:t>
            </w:r>
          </w:p>
        </w:tc>
        <w:tc>
          <w:tcPr>
            <w:tcW w:w="0" w:type="auto"/>
            <w:vAlign w:val="center"/>
            <w:hideMark/>
          </w:tcPr>
          <w:p w14:paraId="752EFD70"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26BDA800"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4E2DAA5"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4E64B76A" w14:textId="77777777">
        <w:trPr>
          <w:tblCellSpacing w:w="15" w:type="dxa"/>
        </w:trPr>
        <w:tc>
          <w:tcPr>
            <w:tcW w:w="0" w:type="auto"/>
            <w:vAlign w:val="center"/>
            <w:hideMark/>
          </w:tcPr>
          <w:p w14:paraId="54B4E42E"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Beta</w:t>
            </w:r>
          </w:p>
        </w:tc>
        <w:tc>
          <w:tcPr>
            <w:tcW w:w="0" w:type="auto"/>
            <w:vAlign w:val="center"/>
            <w:hideMark/>
          </w:tcPr>
          <w:p w14:paraId="3AA28956"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087B6CCE"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0209D609"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3FD6AC37" w14:textId="77777777">
        <w:trPr>
          <w:tblCellSpacing w:w="15" w:type="dxa"/>
        </w:trPr>
        <w:tc>
          <w:tcPr>
            <w:tcW w:w="0" w:type="auto"/>
            <w:vAlign w:val="center"/>
            <w:hideMark/>
          </w:tcPr>
          <w:p w14:paraId="08DD346E"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Tăng trưởng dài hạn</w:t>
            </w:r>
          </w:p>
        </w:tc>
        <w:tc>
          <w:tcPr>
            <w:tcW w:w="0" w:type="auto"/>
            <w:vAlign w:val="center"/>
            <w:hideMark/>
          </w:tcPr>
          <w:p w14:paraId="29311F0D"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5C810D50"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DE89CDD"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Phù hợp với giai đoạn phát triển ngành</w:t>
            </w:r>
          </w:p>
        </w:tc>
      </w:tr>
      <w:tr w:rsidR="007A35AB" w:rsidRPr="007A35AB" w14:paraId="507DA099" w14:textId="77777777">
        <w:trPr>
          <w:tblCellSpacing w:w="15" w:type="dxa"/>
        </w:trPr>
        <w:tc>
          <w:tcPr>
            <w:tcW w:w="0" w:type="auto"/>
            <w:vAlign w:val="center"/>
            <w:hideMark/>
          </w:tcPr>
          <w:p w14:paraId="2999A355"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cổ phiếu lưu hành</w:t>
            </w:r>
          </w:p>
        </w:tc>
        <w:tc>
          <w:tcPr>
            <w:tcW w:w="0" w:type="auto"/>
            <w:vAlign w:val="center"/>
            <w:hideMark/>
          </w:tcPr>
          <w:p w14:paraId="061BB632"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7029461F"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7A7408AC"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bl>
    <w:p w14:paraId="7E86FFFE"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2 – Sinh bộ bảng tính</w:t>
      </w:r>
    </w:p>
    <w:p w14:paraId="1C17C17D"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Báo cáo kết quả kinh doanh dự phóng.</w:t>
      </w:r>
    </w:p>
    <w:p w14:paraId="5666A8F5"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Lịch vốn lưu động.</w:t>
      </w:r>
    </w:p>
    <w:p w14:paraId="3B6CA2F5"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Lịch chi đầu tư và khấu hao.</w:t>
      </w:r>
    </w:p>
    <w:p w14:paraId="51B476AE"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Lịch nợ vay và chi phí lãi vay.</w:t>
      </w:r>
    </w:p>
    <w:p w14:paraId="1339DDB6"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FCFF.</w:t>
      </w:r>
    </w:p>
    <w:p w14:paraId="2DFB4332"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DCF.</w:t>
      </w:r>
    </w:p>
    <w:p w14:paraId="1B4D91DC"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Ma trận nhạy WACC và tăng trưởng dài hạn.</w:t>
      </w:r>
    </w:p>
    <w:p w14:paraId="09E15D59"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Kiểm chứng bằng hệ số thoát và mô hình tăng trưởng dài hạn.</w:t>
      </w:r>
    </w:p>
    <w:p w14:paraId="25C6CA31"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Kịch bản tích cực, cơ sở, tiêu cực nếu cần.</w:t>
      </w:r>
    </w:p>
    <w:p w14:paraId="56478FBE"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cầu nối giả định: vĩ mô → ngành → chiến lược doanh nghiệp → giả định tài chính.</w:t>
      </w:r>
    </w:p>
    <w:p w14:paraId="126252FA"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3 – Kết quả</w:t>
      </w:r>
    </w:p>
    <w:p w14:paraId="61160A53" w14:textId="77777777" w:rsidR="007A35AB" w:rsidRPr="007A35AB" w:rsidRDefault="007A35AB" w:rsidP="007A35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Trình bày giá trị doanh nghiệp, giá trị vốn chủ sở hữu, giá mục tiêu/cổ phiếu.</w:t>
      </w:r>
    </w:p>
    <w:p w14:paraId="2596F343" w14:textId="77777777" w:rsidR="007A35AB" w:rsidRPr="007A35AB" w:rsidRDefault="007A35AB" w:rsidP="007A35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So sánh với giá thị trường.</w:t>
      </w:r>
    </w:p>
    <w:p w14:paraId="2AFF1467" w14:textId="77777777" w:rsidR="007A35AB" w:rsidRPr="007A35AB" w:rsidRDefault="007A35AB" w:rsidP="007A35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Nêu dư địa tăng/giảm.</w:t>
      </w:r>
    </w:p>
    <w:p w14:paraId="16BE7CB3" w14:textId="77777777" w:rsidR="007A35AB" w:rsidRPr="007A35AB" w:rsidRDefault="007A35AB" w:rsidP="007A35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Nêu rủi ro chính.</w:t>
      </w:r>
    </w:p>
    <w:p w14:paraId="24C2AB3B" w14:textId="77777777" w:rsidR="007A35AB" w:rsidRPr="007A35AB" w:rsidRDefault="007A35AB" w:rsidP="007A35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Chỉ ra giả định nào nhạy cảm nhất với kết quả định giá và chỉ báo nào cần theo dõi để cập nhật mô hình.</w:t>
      </w:r>
    </w:p>
    <w:p w14:paraId="5B2FC5DB"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52C65114" w14:textId="77777777" w:rsidR="007A35AB" w:rsidRPr="007A35AB" w:rsidRDefault="007A35AB" w:rsidP="007A35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giả định.</w:t>
      </w:r>
    </w:p>
    <w:p w14:paraId="1D214309" w14:textId="77777777" w:rsidR="007A35AB" w:rsidRPr="007A35AB" w:rsidRDefault="007A35AB" w:rsidP="007A35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Bộ bảng dự phóng.</w:t>
      </w:r>
    </w:p>
    <w:p w14:paraId="201570C9" w14:textId="77777777" w:rsidR="007A35AB" w:rsidRPr="007A35AB" w:rsidRDefault="007A35AB" w:rsidP="007A35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FCFF và DCF.</w:t>
      </w:r>
    </w:p>
    <w:p w14:paraId="7194918E" w14:textId="77777777" w:rsidR="007A35AB" w:rsidRPr="007A35AB" w:rsidRDefault="007A35AB" w:rsidP="007A35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Ma trận nhạy.</w:t>
      </w:r>
    </w:p>
    <w:p w14:paraId="6BA0D9D0" w14:textId="77777777" w:rsidR="007A35AB" w:rsidRPr="007A35AB" w:rsidRDefault="007A35AB" w:rsidP="007A35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liên kết giả định với luận điểm đầu tư.</w:t>
      </w:r>
    </w:p>
    <w:p w14:paraId="14D0E9B1" w14:textId="77777777" w:rsidR="007A35AB" w:rsidRPr="007A35AB" w:rsidRDefault="007A35AB" w:rsidP="007A35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Nhận định định giá ngắn gọn, chuyên nghiệp.</w:t>
      </w:r>
    </w:p>
    <w:p w14:paraId="2DA1D8C9"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4FD66E">
          <v:rect id="_x0000_i1045" style="width:0;height:1.5pt" o:hralign="center" o:hrstd="t" o:hr="t" fillcolor="#a0a0a0" stroked="f"/>
        </w:pict>
      </w:r>
    </w:p>
    <w:p w14:paraId="35065450" w14:textId="484EFFF5"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20: Định giá theo phương pháp so sánh</w:t>
      </w:r>
      <w:r w:rsidR="004B27B3">
        <w:rPr>
          <w:rFonts w:ascii="Times New Roman" w:eastAsia="Times New Roman" w:hAnsi="Times New Roman" w:cs="Times New Roman"/>
          <w:b/>
          <w:bCs/>
          <w:kern w:val="0"/>
          <w:sz w:val="36"/>
          <w:szCs w:val="36"/>
          <w14:ligatures w14:val="none"/>
        </w:rPr>
        <w:t xml:space="preserve"> </w:t>
      </w:r>
      <w:r w:rsidR="004B27B3" w:rsidRPr="004B27B3">
        <w:rPr>
          <w:rFonts w:ascii="Times New Roman" w:eastAsia="Times New Roman" w:hAnsi="Times New Roman" w:cs="Times New Roman"/>
          <w:b/>
          <w:bCs/>
          <w:color w:val="EE0000"/>
          <w:kern w:val="0"/>
          <w:sz w:val="36"/>
          <w:szCs w:val="36"/>
          <w14:ligatures w14:val="none"/>
        </w:rPr>
        <w:sym w:font="Wingdings" w:char="F0E0"/>
      </w:r>
      <w:r w:rsidR="004B27B3" w:rsidRPr="004B27B3">
        <w:rPr>
          <w:rFonts w:ascii="Times New Roman" w:eastAsia="Times New Roman" w:hAnsi="Times New Roman" w:cs="Times New Roman"/>
          <w:b/>
          <w:bCs/>
          <w:color w:val="EE0000"/>
          <w:kern w:val="0"/>
          <w:sz w:val="36"/>
          <w:szCs w:val="36"/>
          <w14:ligatures w14:val="none"/>
        </w:rPr>
        <w:t xml:space="preserve"> CHO AI ĐỊNH GIÁ THEO </w:t>
      </w:r>
      <w:r w:rsidR="004B27B3">
        <w:rPr>
          <w:rFonts w:ascii="Times New Roman" w:eastAsia="Times New Roman" w:hAnsi="Times New Roman" w:cs="Times New Roman"/>
          <w:b/>
          <w:bCs/>
          <w:color w:val="EE0000"/>
          <w:kern w:val="0"/>
          <w:sz w:val="36"/>
          <w:szCs w:val="36"/>
          <w14:ligatures w14:val="none"/>
        </w:rPr>
        <w:t xml:space="preserve">PHƯƠNG PHÁP SO </w:t>
      </w:r>
      <w:commentRangeStart w:id="2"/>
      <w:r w:rsidR="004B27B3">
        <w:rPr>
          <w:rFonts w:ascii="Times New Roman" w:eastAsia="Times New Roman" w:hAnsi="Times New Roman" w:cs="Times New Roman"/>
          <w:b/>
          <w:bCs/>
          <w:color w:val="EE0000"/>
          <w:kern w:val="0"/>
          <w:sz w:val="36"/>
          <w:szCs w:val="36"/>
          <w14:ligatures w14:val="none"/>
        </w:rPr>
        <w:t>SÁNH</w:t>
      </w:r>
      <w:commentRangeEnd w:id="2"/>
      <w:r w:rsidR="004B27B3" w:rsidRPr="007A35AB">
        <w:rPr>
          <w:rStyle w:val="CommentReference"/>
          <w:rFonts w:ascii="Times New Roman" w:eastAsia="Times New Roman" w:hAnsi="Times New Roman" w:cs="Times New Roman"/>
          <w:b/>
          <w:bCs/>
          <w:kern w:val="0"/>
          <w:sz w:val="36"/>
          <w:szCs w:val="36"/>
          <w14:ligatures w14:val="none"/>
        </w:rPr>
        <w:commentReference w:id="2"/>
      </w:r>
    </w:p>
    <w:p w14:paraId="4EDD4AD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1A8DFD45"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đối chiếu kết quả DCF bằng phương pháp định giá so sánh cho doanh nghiệp [tên doanh nghiệp/mã cổ phiếu]. Bạn sẽ gợi ý hệ số định giá phù hợp nhất với ngành nghề của doanh nghiệp.</w:t>
      </w:r>
    </w:p>
    <w:p w14:paraId="5439F2A4"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4E1E6EB8"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Xác định nhóm doanh nghiệp so sánh phù hợp.</w:t>
      </w:r>
    </w:p>
    <w:p w14:paraId="008A6D54"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Lựa chọn hệ số định giá phù hợp: P/E, P/B, EV/EBITDA, EV/EBIT, EV/Sales hoặc hệ số đặc thù theo ngành.</w:t>
      </w:r>
    </w:p>
    <w:p w14:paraId="5990D2E1"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Tính trung vị hoặc trung bình ngành cho từng hệ số.</w:t>
      </w:r>
    </w:p>
    <w:p w14:paraId="23F6F7C1"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Loại bỏ ngoại lệ nếu chênh lệch quá lớn và giải thích lý do.</w:t>
      </w:r>
    </w:p>
    <w:p w14:paraId="548B6946"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Nhân hệ số ngành với chỉ tiêu của doanh nghiệp mục tiêu để tính giá trị hợp lý.</w:t>
      </w:r>
    </w:p>
    <w:p w14:paraId="03528B2F"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So sánh với giá thị trường.</w:t>
      </w:r>
    </w:p>
    <w:p w14:paraId="10B23B01"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Điều chỉnh hệ số mục tiêu dựa trên chất lượng doanh nghiệp: tăng trưởng, biên lợi nhuận, ROE, ROIC, đòn bẩy tài chính, vị thế cạnh tranh, chất lượng dòng tiền, chiến lược tăng trưởng và rủi ro chu kỳ.</w:t>
      </w:r>
    </w:p>
    <w:p w14:paraId="208E604C"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Giải thích vì sao doanh nghiệp xứng đáng được định giá cao hơn, ngang bằng hoặc thấp hơn trung vị ngành.</w:t>
      </w:r>
    </w:p>
    <w:p w14:paraId="1111004E"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kết quả định giá so sánh với các luận điểm từ phân tích vĩ mô, ngành, chiến lược và tài chính.</w:t>
      </w:r>
    </w:p>
    <w:p w14:paraId="544568C2"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05D0ABB4" w14:textId="77777777" w:rsidR="007A35AB" w:rsidRPr="007A35AB" w:rsidRDefault="007A35AB" w:rsidP="007A35A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hệ số định giá: Hệ số | Trung bình/trung vị ngành | Chỉ tiêu của doanh nghiệp | Giá trị hợp lý | Chênh lệch so với giá thị trường | Ghi chú.</w:t>
      </w:r>
    </w:p>
    <w:p w14:paraId="3157C7F9" w14:textId="77777777" w:rsidR="007A35AB" w:rsidRPr="007A35AB" w:rsidRDefault="007A35AB" w:rsidP="007A35A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điều chỉnh hệ số định giá dựa trên chất lượng doanh nghiệp.</w:t>
      </w:r>
    </w:p>
    <w:p w14:paraId="0F9F5C0C" w14:textId="77777777" w:rsidR="007A35AB" w:rsidRPr="007A35AB" w:rsidRDefault="007A35AB" w:rsidP="007A35A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insight 500–1.000 từ: cổ phiếu đang đắt/rẻ hơn ngành, hệ số nào phù hợp nhất, vì sao, rủi ro và cơ hội.</w:t>
      </w:r>
    </w:p>
    <w:p w14:paraId="6F9B01DD" w14:textId="77777777" w:rsidR="007A35AB" w:rsidRPr="007A35AB" w:rsidRDefault="007A35AB" w:rsidP="007A35A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Kết luận đối chiếu với DCF.</w:t>
      </w:r>
    </w:p>
    <w:p w14:paraId="28A35C65" w14:textId="77777777" w:rsidR="007A35AB" w:rsidRPr="007A35AB" w:rsidRDefault="00000000" w:rsidP="007A35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E23392">
          <v:rect id="_x0000_i1046" style="width:0;height:1.5pt" o:hralign="center" o:hrstd="t" o:hr="t" fillcolor="#a0a0a0" stroked="f"/>
        </w:pict>
      </w:r>
    </w:p>
    <w:p w14:paraId="1E1C51C1"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21: Tổng hợp luận điểm đầu tư và viết báo cáo phân tích cổ phiếu hoàn chỉnh</w:t>
      </w:r>
    </w:p>
    <w:p w14:paraId="3F792265"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252948E5"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Sau khi đã hoàn tất các phần phân tích vĩ mô, ngành, doanh nghiệp, tài chính và định giá, tôi muốn bạn tổng hợp toàn bộ thành một báo cáo phân tích cổ phiếu hoàn chỉnh, chuyên nghiệp, có thể dùng cho hồ sơ đầu tư hoặc trình bày với nhà đầu tư.</w:t>
      </w:r>
    </w:p>
    <w:p w14:paraId="3BDE489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nội dung</w:t>
      </w:r>
    </w:p>
    <w:p w14:paraId="59949D8E"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Tóm tắt đầu tư.</w:t>
      </w:r>
    </w:p>
    <w:p w14:paraId="356D275B"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Tổng quan doanh nghiệp.</w:t>
      </w:r>
    </w:p>
    <w:p w14:paraId="378B8E93"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Luận điểm vĩ mô.</w:t>
      </w:r>
    </w:p>
    <w:p w14:paraId="7FE95FEF"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Luận điểm ngành.</w:t>
      </w:r>
    </w:p>
    <w:p w14:paraId="37125F6B"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Luận điểm chiến lược doanh nghiệp.</w:t>
      </w:r>
    </w:p>
    <w:p w14:paraId="56E34EA2"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tài chính.</w:t>
      </w:r>
    </w:p>
    <w:p w14:paraId="694C709F"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Định giá.</w:t>
      </w:r>
    </w:p>
    <w:p w14:paraId="34896073"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Rủi ro đầu tư.</w:t>
      </w:r>
    </w:p>
    <w:p w14:paraId="1545E9B5"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Chỉ báo cần theo dõi.</w:t>
      </w:r>
    </w:p>
    <w:p w14:paraId="362374A2"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Kết luận và khuyến nghị.</w:t>
      </w:r>
    </w:p>
    <w:p w14:paraId="093E4751"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bổ sung</w:t>
      </w:r>
    </w:p>
    <w:p w14:paraId="3542A772" w14:textId="77777777" w:rsidR="007A35AB" w:rsidRPr="007A35AB" w:rsidRDefault="007A35AB" w:rsidP="007A35A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Trong phần vĩ mô, phải trình bày Macro Radar và các chỉ số cần theo dõi định kỳ.</w:t>
      </w:r>
    </w:p>
    <w:p w14:paraId="591EA305" w14:textId="77777777" w:rsidR="007A35AB" w:rsidRPr="007A35AB" w:rsidRDefault="007A35AB" w:rsidP="007A35A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Trong phần ngành, phải trình bày Industry Indicator Dashboard, chiến lược cạnh tranh của các doanh nghiệp lớn và sự thay đổi bức tranh cạnh tranh ngành.</w:t>
      </w:r>
    </w:p>
    <w:p w14:paraId="0760D228" w14:textId="77777777" w:rsidR="007A35AB" w:rsidRPr="007A35AB" w:rsidRDefault="007A35AB" w:rsidP="007A35A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Trong phần chiến lược doanh nghiệp, phải trình bày chiến lược quá khứ, chiến lược công bố trong 6 tháng gần nhất và tác động dự kiến đến chỉ số tài chính tương lai.</w:t>
      </w:r>
    </w:p>
    <w:p w14:paraId="286B0C1E" w14:textId="77777777" w:rsidR="007A35AB" w:rsidRPr="007A35AB" w:rsidRDefault="007A35AB" w:rsidP="007A35A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Trong phần tài chính, phải giải thích rõ các biến động tài chính đến từ vĩ mô, ngành, chiến lược doanh nghiệp hay yếu tố nội tại.</w:t>
      </w:r>
    </w:p>
    <w:p w14:paraId="2DBCAE98" w14:textId="77777777" w:rsidR="007A35AB" w:rsidRPr="007A35AB" w:rsidRDefault="007A35AB" w:rsidP="007A35A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Trong phần định giá, phải nêu rõ giả định nào xuất phát từ vĩ mô, giả định nào xuất phát từ ngành, giả định nào xuất phát từ chiến lược doanh nghiệp và giả định nào xuất phát từ lịch sử tài chính.</w:t>
      </w:r>
    </w:p>
    <w:p w14:paraId="3A82D2F0" w14:textId="77777777" w:rsidR="007A35AB" w:rsidRPr="007A35AB" w:rsidRDefault="007A35AB" w:rsidP="007A35A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Cuối báo cáo cần có bảng Monitoring Dashboard gồm các chỉ báo cần theo dõi sau khi đưa ra khuyến nghị đầu tư.</w:t>
      </w:r>
    </w:p>
    <w:p w14:paraId="47E3133C"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 xml:space="preserve">Kết quả đầu </w:t>
      </w:r>
      <w:commentRangeStart w:id="3"/>
      <w:r w:rsidRPr="007A35AB">
        <w:rPr>
          <w:rFonts w:ascii="Times New Roman" w:eastAsia="Times New Roman" w:hAnsi="Times New Roman" w:cs="Times New Roman"/>
          <w:b/>
          <w:bCs/>
          <w:kern w:val="0"/>
          <w:sz w:val="27"/>
          <w:szCs w:val="27"/>
          <w14:ligatures w14:val="none"/>
        </w:rPr>
        <w:t>ra</w:t>
      </w:r>
      <w:commentRangeEnd w:id="3"/>
      <w:r w:rsidR="00B776F9" w:rsidRPr="007A35AB">
        <w:rPr>
          <w:rStyle w:val="CommentReference"/>
          <w:rFonts w:ascii="Times New Roman" w:eastAsia="Times New Roman" w:hAnsi="Times New Roman" w:cs="Times New Roman"/>
          <w:b/>
          <w:bCs/>
          <w:kern w:val="0"/>
          <w:sz w:val="27"/>
          <w:szCs w:val="27"/>
          <w14:ligatures w14:val="none"/>
        </w:rPr>
        <w:commentReference w:id="3"/>
      </w:r>
    </w:p>
    <w:p w14:paraId="6D65BAAA" w14:textId="77777777" w:rsidR="007A35AB" w:rsidRPr="004B27B3" w:rsidRDefault="007A35AB" w:rsidP="007A35AB">
      <w:pPr>
        <w:numPr>
          <w:ilvl w:val="0"/>
          <w:numId w:val="68"/>
        </w:numPr>
        <w:spacing w:before="100" w:beforeAutospacing="1" w:after="100" w:afterAutospacing="1" w:line="240" w:lineRule="auto"/>
        <w:rPr>
          <w:rFonts w:ascii="Times New Roman" w:eastAsia="Times New Roman" w:hAnsi="Times New Roman" w:cs="Times New Roman"/>
          <w:color w:val="EE0000"/>
          <w:kern w:val="0"/>
          <w14:ligatures w14:val="none"/>
        </w:rPr>
      </w:pPr>
      <w:r w:rsidRPr="004B27B3">
        <w:rPr>
          <w:rFonts w:ascii="Times New Roman" w:eastAsia="Times New Roman" w:hAnsi="Times New Roman" w:cs="Times New Roman"/>
          <w:color w:val="EE0000"/>
          <w:kern w:val="0"/>
          <w14:ligatures w14:val="none"/>
        </w:rPr>
        <w:t>Báo cáo hoàn chỉnh 3.000–5.000 từ.</w:t>
      </w:r>
    </w:p>
    <w:p w14:paraId="72B6EBBD" w14:textId="77777777" w:rsidR="007A35AB" w:rsidRPr="004B27B3" w:rsidRDefault="007A35AB" w:rsidP="007A35AB">
      <w:pPr>
        <w:numPr>
          <w:ilvl w:val="0"/>
          <w:numId w:val="68"/>
        </w:numPr>
        <w:spacing w:before="100" w:beforeAutospacing="1" w:after="100" w:afterAutospacing="1" w:line="240" w:lineRule="auto"/>
        <w:rPr>
          <w:rFonts w:ascii="Times New Roman" w:eastAsia="Times New Roman" w:hAnsi="Times New Roman" w:cs="Times New Roman"/>
          <w:color w:val="EE0000"/>
          <w:kern w:val="0"/>
          <w14:ligatures w14:val="none"/>
        </w:rPr>
      </w:pPr>
      <w:r w:rsidRPr="004B27B3">
        <w:rPr>
          <w:rFonts w:ascii="Times New Roman" w:eastAsia="Times New Roman" w:hAnsi="Times New Roman" w:cs="Times New Roman"/>
          <w:color w:val="EE0000"/>
          <w:kern w:val="0"/>
          <w14:ligatures w14:val="none"/>
        </w:rPr>
        <w:t>Bảng tóm tắt luận điểm đầu tư.</w:t>
      </w:r>
    </w:p>
    <w:p w14:paraId="6E7EA5B9" w14:textId="77777777" w:rsidR="007A35AB" w:rsidRPr="004B27B3" w:rsidRDefault="007A35AB" w:rsidP="007A35AB">
      <w:pPr>
        <w:numPr>
          <w:ilvl w:val="0"/>
          <w:numId w:val="68"/>
        </w:numPr>
        <w:spacing w:before="100" w:beforeAutospacing="1" w:after="100" w:afterAutospacing="1" w:line="240" w:lineRule="auto"/>
        <w:rPr>
          <w:rFonts w:ascii="Times New Roman" w:eastAsia="Times New Roman" w:hAnsi="Times New Roman" w:cs="Times New Roman"/>
          <w:color w:val="EE0000"/>
          <w:kern w:val="0"/>
          <w14:ligatures w14:val="none"/>
        </w:rPr>
      </w:pPr>
      <w:r w:rsidRPr="004B27B3">
        <w:rPr>
          <w:rFonts w:ascii="Times New Roman" w:eastAsia="Times New Roman" w:hAnsi="Times New Roman" w:cs="Times New Roman"/>
          <w:color w:val="EE0000"/>
          <w:kern w:val="0"/>
          <w14:ligatures w14:val="none"/>
        </w:rPr>
        <w:t>Bảng Macro Radar.</w:t>
      </w:r>
    </w:p>
    <w:p w14:paraId="0BA891FC" w14:textId="77777777" w:rsidR="007A35AB" w:rsidRPr="004B27B3" w:rsidRDefault="007A35AB" w:rsidP="007A35AB">
      <w:pPr>
        <w:numPr>
          <w:ilvl w:val="0"/>
          <w:numId w:val="68"/>
        </w:numPr>
        <w:spacing w:before="100" w:beforeAutospacing="1" w:after="100" w:afterAutospacing="1" w:line="240" w:lineRule="auto"/>
        <w:rPr>
          <w:rFonts w:ascii="Times New Roman" w:eastAsia="Times New Roman" w:hAnsi="Times New Roman" w:cs="Times New Roman"/>
          <w:color w:val="EE0000"/>
          <w:kern w:val="0"/>
          <w14:ligatures w14:val="none"/>
        </w:rPr>
      </w:pPr>
      <w:r w:rsidRPr="004B27B3">
        <w:rPr>
          <w:rFonts w:ascii="Times New Roman" w:eastAsia="Times New Roman" w:hAnsi="Times New Roman" w:cs="Times New Roman"/>
          <w:color w:val="EE0000"/>
          <w:kern w:val="0"/>
          <w14:ligatures w14:val="none"/>
        </w:rPr>
        <w:t>Bảng Industry Indicator Dashboard.</w:t>
      </w:r>
    </w:p>
    <w:p w14:paraId="5CF53A0D" w14:textId="77777777" w:rsidR="007A35AB" w:rsidRPr="004B27B3" w:rsidRDefault="007A35AB" w:rsidP="007A35AB">
      <w:pPr>
        <w:numPr>
          <w:ilvl w:val="0"/>
          <w:numId w:val="68"/>
        </w:numPr>
        <w:spacing w:before="100" w:beforeAutospacing="1" w:after="100" w:afterAutospacing="1" w:line="240" w:lineRule="auto"/>
        <w:rPr>
          <w:rFonts w:ascii="Times New Roman" w:eastAsia="Times New Roman" w:hAnsi="Times New Roman" w:cs="Times New Roman"/>
          <w:color w:val="EE0000"/>
          <w:kern w:val="0"/>
          <w14:ligatures w14:val="none"/>
        </w:rPr>
      </w:pPr>
      <w:r w:rsidRPr="004B27B3">
        <w:rPr>
          <w:rFonts w:ascii="Times New Roman" w:eastAsia="Times New Roman" w:hAnsi="Times New Roman" w:cs="Times New Roman"/>
          <w:color w:val="EE0000"/>
          <w:kern w:val="0"/>
          <w14:ligatures w14:val="none"/>
        </w:rPr>
        <w:t>Bảng chiến lược doanh nghiệp và tác động tài chính.</w:t>
      </w:r>
    </w:p>
    <w:p w14:paraId="46C0E5D4" w14:textId="77777777" w:rsidR="007A35AB" w:rsidRPr="004B27B3" w:rsidRDefault="007A35AB" w:rsidP="007A35AB">
      <w:pPr>
        <w:numPr>
          <w:ilvl w:val="0"/>
          <w:numId w:val="68"/>
        </w:numPr>
        <w:spacing w:before="100" w:beforeAutospacing="1" w:after="100" w:afterAutospacing="1" w:line="240" w:lineRule="auto"/>
        <w:rPr>
          <w:rFonts w:ascii="Times New Roman" w:eastAsia="Times New Roman" w:hAnsi="Times New Roman" w:cs="Times New Roman"/>
          <w:color w:val="EE0000"/>
          <w:kern w:val="0"/>
          <w14:ligatures w14:val="none"/>
        </w:rPr>
      </w:pPr>
      <w:r w:rsidRPr="004B27B3">
        <w:rPr>
          <w:rFonts w:ascii="Times New Roman" w:eastAsia="Times New Roman" w:hAnsi="Times New Roman" w:cs="Times New Roman"/>
          <w:color w:val="EE0000"/>
          <w:kern w:val="0"/>
          <w14:ligatures w14:val="none"/>
        </w:rPr>
        <w:t>Bảng định giá DCF và so sánh.</w:t>
      </w:r>
    </w:p>
    <w:p w14:paraId="713DDF70" w14:textId="77777777" w:rsidR="007A35AB" w:rsidRPr="004B27B3" w:rsidRDefault="007A35AB" w:rsidP="007A35AB">
      <w:pPr>
        <w:numPr>
          <w:ilvl w:val="0"/>
          <w:numId w:val="68"/>
        </w:numPr>
        <w:spacing w:before="100" w:beforeAutospacing="1" w:after="100" w:afterAutospacing="1" w:line="240" w:lineRule="auto"/>
        <w:rPr>
          <w:rFonts w:ascii="Times New Roman" w:eastAsia="Times New Roman" w:hAnsi="Times New Roman" w:cs="Times New Roman"/>
          <w:color w:val="EE0000"/>
          <w:kern w:val="0"/>
          <w14:ligatures w14:val="none"/>
        </w:rPr>
      </w:pPr>
      <w:r w:rsidRPr="004B27B3">
        <w:rPr>
          <w:rFonts w:ascii="Times New Roman" w:eastAsia="Times New Roman" w:hAnsi="Times New Roman" w:cs="Times New Roman"/>
          <w:color w:val="EE0000"/>
          <w:kern w:val="0"/>
          <w14:ligatures w14:val="none"/>
        </w:rPr>
        <w:t>Bảng rủi ro và chỉ báo theo dõi.</w:t>
      </w:r>
    </w:p>
    <w:p w14:paraId="6DB1BB54" w14:textId="77777777" w:rsidR="007A35AB" w:rsidRPr="004B27B3" w:rsidRDefault="007A35AB" w:rsidP="007A35AB">
      <w:pPr>
        <w:numPr>
          <w:ilvl w:val="0"/>
          <w:numId w:val="68"/>
        </w:numPr>
        <w:spacing w:before="100" w:beforeAutospacing="1" w:after="100" w:afterAutospacing="1" w:line="240" w:lineRule="auto"/>
        <w:rPr>
          <w:rFonts w:ascii="Times New Roman" w:eastAsia="Times New Roman" w:hAnsi="Times New Roman" w:cs="Times New Roman"/>
          <w:color w:val="EE0000"/>
          <w:kern w:val="0"/>
          <w14:ligatures w14:val="none"/>
        </w:rPr>
      </w:pPr>
      <w:r w:rsidRPr="004B27B3">
        <w:rPr>
          <w:rFonts w:ascii="Times New Roman" w:eastAsia="Times New Roman" w:hAnsi="Times New Roman" w:cs="Times New Roman"/>
          <w:color w:val="EE0000"/>
          <w:kern w:val="0"/>
          <w14:ligatures w14:val="none"/>
        </w:rPr>
        <w:t>Kết luận đầu tư rõ ràng: tích cực, trung lập hoặc tiêu cực.</w:t>
      </w:r>
    </w:p>
    <w:p w14:paraId="0E8FF35C" w14:textId="77777777" w:rsidR="000272B9" w:rsidRPr="007A35AB" w:rsidRDefault="000272B9" w:rsidP="007A35AB"/>
    <w:sectPr w:rsidR="000272B9" w:rsidRPr="007A35A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est Office 1" w:date="2026-06-19T18:21:00Z" w:initials="T1">
    <w:p w14:paraId="245AEF86" w14:textId="77777777" w:rsidR="00EC2311" w:rsidRDefault="00EC2311" w:rsidP="00EC2311">
      <w:pPr>
        <w:pStyle w:val="CommentText"/>
      </w:pPr>
      <w:r>
        <w:rPr>
          <w:rStyle w:val="CommentReference"/>
        </w:rPr>
        <w:annotationRef/>
      </w:r>
      <w:r>
        <w:t>Các yếu tố nào trong PESTEL tác động đến ngành phân tích</w:t>
      </w:r>
    </w:p>
  </w:comment>
  <w:comment w:id="1" w:author="Test Office 1" w:date="2026-06-19T18:23:00Z" w:initials="T1">
    <w:p w14:paraId="0C5C34DF" w14:textId="77777777" w:rsidR="00EC2311" w:rsidRDefault="00EC2311" w:rsidP="00EC2311">
      <w:pPr>
        <w:pStyle w:val="CommentText"/>
      </w:pPr>
      <w:r>
        <w:rPr>
          <w:rStyle w:val="CommentReference"/>
        </w:rPr>
        <w:annotationRef/>
      </w:r>
      <w:r>
        <w:t>Mỏ rộng sử dụng chức năng task để theo dõi macro radar định kỳ</w:t>
      </w:r>
    </w:p>
    <w:p w14:paraId="57174110" w14:textId="77777777" w:rsidR="00EC2311" w:rsidRDefault="00EC2311" w:rsidP="00EC2311">
      <w:pPr>
        <w:pStyle w:val="CommentText"/>
      </w:pPr>
      <w:r>
        <w:t>--&gt; Nên tạo 1 project, trong đó mỗi chat là một cập nhật theo tuần, tháng, quý</w:t>
      </w:r>
    </w:p>
  </w:comment>
  <w:comment w:id="2" w:author="Test Office 1" w:date="2026-06-19T19:19:00Z" w:initials="T1">
    <w:p w14:paraId="19BE33D8" w14:textId="77777777" w:rsidR="004B27B3" w:rsidRDefault="004B27B3" w:rsidP="004B27B3">
      <w:pPr>
        <w:pStyle w:val="CommentText"/>
      </w:pPr>
      <w:r>
        <w:rPr>
          <w:rStyle w:val="CommentReference"/>
        </w:rPr>
        <w:annotationRef/>
      </w:r>
      <w:r>
        <w:t>NGƯỜI DÙNG SẼ CÓ THỂ PHẢI CUNG CẤP TÊN CÔNG TY --&gt; ĐẶC BIỆT LÀ TRƯỜNG HỢP CÁC CÔNG TY SO SÁNH Ở NƯỚC NGOÀI</w:t>
      </w:r>
    </w:p>
  </w:comment>
  <w:comment w:id="3" w:author="Test Office 1" w:date="2026-06-19T19:21:00Z" w:initials="T1">
    <w:p w14:paraId="47D9BCEA" w14:textId="77777777" w:rsidR="00B776F9" w:rsidRDefault="00B776F9" w:rsidP="00B776F9">
      <w:pPr>
        <w:pStyle w:val="CommentText"/>
      </w:pPr>
      <w:r>
        <w:rPr>
          <w:rStyle w:val="CommentReference"/>
        </w:rPr>
        <w:annotationRef/>
      </w:r>
      <w:r>
        <w:t>MỖI NGƯỜI CẦN TỰ XÂY DỰNG MỘT OUTLINE CHO BÀI PHÂN TÍCH</w:t>
      </w:r>
    </w:p>
    <w:p w14:paraId="07313CC5" w14:textId="77777777" w:rsidR="00B776F9" w:rsidRDefault="00B776F9" w:rsidP="00B776F9">
      <w:pPr>
        <w:pStyle w:val="CommentText"/>
      </w:pPr>
      <w:r>
        <w:t>--&gt; INVESTMENT MEMO TRONG 1 TRANG</w:t>
      </w:r>
    </w:p>
    <w:p w14:paraId="767C0E8E" w14:textId="77777777" w:rsidR="00B776F9" w:rsidRDefault="00B776F9" w:rsidP="00B776F9">
      <w:pPr>
        <w:pStyle w:val="CommentText"/>
      </w:pPr>
      <w:r>
        <w:t>--&gt; BÀI TRÌNH BÀY TRONG 10 SLIDE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5AEF86" w15:done="0"/>
  <w15:commentEx w15:paraId="57174110" w15:done="0"/>
  <w15:commentEx w15:paraId="19BE33D8" w15:done="0"/>
  <w15:commentEx w15:paraId="767C0E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934A48" w16cex:dateUtc="2026-06-19T11:21:00Z"/>
  <w16cex:commentExtensible w16cex:durableId="36475505" w16cex:dateUtc="2026-06-19T11:23:00Z"/>
  <w16cex:commentExtensible w16cex:durableId="1DA357FC" w16cex:dateUtc="2026-06-19T12:19:00Z"/>
  <w16cex:commentExtensible w16cex:durableId="5D55C900" w16cex:dateUtc="2026-06-19T1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5AEF86" w16cid:durableId="00934A48"/>
  <w16cid:commentId w16cid:paraId="57174110" w16cid:durableId="36475505"/>
  <w16cid:commentId w16cid:paraId="19BE33D8" w16cid:durableId="1DA357FC"/>
  <w16cid:commentId w16cid:paraId="767C0E8E" w16cid:durableId="5D55C90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FBD"/>
    <w:multiLevelType w:val="multilevel"/>
    <w:tmpl w:val="750E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D1873"/>
    <w:multiLevelType w:val="multilevel"/>
    <w:tmpl w:val="3478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054D4"/>
    <w:multiLevelType w:val="multilevel"/>
    <w:tmpl w:val="08367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33297"/>
    <w:multiLevelType w:val="multilevel"/>
    <w:tmpl w:val="0420B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7620C"/>
    <w:multiLevelType w:val="multilevel"/>
    <w:tmpl w:val="643A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A616F"/>
    <w:multiLevelType w:val="multilevel"/>
    <w:tmpl w:val="3080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A31D6A"/>
    <w:multiLevelType w:val="multilevel"/>
    <w:tmpl w:val="31B67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A6437B"/>
    <w:multiLevelType w:val="multilevel"/>
    <w:tmpl w:val="DEC24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DF6C98"/>
    <w:multiLevelType w:val="multilevel"/>
    <w:tmpl w:val="A95A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D4331"/>
    <w:multiLevelType w:val="multilevel"/>
    <w:tmpl w:val="C554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21A53"/>
    <w:multiLevelType w:val="multilevel"/>
    <w:tmpl w:val="43301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A3ACC"/>
    <w:multiLevelType w:val="multilevel"/>
    <w:tmpl w:val="E476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47CA3"/>
    <w:multiLevelType w:val="multilevel"/>
    <w:tmpl w:val="9904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4D251F"/>
    <w:multiLevelType w:val="multilevel"/>
    <w:tmpl w:val="8E527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8B629D"/>
    <w:multiLevelType w:val="multilevel"/>
    <w:tmpl w:val="B9B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97943"/>
    <w:multiLevelType w:val="multilevel"/>
    <w:tmpl w:val="BFEC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617DF"/>
    <w:multiLevelType w:val="multilevel"/>
    <w:tmpl w:val="F832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CD37CF"/>
    <w:multiLevelType w:val="multilevel"/>
    <w:tmpl w:val="6CF6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E631D8"/>
    <w:multiLevelType w:val="multilevel"/>
    <w:tmpl w:val="E5E0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D22DE6"/>
    <w:multiLevelType w:val="multilevel"/>
    <w:tmpl w:val="012A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554E5"/>
    <w:multiLevelType w:val="multilevel"/>
    <w:tmpl w:val="55BE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7B05CE"/>
    <w:multiLevelType w:val="multilevel"/>
    <w:tmpl w:val="A2CC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8E31A5"/>
    <w:multiLevelType w:val="multilevel"/>
    <w:tmpl w:val="6E541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8965D7"/>
    <w:multiLevelType w:val="multilevel"/>
    <w:tmpl w:val="4D5E8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AE2B7F"/>
    <w:multiLevelType w:val="multilevel"/>
    <w:tmpl w:val="A260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AF0F38"/>
    <w:multiLevelType w:val="multilevel"/>
    <w:tmpl w:val="172EA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947852"/>
    <w:multiLevelType w:val="multilevel"/>
    <w:tmpl w:val="8972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F613E7"/>
    <w:multiLevelType w:val="multilevel"/>
    <w:tmpl w:val="96B8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876D8"/>
    <w:multiLevelType w:val="multilevel"/>
    <w:tmpl w:val="1C3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875D18"/>
    <w:multiLevelType w:val="multilevel"/>
    <w:tmpl w:val="3BD8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B139CC"/>
    <w:multiLevelType w:val="multilevel"/>
    <w:tmpl w:val="32B4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1A67CB"/>
    <w:multiLevelType w:val="multilevel"/>
    <w:tmpl w:val="52700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261065"/>
    <w:multiLevelType w:val="multilevel"/>
    <w:tmpl w:val="3C365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2F4438"/>
    <w:multiLevelType w:val="multilevel"/>
    <w:tmpl w:val="932A4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E039E2"/>
    <w:multiLevelType w:val="multilevel"/>
    <w:tmpl w:val="9F10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981629"/>
    <w:multiLevelType w:val="multilevel"/>
    <w:tmpl w:val="934A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C75DE6"/>
    <w:multiLevelType w:val="multilevel"/>
    <w:tmpl w:val="F754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4F643C"/>
    <w:multiLevelType w:val="multilevel"/>
    <w:tmpl w:val="4ED6F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6B7029"/>
    <w:multiLevelType w:val="multilevel"/>
    <w:tmpl w:val="3EE2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0E7216"/>
    <w:multiLevelType w:val="multilevel"/>
    <w:tmpl w:val="02A6F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365163"/>
    <w:multiLevelType w:val="multilevel"/>
    <w:tmpl w:val="1F4E3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6A1335"/>
    <w:multiLevelType w:val="multilevel"/>
    <w:tmpl w:val="FA7C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661685"/>
    <w:multiLevelType w:val="multilevel"/>
    <w:tmpl w:val="1E6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930A85"/>
    <w:multiLevelType w:val="multilevel"/>
    <w:tmpl w:val="A672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9964A2"/>
    <w:multiLevelType w:val="multilevel"/>
    <w:tmpl w:val="EBA49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B64235"/>
    <w:multiLevelType w:val="multilevel"/>
    <w:tmpl w:val="3BDE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267D6A"/>
    <w:multiLevelType w:val="multilevel"/>
    <w:tmpl w:val="49C6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65573B"/>
    <w:multiLevelType w:val="multilevel"/>
    <w:tmpl w:val="9056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D22E40"/>
    <w:multiLevelType w:val="multilevel"/>
    <w:tmpl w:val="F3B8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184009"/>
    <w:multiLevelType w:val="multilevel"/>
    <w:tmpl w:val="B1AC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B601B7"/>
    <w:multiLevelType w:val="multilevel"/>
    <w:tmpl w:val="F474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03307F"/>
    <w:multiLevelType w:val="multilevel"/>
    <w:tmpl w:val="8D30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0A326C"/>
    <w:multiLevelType w:val="multilevel"/>
    <w:tmpl w:val="2C2A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335819"/>
    <w:multiLevelType w:val="multilevel"/>
    <w:tmpl w:val="02AC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643F76"/>
    <w:multiLevelType w:val="multilevel"/>
    <w:tmpl w:val="988E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525F0E"/>
    <w:multiLevelType w:val="multilevel"/>
    <w:tmpl w:val="B732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1811E2"/>
    <w:multiLevelType w:val="multilevel"/>
    <w:tmpl w:val="79F63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6936FF"/>
    <w:multiLevelType w:val="multilevel"/>
    <w:tmpl w:val="2A8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3C0867"/>
    <w:multiLevelType w:val="hybridMultilevel"/>
    <w:tmpl w:val="BA4A1BC2"/>
    <w:lvl w:ilvl="0" w:tplc="8D84AA2A">
      <w:numFmt w:val="bullet"/>
      <w:lvlText w:val=""/>
      <w:lvlJc w:val="left"/>
      <w:pPr>
        <w:ind w:left="1080" w:hanging="72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8BF31E0"/>
    <w:multiLevelType w:val="multilevel"/>
    <w:tmpl w:val="2BC6C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243AF1"/>
    <w:multiLevelType w:val="multilevel"/>
    <w:tmpl w:val="C3C04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D26A5E"/>
    <w:multiLevelType w:val="multilevel"/>
    <w:tmpl w:val="EF7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AC3954"/>
    <w:multiLevelType w:val="multilevel"/>
    <w:tmpl w:val="183E8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8F23D1"/>
    <w:multiLevelType w:val="multilevel"/>
    <w:tmpl w:val="91F8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201B84"/>
    <w:multiLevelType w:val="multilevel"/>
    <w:tmpl w:val="9DB4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726C3A"/>
    <w:multiLevelType w:val="multilevel"/>
    <w:tmpl w:val="6A5E2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AB3298"/>
    <w:multiLevelType w:val="multilevel"/>
    <w:tmpl w:val="48C8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9C41F1D"/>
    <w:multiLevelType w:val="multilevel"/>
    <w:tmpl w:val="BA9E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FE13E6"/>
    <w:multiLevelType w:val="multilevel"/>
    <w:tmpl w:val="071C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9677275">
    <w:abstractNumId w:val="7"/>
  </w:num>
  <w:num w:numId="2" w16cid:durableId="1755198089">
    <w:abstractNumId w:val="53"/>
  </w:num>
  <w:num w:numId="3" w16cid:durableId="1232036710">
    <w:abstractNumId w:val="50"/>
  </w:num>
  <w:num w:numId="4" w16cid:durableId="757286170">
    <w:abstractNumId w:val="16"/>
  </w:num>
  <w:num w:numId="5" w16cid:durableId="273875415">
    <w:abstractNumId w:val="38"/>
  </w:num>
  <w:num w:numId="6" w16cid:durableId="415707731">
    <w:abstractNumId w:val="34"/>
  </w:num>
  <w:num w:numId="7" w16cid:durableId="203950964">
    <w:abstractNumId w:val="48"/>
  </w:num>
  <w:num w:numId="8" w16cid:durableId="1091512699">
    <w:abstractNumId w:val="2"/>
  </w:num>
  <w:num w:numId="9" w16cid:durableId="375593773">
    <w:abstractNumId w:val="6"/>
  </w:num>
  <w:num w:numId="10" w16cid:durableId="1111389712">
    <w:abstractNumId w:val="44"/>
  </w:num>
  <w:num w:numId="11" w16cid:durableId="594247247">
    <w:abstractNumId w:val="25"/>
  </w:num>
  <w:num w:numId="12" w16cid:durableId="416364792">
    <w:abstractNumId w:val="68"/>
  </w:num>
  <w:num w:numId="13" w16cid:durableId="1372917977">
    <w:abstractNumId w:val="37"/>
  </w:num>
  <w:num w:numId="14" w16cid:durableId="1686325263">
    <w:abstractNumId w:val="5"/>
  </w:num>
  <w:num w:numId="15" w16cid:durableId="698049079">
    <w:abstractNumId w:val="23"/>
  </w:num>
  <w:num w:numId="16" w16cid:durableId="307979638">
    <w:abstractNumId w:val="12"/>
  </w:num>
  <w:num w:numId="17" w16cid:durableId="329916254">
    <w:abstractNumId w:val="28"/>
  </w:num>
  <w:num w:numId="18" w16cid:durableId="328599936">
    <w:abstractNumId w:val="8"/>
  </w:num>
  <w:num w:numId="19" w16cid:durableId="1825464544">
    <w:abstractNumId w:val="26"/>
  </w:num>
  <w:num w:numId="20" w16cid:durableId="2118866617">
    <w:abstractNumId w:val="27"/>
  </w:num>
  <w:num w:numId="21" w16cid:durableId="877743663">
    <w:abstractNumId w:val="39"/>
  </w:num>
  <w:num w:numId="22" w16cid:durableId="257367334">
    <w:abstractNumId w:val="35"/>
  </w:num>
  <w:num w:numId="23" w16cid:durableId="1420563899">
    <w:abstractNumId w:val="67"/>
  </w:num>
  <w:num w:numId="24" w16cid:durableId="1277322809">
    <w:abstractNumId w:val="54"/>
  </w:num>
  <w:num w:numId="25" w16cid:durableId="1081485117">
    <w:abstractNumId w:val="63"/>
  </w:num>
  <w:num w:numId="26" w16cid:durableId="2063210773">
    <w:abstractNumId w:val="14"/>
  </w:num>
  <w:num w:numId="27" w16cid:durableId="1792942043">
    <w:abstractNumId w:val="51"/>
  </w:num>
  <w:num w:numId="28" w16cid:durableId="1872649249">
    <w:abstractNumId w:val="47"/>
  </w:num>
  <w:num w:numId="29" w16cid:durableId="1839999030">
    <w:abstractNumId w:val="31"/>
  </w:num>
  <w:num w:numId="30" w16cid:durableId="1646663758">
    <w:abstractNumId w:val="45"/>
  </w:num>
  <w:num w:numId="31" w16cid:durableId="646251626">
    <w:abstractNumId w:val="13"/>
  </w:num>
  <w:num w:numId="32" w16cid:durableId="1310942679">
    <w:abstractNumId w:val="11"/>
  </w:num>
  <w:num w:numId="33" w16cid:durableId="1359964425">
    <w:abstractNumId w:val="24"/>
  </w:num>
  <w:num w:numId="34" w16cid:durableId="1936590268">
    <w:abstractNumId w:val="40"/>
  </w:num>
  <w:num w:numId="35" w16cid:durableId="954412013">
    <w:abstractNumId w:val="36"/>
  </w:num>
  <w:num w:numId="36" w16cid:durableId="540358279">
    <w:abstractNumId w:val="41"/>
  </w:num>
  <w:num w:numId="37" w16cid:durableId="1877884904">
    <w:abstractNumId w:val="10"/>
  </w:num>
  <w:num w:numId="38" w16cid:durableId="223882708">
    <w:abstractNumId w:val="52"/>
  </w:num>
  <w:num w:numId="39" w16cid:durableId="1302731209">
    <w:abstractNumId w:val="49"/>
  </w:num>
  <w:num w:numId="40" w16cid:durableId="303779290">
    <w:abstractNumId w:val="61"/>
  </w:num>
  <w:num w:numId="41" w16cid:durableId="1211110839">
    <w:abstractNumId w:val="64"/>
  </w:num>
  <w:num w:numId="42" w16cid:durableId="931860106">
    <w:abstractNumId w:val="30"/>
  </w:num>
  <w:num w:numId="43" w16cid:durableId="1752963921">
    <w:abstractNumId w:val="59"/>
  </w:num>
  <w:num w:numId="44" w16cid:durableId="1515219653">
    <w:abstractNumId w:val="17"/>
  </w:num>
  <w:num w:numId="45" w16cid:durableId="1330600858">
    <w:abstractNumId w:val="56"/>
  </w:num>
  <w:num w:numId="46" w16cid:durableId="543371476">
    <w:abstractNumId w:val="46"/>
  </w:num>
  <w:num w:numId="47" w16cid:durableId="595988198">
    <w:abstractNumId w:val="66"/>
  </w:num>
  <w:num w:numId="48" w16cid:durableId="944193426">
    <w:abstractNumId w:val="33"/>
  </w:num>
  <w:num w:numId="49" w16cid:durableId="1684548416">
    <w:abstractNumId w:val="3"/>
  </w:num>
  <w:num w:numId="50" w16cid:durableId="1452824989">
    <w:abstractNumId w:val="62"/>
  </w:num>
  <w:num w:numId="51" w16cid:durableId="1866022859">
    <w:abstractNumId w:val="22"/>
  </w:num>
  <w:num w:numId="52" w16cid:durableId="1561987055">
    <w:abstractNumId w:val="19"/>
  </w:num>
  <w:num w:numId="53" w16cid:durableId="1449158161">
    <w:abstractNumId w:val="1"/>
  </w:num>
  <w:num w:numId="54" w16cid:durableId="1402873114">
    <w:abstractNumId w:val="57"/>
  </w:num>
  <w:num w:numId="55" w16cid:durableId="77554971">
    <w:abstractNumId w:val="4"/>
  </w:num>
  <w:num w:numId="56" w16cid:durableId="116412943">
    <w:abstractNumId w:val="15"/>
  </w:num>
  <w:num w:numId="57" w16cid:durableId="1022046664">
    <w:abstractNumId w:val="42"/>
  </w:num>
  <w:num w:numId="58" w16cid:durableId="32852246">
    <w:abstractNumId w:val="9"/>
  </w:num>
  <w:num w:numId="59" w16cid:durableId="511797265">
    <w:abstractNumId w:val="18"/>
  </w:num>
  <w:num w:numId="60" w16cid:durableId="579869960">
    <w:abstractNumId w:val="29"/>
  </w:num>
  <w:num w:numId="61" w16cid:durableId="931164297">
    <w:abstractNumId w:val="21"/>
  </w:num>
  <w:num w:numId="62" w16cid:durableId="1521122839">
    <w:abstractNumId w:val="0"/>
  </w:num>
  <w:num w:numId="63" w16cid:durableId="1300110560">
    <w:abstractNumId w:val="20"/>
  </w:num>
  <w:num w:numId="64" w16cid:durableId="1310400496">
    <w:abstractNumId w:val="65"/>
  </w:num>
  <w:num w:numId="65" w16cid:durableId="403914269">
    <w:abstractNumId w:val="55"/>
  </w:num>
  <w:num w:numId="66" w16cid:durableId="210389966">
    <w:abstractNumId w:val="32"/>
  </w:num>
  <w:num w:numId="67" w16cid:durableId="1760905489">
    <w:abstractNumId w:val="60"/>
  </w:num>
  <w:num w:numId="68" w16cid:durableId="1001467954">
    <w:abstractNumId w:val="43"/>
  </w:num>
  <w:num w:numId="69" w16cid:durableId="1372651684">
    <w:abstractNumId w:val="58"/>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st Office 1">
    <w15:presenceInfo w15:providerId="AD" w15:userId="S::testoffice1@IFSScorp.onmicrosoft.com::c45f602e-6023-4912-bcaf-150a5db217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5AB"/>
    <w:rsid w:val="000272B9"/>
    <w:rsid w:val="0039621C"/>
    <w:rsid w:val="003A6A4B"/>
    <w:rsid w:val="00414F5F"/>
    <w:rsid w:val="00436660"/>
    <w:rsid w:val="004B27B3"/>
    <w:rsid w:val="006C66EF"/>
    <w:rsid w:val="00712354"/>
    <w:rsid w:val="007A35AB"/>
    <w:rsid w:val="00853F73"/>
    <w:rsid w:val="00A5274F"/>
    <w:rsid w:val="00A61046"/>
    <w:rsid w:val="00B776F9"/>
    <w:rsid w:val="00CA5629"/>
    <w:rsid w:val="00E10017"/>
    <w:rsid w:val="00EC2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D0FA"/>
  <w15:chartTrackingRefBased/>
  <w15:docId w15:val="{1F43C0B7-BC59-41EF-9168-461D41EED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3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3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3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A3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3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3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3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A3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5AB"/>
    <w:rPr>
      <w:rFonts w:eastAsiaTheme="majorEastAsia" w:cstheme="majorBidi"/>
      <w:color w:val="272727" w:themeColor="text1" w:themeTint="D8"/>
    </w:rPr>
  </w:style>
  <w:style w:type="paragraph" w:styleId="Title">
    <w:name w:val="Title"/>
    <w:basedOn w:val="Normal"/>
    <w:next w:val="Normal"/>
    <w:link w:val="TitleChar"/>
    <w:uiPriority w:val="10"/>
    <w:qFormat/>
    <w:rsid w:val="007A3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5AB"/>
    <w:pPr>
      <w:spacing w:before="160"/>
      <w:jc w:val="center"/>
    </w:pPr>
    <w:rPr>
      <w:i/>
      <w:iCs/>
      <w:color w:val="404040" w:themeColor="text1" w:themeTint="BF"/>
    </w:rPr>
  </w:style>
  <w:style w:type="character" w:customStyle="1" w:styleId="QuoteChar">
    <w:name w:val="Quote Char"/>
    <w:basedOn w:val="DefaultParagraphFont"/>
    <w:link w:val="Quote"/>
    <w:uiPriority w:val="29"/>
    <w:rsid w:val="007A35AB"/>
    <w:rPr>
      <w:i/>
      <w:iCs/>
      <w:color w:val="404040" w:themeColor="text1" w:themeTint="BF"/>
    </w:rPr>
  </w:style>
  <w:style w:type="paragraph" w:styleId="ListParagraph">
    <w:name w:val="List Paragraph"/>
    <w:basedOn w:val="Normal"/>
    <w:uiPriority w:val="34"/>
    <w:qFormat/>
    <w:rsid w:val="007A35AB"/>
    <w:pPr>
      <w:ind w:left="720"/>
      <w:contextualSpacing/>
    </w:pPr>
  </w:style>
  <w:style w:type="character" w:styleId="IntenseEmphasis">
    <w:name w:val="Intense Emphasis"/>
    <w:basedOn w:val="DefaultParagraphFont"/>
    <w:uiPriority w:val="21"/>
    <w:qFormat/>
    <w:rsid w:val="007A35AB"/>
    <w:rPr>
      <w:i/>
      <w:iCs/>
      <w:color w:val="0F4761" w:themeColor="accent1" w:themeShade="BF"/>
    </w:rPr>
  </w:style>
  <w:style w:type="paragraph" w:styleId="IntenseQuote">
    <w:name w:val="Intense Quote"/>
    <w:basedOn w:val="Normal"/>
    <w:next w:val="Normal"/>
    <w:link w:val="IntenseQuoteChar"/>
    <w:uiPriority w:val="30"/>
    <w:qFormat/>
    <w:rsid w:val="007A3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5AB"/>
    <w:rPr>
      <w:i/>
      <w:iCs/>
      <w:color w:val="0F4761" w:themeColor="accent1" w:themeShade="BF"/>
    </w:rPr>
  </w:style>
  <w:style w:type="character" w:styleId="IntenseReference">
    <w:name w:val="Intense Reference"/>
    <w:basedOn w:val="DefaultParagraphFont"/>
    <w:uiPriority w:val="32"/>
    <w:qFormat/>
    <w:rsid w:val="007A35AB"/>
    <w:rPr>
      <w:b/>
      <w:bCs/>
      <w:smallCaps/>
      <w:color w:val="0F4761" w:themeColor="accent1" w:themeShade="BF"/>
      <w:spacing w:val="5"/>
    </w:rPr>
  </w:style>
  <w:style w:type="paragraph" w:customStyle="1" w:styleId="msonormal0">
    <w:name w:val="msonormal"/>
    <w:basedOn w:val="Normal"/>
    <w:rsid w:val="007A35A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A35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35AB"/>
    <w:rPr>
      <w:b/>
      <w:bCs/>
    </w:rPr>
  </w:style>
  <w:style w:type="character" w:styleId="CommentReference">
    <w:name w:val="annotation reference"/>
    <w:basedOn w:val="DefaultParagraphFont"/>
    <w:uiPriority w:val="99"/>
    <w:semiHidden/>
    <w:unhideWhenUsed/>
    <w:rsid w:val="00EC2311"/>
    <w:rPr>
      <w:sz w:val="16"/>
      <w:szCs w:val="16"/>
    </w:rPr>
  </w:style>
  <w:style w:type="paragraph" w:styleId="CommentText">
    <w:name w:val="annotation text"/>
    <w:basedOn w:val="Normal"/>
    <w:link w:val="CommentTextChar"/>
    <w:uiPriority w:val="99"/>
    <w:unhideWhenUsed/>
    <w:rsid w:val="00EC2311"/>
    <w:pPr>
      <w:spacing w:line="240" w:lineRule="auto"/>
    </w:pPr>
    <w:rPr>
      <w:sz w:val="20"/>
      <w:szCs w:val="20"/>
    </w:rPr>
  </w:style>
  <w:style w:type="character" w:customStyle="1" w:styleId="CommentTextChar">
    <w:name w:val="Comment Text Char"/>
    <w:basedOn w:val="DefaultParagraphFont"/>
    <w:link w:val="CommentText"/>
    <w:uiPriority w:val="99"/>
    <w:rsid w:val="00EC2311"/>
    <w:rPr>
      <w:sz w:val="20"/>
      <w:szCs w:val="20"/>
    </w:rPr>
  </w:style>
  <w:style w:type="paragraph" w:styleId="CommentSubject">
    <w:name w:val="annotation subject"/>
    <w:basedOn w:val="CommentText"/>
    <w:next w:val="CommentText"/>
    <w:link w:val="CommentSubjectChar"/>
    <w:uiPriority w:val="99"/>
    <w:semiHidden/>
    <w:unhideWhenUsed/>
    <w:rsid w:val="00EC2311"/>
    <w:rPr>
      <w:b/>
      <w:bCs/>
    </w:rPr>
  </w:style>
  <w:style w:type="character" w:customStyle="1" w:styleId="CommentSubjectChar">
    <w:name w:val="Comment Subject Char"/>
    <w:basedOn w:val="CommentTextChar"/>
    <w:link w:val="CommentSubject"/>
    <w:uiPriority w:val="99"/>
    <w:semiHidden/>
    <w:rsid w:val="00EC23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8949</Words>
  <Characters>31951</Characters>
  <Application>Microsoft Office Word</Application>
  <DocSecurity>0</DocSecurity>
  <Lines>887</Lines>
  <Paragraphs>705</Paragraphs>
  <ScaleCrop>false</ScaleCrop>
  <Company/>
  <LinksUpToDate>false</LinksUpToDate>
  <CharactersWithSpaces>40195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 Office 1</dc:creator>
  <cp:keywords/>
  <dc:description/>
  <cp:lastModifiedBy>Test Office 1</cp:lastModifiedBy>
  <cp:revision>2</cp:revision>
  <dcterms:created xsi:type="dcterms:W3CDTF">2026-06-19T12:24:00Z</dcterms:created>
  <dcterms:modified xsi:type="dcterms:W3CDTF">2026-06-19T12:24:00Z</dcterms:modified>
</cp:coreProperties>
</file>