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Những con đường sóng gió... đã không còn... theo bước chân em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Những tháng ngày giông tố... đã không còn ... theo gót chân em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Những niềm đau... rồi những giọt nước mắt... cũng đã ...rời ... xa 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Còn lại đây ... còn lại đây ... là niềm tin ...là niềm tin ... của tương lai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Còn lại đây ... còn lại đây .... là khát vọng ....là khát vọng vươn tới 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phương trời ...xa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Còn lại đây ...còn lại đây ......là ước mơ 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là ước mơ vươn tới ... đỉnh ...cao ...là ước mơ 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sz w:val="18"/>
          <w:szCs w:val="18"/>
        </w:rPr>
      </w:pPr>
      <w:r>
        <w:rPr>
          <w:rFonts w:hint="default" w:ascii="Segoe UI Historic" w:hAnsi="Segoe UI Historic" w:eastAsia="Segoe UI Historic" w:cs="Segoe UI Historic"/>
          <w:i w:val="0"/>
          <w:caps w:val="0"/>
          <w:color w:val="050505"/>
          <w:spacing w:val="0"/>
          <w:kern w:val="0"/>
          <w:sz w:val="18"/>
          <w:szCs w:val="18"/>
          <w:shd w:val="clear" w:fill="FFFFFF"/>
          <w:lang w:val="en-US" w:eastAsia="zh-CN" w:bidi="ar"/>
        </w:rPr>
        <w:t>là ước mơ vươn tới ... đỉnh ...cao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8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2022-04-10T03:56:36Z</dcterms:created>
  <dc:creator>DELL</dc:creator>
  <cp:lastModifiedBy>DELL</cp:lastModifiedBy>
  <dcterms:modified xsi:type="dcterms:W3CDTF">2022-04-10T03:56:46Z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