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  <w:pBdr>
          <w:bottom w:val="single" w:sz="12" w:space="4" w:color="2F5597"/>
        </w:pBdr>
      </w:pPr>
      <w:r>
        <w:rPr>
          <w:rFonts w:ascii="Calibri" w:hAnsi="Calibri"/>
          <w:b/>
          <w:color w:val="1F4E79"/>
          <w:sz w:val="44"/>
        </w:rPr>
        <w:t>Tournament Organizer System — User Guide</w:t>
      </w: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29"/>
        </w:rPr>
        <w:t>Table of Contents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1B6EC2"/>
          <w:sz w:val="20"/>
        </w:rPr>
        <w:t>System Overview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1B6EC2"/>
          <w:sz w:val="20"/>
        </w:rPr>
        <w:t>Guest Guide (Not Logged In)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1B6EC2"/>
          <w:sz w:val="20"/>
        </w:rPr>
        <w:t>User Guide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1B6EC2"/>
          <w:sz w:val="20"/>
        </w:rPr>
        <w:t>Admin Guide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1B6EC2"/>
          <w:sz w:val="20"/>
        </w:rPr>
        <w:t>Super Admin Guide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1B6EC2"/>
          <w:sz w:val="20"/>
        </w:rPr>
        <w:t>Frequently Asked Questions (FAQ)</w:t>
      </w:r>
    </w:p>
    <w:p>
      <w:pPr>
        <w:spacing w:before="120" w:after="200"/>
        <w:pBdr>
          <w:bottom w:val="single" w:sz="6" w:space="1" w:color="CBD5E1"/>
        </w:pBdr>
      </w:pPr>
    </w:p>
    <w:p>
      <w:pPr>
        <w:keepNext/>
        <w:spacing w:before="280" w:after="100"/>
      </w:pPr>
      <w:r>
        <w:rPr>
          <w:rFonts w:ascii="Calibri" w:hAnsi="Calibri"/>
          <w:b/>
          <w:color w:val="2F5597"/>
          <w:sz w:val="29"/>
        </w:rPr>
        <w:t>1. System Overview</w:t>
      </w:r>
    </w:p>
    <w:p>
      <w:pPr>
        <w:spacing w:before="50" w:after="70" w:line="276" w:lineRule="auto"/>
      </w:pPr>
      <w:r>
        <w:rPr>
          <w:rFonts w:ascii="Calibri" w:hAnsi="Calibri"/>
          <w:color w:val="2B2B2B"/>
          <w:sz w:val="20"/>
        </w:rPr>
        <w:t>Tournament Organizer is a centralized system for managing and running sports tournaments. It supports creating tournaments, managing players/teams, scheduling matches, updating live scores, and tracking results from the group stage through to the knockout bracket.</w:t>
      </w:r>
    </w:p>
    <w:p>
      <w:pPr>
        <w:spacing w:before="50" w:after="70" w:line="276" w:lineRule="auto"/>
      </w:pPr>
      <w:r>
        <w:rPr>
          <w:rFonts w:ascii="Calibri" w:hAnsi="Calibri"/>
          <w:color w:val="2B2B2B"/>
          <w:sz w:val="20"/>
        </w:rPr>
        <w:t>The system supports both team-based and individual tournaments, along with an integrated AI assistant (chatbot) that helps administrators set up tournaments quickly and correctly.</w:t>
      </w:r>
    </w:p>
    <w:p>
      <w:pPr>
        <w:keepNext/>
        <w:spacing w:before="220" w:after="80"/>
      </w:pPr>
      <w:r>
        <w:rPr>
          <w:rFonts w:ascii="Calibri" w:hAnsi="Calibri"/>
          <w:b/>
          <w:color w:val="203764"/>
          <w:sz w:val="24"/>
        </w:rPr>
        <w:t>1.1. User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bottom w:val="single" w:sz="8" w:space="0" w:color="2F5597"/>
          <w:left w:val="none" w:sz="0" w:space="0" w:color="auto"/>
          <w:right w:val="none" w:sz="0" w:space="0" w:color="auto"/>
          <w:insideH w:val="single" w:sz="4" w:space="0" w:color="D9D9D9"/>
          <w:insideV w:val="none" w:sz="0" w:space="0" w:color="auto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304"/>
            <w:shd w:fill="2F5597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7056"/>
            <w:shd w:fill="2F5597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Permissions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 w:line="264" w:lineRule="auto"/>
            </w:pPr>
            <w:r>
              <w:rPr>
                <w:rFonts w:ascii="Calibri" w:hAnsi="Calibri"/>
                <w:b/>
                <w:color w:val="1F4E79"/>
                <w:sz w:val="18"/>
              </w:rPr>
              <w:t>Guest</w:t>
            </w:r>
          </w:p>
        </w:tc>
        <w:tc>
          <w:tcPr>
            <w:tcW w:type="dxa" w:w="7056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 w:line="264" w:lineRule="auto"/>
            </w:pPr>
            <w:r>
              <w:rPr>
                <w:rFonts w:ascii="Calibri" w:hAnsi="Calibri"/>
                <w:color w:val="2B2B2B"/>
                <w:sz w:val="18"/>
              </w:rPr>
              <w:t>Not logged in. Can only view the tournament list and details in the public User view.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 w:line="264" w:lineRule="auto"/>
            </w:pPr>
            <w:r>
              <w:rPr>
                <w:rFonts w:ascii="Calibri" w:hAnsi="Calibri"/>
                <w:b/>
                <w:color w:val="1F4E79"/>
                <w:sz w:val="18"/>
              </w:rPr>
              <w:t>User</w:t>
            </w:r>
          </w:p>
        </w:tc>
        <w:tc>
          <w:tcPr>
            <w:tcW w:type="dxa" w:w="705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 w:line="264" w:lineRule="auto"/>
            </w:pPr>
            <w:r>
              <w:rPr>
                <w:rFonts w:ascii="Calibri" w:hAnsi="Calibri"/>
                <w:color w:val="2B2B2B"/>
                <w:sz w:val="18"/>
              </w:rPr>
              <w:t>Logged in. Can view tournaments and mark them as Favorite to receive email notifications. Cannot self-register to compete — players/teams are entered by an Admin/Super Admin.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 w:line="264" w:lineRule="auto"/>
            </w:pPr>
            <w:r>
              <w:rPr>
                <w:rFonts w:ascii="Calibri" w:hAnsi="Calibri"/>
                <w:b/>
                <w:color w:val="1F4E79"/>
                <w:sz w:val="18"/>
              </w:rPr>
              <w:t>Admin</w:t>
            </w:r>
          </w:p>
        </w:tc>
        <w:tc>
          <w:tcPr>
            <w:tcW w:type="dxa" w:w="7056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 w:line="264" w:lineRule="auto"/>
            </w:pPr>
            <w:r>
              <w:rPr>
                <w:rFonts w:ascii="Calibri" w:hAnsi="Calibri"/>
                <w:color w:val="2B2B2B"/>
                <w:sz w:val="18"/>
              </w:rPr>
              <w:t>Creates and manages the tournaments they created: enters tournament info, players, format, generates matches, and updates scores. Can only see their own tournaments.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 w:line="264" w:lineRule="auto"/>
            </w:pPr>
            <w:r>
              <w:rPr>
                <w:rFonts w:ascii="Calibri" w:hAnsi="Calibri"/>
                <w:b/>
                <w:color w:val="1F4E79"/>
                <w:sz w:val="18"/>
              </w:rPr>
              <w:t>Super Admin</w:t>
            </w:r>
          </w:p>
        </w:tc>
        <w:tc>
          <w:tcPr>
            <w:tcW w:type="dxa" w:w="705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30" w:after="30" w:line="264" w:lineRule="auto"/>
            </w:pPr>
            <w:r>
              <w:rPr>
                <w:rFonts w:ascii="Calibri" w:hAnsi="Calibri"/>
                <w:color w:val="2B2B2B"/>
                <w:sz w:val="18"/>
              </w:rPr>
              <w:t>Has all Admin permissions, plus can view every tournament in the system and can promote or demote other users' Admin role.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 w:sz="0" w:space="0" w:color="auto"/>
              <w:left w:val="single" w:sz="20" w:space="0" w:color="2F5597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Note: </w:t>
            </w:r>
            <w:r>
              <w:rPr>
                <w:rFonts w:ascii="Calibri" w:hAnsi="Calibri"/>
                <w:color w:val="2B2B2B"/>
                <w:sz w:val="19"/>
              </w:rPr>
              <w:t>Players/teams competing in a tournament are always entered by an Admin or Super Admin — regular Users cannot self-register to compete.</w:t>
            </w:r>
          </w:p>
        </w:tc>
      </w:tr>
    </w:tbl>
    <w:p>
      <w:pPr>
        <w:spacing w:before="0" w:after="60"/>
      </w:pPr>
    </w:p>
    <w:p>
      <w:pPr>
        <w:keepNext/>
        <w:spacing w:before="280" w:after="100"/>
      </w:pPr>
      <w:r>
        <w:rPr>
          <w:rFonts w:ascii="Calibri" w:hAnsi="Calibri"/>
          <w:b/>
          <w:color w:val="2F5597"/>
          <w:sz w:val="29"/>
        </w:rPr>
        <w:t>2. Guest Guide (Not Logged In)</w:t>
      </w:r>
    </w:p>
    <w:p>
      <w:pPr>
        <w:spacing w:before="50" w:after="70" w:line="276" w:lineRule="auto"/>
      </w:pPr>
      <w:r>
        <w:rPr>
          <w:rFonts w:ascii="Calibri" w:hAnsi="Calibri"/>
          <w:color w:val="2B2B2B"/>
          <w:sz w:val="20"/>
        </w:rPr>
        <w:t>Guests can access the system without an account, with limited viewing permissions: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View the list of ongoing, upcoming, and completed tournaments.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View tournament details: format, match schedule, bracket/group standings, and live scores.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View the match schedule in Calendar view.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Cannot favorite tournaments or receive email notifications — logging in is required for this feature.</w:t>
      </w:r>
    </w:p>
    <w:p>
      <w:pPr>
        <w:keepNext/>
        <w:spacing w:before="280" w:after="100"/>
      </w:pPr>
      <w:r>
        <w:rPr>
          <w:rFonts w:ascii="Calibri" w:hAnsi="Calibri"/>
          <w:b/>
          <w:color w:val="2F5597"/>
          <w:sz w:val="29"/>
        </w:rPr>
        <w:t>3. User Guide</w:t>
      </w:r>
    </w:p>
    <w:p>
      <w:pPr>
        <w:keepNext/>
        <w:spacing w:before="220" w:after="80"/>
      </w:pPr>
      <w:r>
        <w:rPr>
          <w:rFonts w:ascii="Calibri" w:hAnsi="Calibri"/>
          <w:b/>
          <w:color w:val="203764"/>
          <w:sz w:val="24"/>
        </w:rPr>
        <w:t>3.1. Sign Up / Log In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 xml:space="preserve">Go to the login page and select </w:t>
      </w:r>
      <w:r>
        <w:rPr>
          <w:rFonts w:ascii="Calibri" w:hAnsi="Calibri"/>
          <w:b/>
          <w:color w:val="1A202C"/>
          <w:sz w:val="20"/>
        </w:rPr>
        <w:t>Sign Up</w:t>
      </w:r>
      <w:r>
        <w:rPr>
          <w:rFonts w:ascii="Calibri" w:hAnsi="Calibri"/>
          <w:color w:val="2B2B2B"/>
          <w:sz w:val="20"/>
        </w:rPr>
        <w:t xml:space="preserve"> if you don't have an account yet.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>Fill in your details, or log in quickly using a supported OAuth provider (e.g. Google).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>After logging in, you can update your avatar from your profile page.</w:t>
      </w:r>
    </w:p>
    <w:p>
      <w:pPr>
        <w:keepNext/>
        <w:spacing w:before="220" w:after="80"/>
      </w:pPr>
      <w:r>
        <w:rPr>
          <w:rFonts w:ascii="Calibri" w:hAnsi="Calibri"/>
          <w:b/>
          <w:color w:val="203764"/>
          <w:sz w:val="24"/>
        </w:rPr>
        <w:t>3.2. Viewing Tournaments</w:t>
      </w:r>
    </w:p>
    <w:p>
      <w:pPr>
        <w:spacing w:before="50" w:after="70" w:line="276" w:lineRule="auto"/>
      </w:pPr>
      <w:r>
        <w:rPr>
          <w:rFonts w:ascii="Calibri" w:hAnsi="Calibri"/>
          <w:color w:val="2B2B2B"/>
          <w:sz w:val="20"/>
        </w:rPr>
        <w:t>Users have the same viewing permissions as Guests: tournament list, tournament details, match schedule, bracket, and live scores.</w:t>
      </w:r>
    </w:p>
    <w:p>
      <w:pPr>
        <w:keepNext/>
        <w:spacing w:before="220" w:after="80"/>
      </w:pPr>
      <w:r>
        <w:rPr>
          <w:rFonts w:ascii="Calibri" w:hAnsi="Calibri"/>
          <w:b/>
          <w:color w:val="203764"/>
          <w:sz w:val="24"/>
        </w:rPr>
        <w:t>3.3. Favoriting a Tournament and Email Notifications</w:t>
      </w:r>
    </w:p>
    <w:p>
      <w:pPr>
        <w:spacing w:before="50" w:after="70" w:line="276" w:lineRule="auto"/>
      </w:pPr>
      <w:r>
        <w:rPr>
          <w:rFonts w:ascii="Calibri" w:hAnsi="Calibri"/>
          <w:color w:val="2B2B2B"/>
          <w:sz w:val="20"/>
        </w:rPr>
        <w:t>This feature is available only to logged-in Users: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Go to the tournament list or a tournament's detail page.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 xml:space="preserve">Click the </w:t>
      </w:r>
      <w:r>
        <w:rPr>
          <w:rFonts w:ascii="Calibri" w:hAnsi="Calibri"/>
          <w:b/>
          <w:color w:val="1A202C"/>
          <w:sz w:val="20"/>
        </w:rPr>
        <w:t>Favorite</w:t>
      </w:r>
      <w:r>
        <w:rPr>
          <w:rFonts w:ascii="Calibri" w:hAnsi="Calibri"/>
          <w:color w:val="2B2B2B"/>
          <w:sz w:val="20"/>
        </w:rPr>
        <w:t xml:space="preserve"> icon on the tournament you want to follow.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Favorited tournaments are saved to your account so you can easily find them again.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When a favorited tournament is about to start, the system automatically sends an email notification to your registered email address.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 w:sz="0" w:space="0" w:color="auto"/>
              <w:left w:val="single" w:sz="20" w:space="0" w:color="2F5597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Note: </w:t>
            </w:r>
            <w:r>
              <w:rPr>
                <w:rFonts w:ascii="Calibri" w:hAnsi="Calibri"/>
                <w:color w:val="2B2B2B"/>
                <w:sz w:val="19"/>
              </w:rPr>
              <w:t>You can unfavorite a tournament at any time by clicking the Favorite icon again; you will then stop receiving email notifications for that tournament.</w:t>
            </w:r>
          </w:p>
        </w:tc>
      </w:tr>
    </w:tbl>
    <w:p>
      <w:pPr>
        <w:spacing w:before="0" w:after="60"/>
      </w:pPr>
    </w:p>
    <w:p>
      <w:pPr>
        <w:keepNext/>
        <w:spacing w:before="280" w:after="100"/>
      </w:pPr>
      <w:r>
        <w:rPr>
          <w:rFonts w:ascii="Calibri" w:hAnsi="Calibri"/>
          <w:b/>
          <w:color w:val="2F5597"/>
          <w:sz w:val="29"/>
        </w:rPr>
        <w:t>4. Admin Guide</w:t>
      </w:r>
    </w:p>
    <w:p>
      <w:pPr>
        <w:spacing w:before="50" w:after="70" w:line="276" w:lineRule="auto"/>
      </w:pPr>
      <w:r>
        <w:rPr>
          <w:rFonts w:ascii="Calibri" w:hAnsi="Calibri"/>
          <w:color w:val="2B2B2B"/>
          <w:sz w:val="20"/>
        </w:rPr>
        <w:t>Admins create and run tournaments. The main steps for organizing a tournament are as follows:</w:t>
      </w:r>
    </w:p>
    <w:p>
      <w:pPr>
        <w:keepNext/>
        <w:spacing w:before="220" w:after="80"/>
      </w:pPr>
      <w:r>
        <w:rPr>
          <w:rFonts w:ascii="Calibri" w:hAnsi="Calibri"/>
          <w:b/>
          <w:color w:val="203764"/>
          <w:sz w:val="24"/>
        </w:rPr>
        <w:t>4.1. Tournament Creation Workflow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>Enter the tournament's basic information: name, description, date/time, and location.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>Choose the sport for the tournament.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>Choose the competition type: Team or Individual.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>Add the list of players/teams participating in the tournament.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>Choose the tournament format (e.g. group stage, knockout, or a combination of both).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 xml:space="preserve">Click </w:t>
      </w:r>
      <w:r>
        <w:rPr>
          <w:rFonts w:ascii="Calibri" w:hAnsi="Calibri"/>
          <w:b/>
          <w:color w:val="1A202C"/>
          <w:sz w:val="20"/>
        </w:rPr>
        <w:t>Publish</w:t>
      </w:r>
      <w:r>
        <w:rPr>
          <w:rFonts w:ascii="Calibri" w:hAnsi="Calibri"/>
          <w:color w:val="2B2B2B"/>
          <w:sz w:val="20"/>
        </w:rPr>
        <w:t xml:space="preserve"> to make the tournament public — once published, it becomes visible to Users and Guests.</w:t>
      </w:r>
    </w:p>
    <w:p>
      <w:pPr>
        <w:keepNext/>
        <w:spacing w:before="220" w:after="80"/>
      </w:pPr>
      <w:r>
        <w:rPr>
          <w:rFonts w:ascii="Calibri" w:hAnsi="Calibri"/>
          <w:b/>
          <w:color w:val="203764"/>
          <w:sz w:val="24"/>
        </w:rPr>
        <w:t>4.2. Configuring and Managing Matches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 xml:space="preserve">After publishing a tournament, the Admin goes to the </w:t>
      </w:r>
      <w:r>
        <w:rPr>
          <w:rFonts w:ascii="Calibri" w:hAnsi="Calibri"/>
          <w:b/>
          <w:color w:val="1A202C"/>
          <w:sz w:val="20"/>
        </w:rPr>
        <w:t>Config Match</w:t>
      </w:r>
      <w:r>
        <w:rPr>
          <w:rFonts w:ascii="Calibri" w:hAnsi="Calibri"/>
          <w:color w:val="2B2B2B"/>
          <w:sz w:val="20"/>
        </w:rPr>
        <w:t xml:space="preserve"> page, where the system automatically generates the list of matches based on the chosen format and the list of players/teams.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The system automatically schedules the matches.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The Admin enters the score for each match once it has finished.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Based on the scores entered, the system automatically handles: group-stage standings, determining which team/player advances to the bracket, and determining the champion once the tournament ends.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 xml:space="preserve">The Admin can review and adjust the match schedule on the </w:t>
      </w:r>
      <w:r>
        <w:rPr>
          <w:rFonts w:ascii="Calibri" w:hAnsi="Calibri"/>
          <w:b/>
          <w:color w:val="1A202C"/>
          <w:sz w:val="20"/>
        </w:rPr>
        <w:t>Calendar</w:t>
      </w:r>
      <w:r>
        <w:rPr>
          <w:rFonts w:ascii="Calibri" w:hAnsi="Calibri"/>
          <w:color w:val="2B2B2B"/>
          <w:sz w:val="20"/>
        </w:rPr>
        <w:t xml:space="preserve">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 w:sz="0" w:space="0" w:color="auto"/>
              <w:left w:val="single" w:sz="20" w:space="0" w:color="2F5597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Note: </w:t>
            </w:r>
            <w:r>
              <w:rPr>
                <w:rFonts w:ascii="Calibri" w:hAnsi="Calibri"/>
                <w:color w:val="2B2B2B"/>
                <w:sz w:val="19"/>
              </w:rPr>
              <w:t>The Admin does not need to manually calculate standings or determine who advances — the system handles all of this logic automatically once scores are entered.</w:t>
            </w:r>
          </w:p>
        </w:tc>
      </w:tr>
    </w:tbl>
    <w:p>
      <w:pPr>
        <w:spacing w:before="0" w:after="60"/>
      </w:pPr>
    </w:p>
    <w:p>
      <w:pPr>
        <w:keepNext/>
        <w:spacing w:before="220" w:after="80"/>
      </w:pPr>
      <w:r>
        <w:rPr>
          <w:rFonts w:ascii="Calibri" w:hAnsi="Calibri"/>
          <w:b/>
          <w:color w:val="203764"/>
          <w:sz w:val="24"/>
        </w:rPr>
        <w:t>4.3. AI Assistant for Tournament Setup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The Admin interface includes an AI chatbot that helps guide the tournament setup process.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Admins can chat directly with the chatbot for step-by-step guidance: entering tournament info, choosing a sport, choosing a format, adding players, and so on.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The chatbot acts as a guide — it answers questions and points to the right actions, but it does not create the tournament on the Admin's behalf.</w:t>
      </w:r>
    </w:p>
    <w:p>
      <w:pPr>
        <w:pStyle w:val="ListBullet"/>
        <w:spacing w:before="30" w:after="40" w:line="276" w:lineRule="auto"/>
      </w:pPr>
      <w:r>
        <w:rPr>
          <w:rFonts w:ascii="Calibri" w:hAnsi="Calibri"/>
          <w:color w:val="2B2B2B"/>
          <w:sz w:val="20"/>
        </w:rPr>
        <w:t>This is especially useful for new Admins, helping to reduce setup mistakes the first time around.</w:t>
      </w:r>
    </w:p>
    <w:p>
      <w:pPr>
        <w:keepNext/>
        <w:spacing w:before="220" w:after="80"/>
      </w:pPr>
      <w:r>
        <w:rPr>
          <w:rFonts w:ascii="Calibri" w:hAnsi="Calibri"/>
          <w:b/>
          <w:color w:val="203764"/>
          <w:sz w:val="24"/>
        </w:rPr>
        <w:t>4.4. Scope of Admin Access</w:t>
      </w:r>
    </w:p>
    <w:p>
      <w:pPr>
        <w:spacing w:before="50" w:after="70" w:line="276" w:lineRule="auto"/>
      </w:pPr>
      <w:r>
        <w:rPr>
          <w:rFonts w:ascii="Calibri" w:hAnsi="Calibri"/>
          <w:color w:val="2B2B2B"/>
          <w:sz w:val="20"/>
        </w:rPr>
        <w:t>Admins can only view and manage the tournaments they created themselves. Viewing every tournament in the system requires Super Admin access.</w:t>
      </w:r>
    </w:p>
    <w:p>
      <w:pPr>
        <w:keepNext/>
        <w:spacing w:before="280" w:after="100"/>
      </w:pPr>
      <w:r>
        <w:rPr>
          <w:rFonts w:ascii="Calibri" w:hAnsi="Calibri"/>
          <w:b/>
          <w:color w:val="2F5597"/>
          <w:sz w:val="29"/>
        </w:rPr>
        <w:t>5. Super Admin Guide</w:t>
      </w:r>
    </w:p>
    <w:p>
      <w:pPr>
        <w:spacing w:before="50" w:after="70" w:line="276" w:lineRule="auto"/>
      </w:pPr>
      <w:r>
        <w:rPr>
          <w:rFonts w:ascii="Calibri" w:hAnsi="Calibri"/>
          <w:color w:val="2B2B2B"/>
          <w:sz w:val="20"/>
        </w:rPr>
        <w:t>Super Admins have all Admin capabilities (Section 4), plus the following additional administrative permissions:</w:t>
      </w:r>
    </w:p>
    <w:p>
      <w:pPr>
        <w:keepNext/>
        <w:spacing w:before="220" w:after="80"/>
      </w:pPr>
      <w:r>
        <w:rPr>
          <w:rFonts w:ascii="Calibri" w:hAnsi="Calibri"/>
          <w:b/>
          <w:color w:val="203764"/>
          <w:sz w:val="24"/>
        </w:rPr>
        <w:t>5.1. Viewing All Tournaments</w:t>
      </w:r>
    </w:p>
    <w:p>
      <w:pPr>
        <w:spacing w:before="50" w:after="70" w:line="276" w:lineRule="auto"/>
      </w:pPr>
      <w:r>
        <w:rPr>
          <w:rFonts w:ascii="Calibri" w:hAnsi="Calibri"/>
          <w:color w:val="2B2B2B"/>
          <w:sz w:val="20"/>
        </w:rPr>
        <w:t>Unlike Admins (who only see their own tournaments), Super Admins can see every tournament created by every Admin in the system.</w:t>
      </w:r>
    </w:p>
    <w:p>
      <w:pPr>
        <w:keepNext/>
        <w:spacing w:before="220" w:after="80"/>
      </w:pPr>
      <w:r>
        <w:rPr>
          <w:rFonts w:ascii="Calibri" w:hAnsi="Calibri"/>
          <w:b/>
          <w:color w:val="203764"/>
          <w:sz w:val="24"/>
        </w:rPr>
        <w:t>5.2. Managing Admin Permissions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>Go to the user management page.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>Select a User account to promote to Admin, or select an Admin to demote back to a regular User.</w:t>
      </w:r>
    </w:p>
    <w:p>
      <w:pPr>
        <w:pStyle w:val="ListNumber"/>
        <w:spacing w:before="30" w:after="40" w:line="276" w:lineRule="auto"/>
      </w:pPr>
      <w:r>
        <w:rPr>
          <w:rFonts w:ascii="Calibri" w:hAnsi="Calibri"/>
          <w:color w:val="2B2B2B"/>
          <w:sz w:val="20"/>
        </w:rPr>
        <w:t>The permission change takes effect immediately after confirmation.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 w:sz="0" w:space="0" w:color="auto"/>
              <w:left w:val="single" w:sz="20" w:space="0" w:color="2F5597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Note: </w:t>
            </w:r>
            <w:r>
              <w:rPr>
                <w:rFonts w:ascii="Calibri" w:hAnsi="Calibri"/>
                <w:color w:val="2B2B2B"/>
                <w:sz w:val="19"/>
              </w:rPr>
              <w:t>Only a Super Admin can promote or demote an Admin. Consider carefully before demoting an Admin who is currently managing an active tournament.</w:t>
            </w:r>
          </w:p>
        </w:tc>
      </w:tr>
    </w:tbl>
    <w:p>
      <w:pPr>
        <w:spacing w:before="0" w:after="60"/>
      </w:pPr>
    </w:p>
    <w:p>
      <w:pPr>
        <w:keepNext/>
        <w:spacing w:before="280" w:after="100"/>
      </w:pPr>
      <w:r>
        <w:rPr>
          <w:rFonts w:ascii="Calibri" w:hAnsi="Calibri"/>
          <w:b/>
          <w:color w:val="2F5597"/>
          <w:sz w:val="29"/>
        </w:rPr>
        <w:t>6. Frequently Asked Questions (FAQ)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1"/>
        </w:rPr>
        <w:t xml:space="preserve">Q: </w:t>
      </w:r>
      <w:r>
        <w:rPr>
          <w:rFonts w:ascii="Calibri" w:hAnsi="Calibri"/>
          <w:b/>
          <w:color w:val="1A202C"/>
          <w:sz w:val="21"/>
        </w:rPr>
        <w:t>I'm not receiving email notifications for a tournament I favorited. Why?</w:t>
      </w:r>
    </w:p>
    <w:p>
      <w:pPr>
        <w:spacing w:before="20" w:after="100" w:line="276" w:lineRule="auto"/>
      </w:pPr>
      <w:r>
        <w:rPr>
          <w:rFonts w:ascii="Calibri" w:hAnsi="Calibri"/>
          <w:b/>
          <w:color w:val="2F5597"/>
          <w:sz w:val="20"/>
        </w:rPr>
        <w:t xml:space="preserve">A: </w:t>
      </w:r>
      <w:r>
        <w:rPr>
          <w:rFonts w:ascii="Calibri" w:hAnsi="Calibri"/>
          <w:color w:val="2B2B2B"/>
          <w:sz w:val="20"/>
        </w:rPr>
        <w:t>Check that the tournament is still marked as Favorite on your account, and check your email's Spam/Junk folder.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1"/>
        </w:rPr>
        <w:t xml:space="preserve">Q: </w:t>
      </w:r>
      <w:r>
        <w:rPr>
          <w:rFonts w:ascii="Calibri" w:hAnsi="Calibri"/>
          <w:b/>
          <w:color w:val="1A202C"/>
          <w:sz w:val="21"/>
        </w:rPr>
        <w:t>As an Admin, I can't see tournaments created by other Admins — is this a bug?</w:t>
      </w:r>
    </w:p>
    <w:p>
      <w:pPr>
        <w:spacing w:before="20" w:after="100" w:line="276" w:lineRule="auto"/>
      </w:pPr>
      <w:r>
        <w:rPr>
          <w:rFonts w:ascii="Calibri" w:hAnsi="Calibri"/>
          <w:b/>
          <w:color w:val="2F5597"/>
          <w:sz w:val="20"/>
        </w:rPr>
        <w:t xml:space="preserve">A: </w:t>
      </w:r>
      <w:r>
        <w:rPr>
          <w:rFonts w:ascii="Calibri" w:hAnsi="Calibri"/>
          <w:color w:val="2B2B2B"/>
          <w:sz w:val="20"/>
        </w:rPr>
        <w:t>No, this is by design. Admins can only see the tournaments they created themselves. Only a Super Admin can view every tournament in the system.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1"/>
        </w:rPr>
        <w:t xml:space="preserve">Q: </w:t>
      </w:r>
      <w:r>
        <w:rPr>
          <w:rFonts w:ascii="Calibri" w:hAnsi="Calibri"/>
          <w:b/>
          <w:color w:val="1A202C"/>
          <w:sz w:val="21"/>
        </w:rPr>
        <w:t>Does the AI chatbot create the tournament for me automatically?</w:t>
      </w:r>
    </w:p>
    <w:p>
      <w:pPr>
        <w:spacing w:before="20" w:after="100" w:line="276" w:lineRule="auto"/>
      </w:pPr>
      <w:r>
        <w:rPr>
          <w:rFonts w:ascii="Calibri" w:hAnsi="Calibri"/>
          <w:b/>
          <w:color w:val="2F5597"/>
          <w:sz w:val="20"/>
        </w:rPr>
        <w:t xml:space="preserve">A: </w:t>
      </w:r>
      <w:r>
        <w:rPr>
          <w:rFonts w:ascii="Calibri" w:hAnsi="Calibri"/>
          <w:color w:val="2B2B2B"/>
          <w:sz w:val="20"/>
        </w:rPr>
        <w:t>No. The chatbot only guides you through the setup process — the Admin still enters the information and performs the actions in the system directly.</w:t>
      </w:r>
    </w:p>
    <w:p>
      <w:pPr>
        <w:keepNext/>
        <w:spacing w:before="160" w:after="40"/>
      </w:pPr>
      <w:r>
        <w:rPr>
          <w:rFonts w:ascii="Calibri" w:hAnsi="Calibri"/>
          <w:b/>
          <w:color w:val="1F4E79"/>
          <w:sz w:val="21"/>
        </w:rPr>
        <w:t xml:space="preserve">Q: </w:t>
      </w:r>
      <w:r>
        <w:rPr>
          <w:rFonts w:ascii="Calibri" w:hAnsi="Calibri"/>
          <w:b/>
          <w:color w:val="1A202C"/>
          <w:sz w:val="21"/>
        </w:rPr>
        <w:t>Can players register themselves to compete in a tournament?</w:t>
      </w:r>
    </w:p>
    <w:p>
      <w:pPr>
        <w:spacing w:before="20" w:after="100" w:line="276" w:lineRule="auto"/>
      </w:pPr>
      <w:r>
        <w:rPr>
          <w:rFonts w:ascii="Calibri" w:hAnsi="Calibri"/>
          <w:b/>
          <w:color w:val="2F5597"/>
          <w:sz w:val="20"/>
        </w:rPr>
        <w:t xml:space="preserve">A: </w:t>
      </w:r>
      <w:r>
        <w:rPr>
          <w:rFonts w:ascii="Calibri" w:hAnsi="Calibri"/>
          <w:color w:val="2B2B2B"/>
          <w:sz w:val="20"/>
        </w:rPr>
        <w:t>No. The list of players/teams for each tournament is entered directly by an Admin or Super Admin when the tournament is created.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88888"/>
        <w:sz w:val="17"/>
      </w:rPr>
      <w:t>Tournament Organizer System — User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