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D93BE" w14:textId="77777777" w:rsidR="00C13403" w:rsidRDefault="00000000">
      <w:pPr>
        <w:spacing w:after="40"/>
        <w:jc w:val="center"/>
      </w:pPr>
      <w:r>
        <w:rPr>
          <w:rFonts w:eastAsia="Times New Roman"/>
          <w:b/>
          <w:color w:val="1F374D"/>
          <w:sz w:val="36"/>
        </w:rPr>
        <w:t>NHẬN XÉT PHẢN BIỆN</w:t>
      </w:r>
    </w:p>
    <w:p w14:paraId="74E98423" w14:textId="77777777" w:rsidR="00C13403" w:rsidRDefault="00000000">
      <w:pPr>
        <w:spacing w:after="440"/>
        <w:jc w:val="center"/>
      </w:pPr>
      <w:r>
        <w:rPr>
          <w:rFonts w:eastAsia="Times New Roman"/>
          <w:b/>
          <w:sz w:val="32"/>
        </w:rPr>
        <w:t>BÁO CÁO ĐỒ ÁN TỐT NGHIỆP</w:t>
      </w:r>
    </w:p>
    <w:tbl>
      <w:tblPr>
        <w:tblW w:w="0" w:type="auto"/>
        <w:jc w:val="center"/>
        <w:tblLayout w:type="fixed"/>
        <w:tblLook w:val="04A0" w:firstRow="1" w:lastRow="0" w:firstColumn="1" w:lastColumn="0" w:noHBand="0" w:noVBand="1"/>
      </w:tblPr>
      <w:tblGrid>
        <w:gridCol w:w="4564"/>
        <w:gridCol w:w="4564"/>
      </w:tblGrid>
      <w:tr w:rsidR="00C13403" w14:paraId="085FC368" w14:textId="77777777">
        <w:trPr>
          <w:cantSplit/>
          <w:jc w:val="center"/>
        </w:trPr>
        <w:tc>
          <w:tcPr>
            <w:tcW w:w="4564" w:type="dxa"/>
            <w:shd w:val="clear" w:color="auto" w:fill="EAF0F5"/>
            <w:tcMar>
              <w:top w:w="100" w:type="dxa"/>
              <w:left w:w="120" w:type="dxa"/>
              <w:bottom w:w="100" w:type="dxa"/>
              <w:right w:w="120" w:type="dxa"/>
            </w:tcMar>
            <w:vAlign w:val="center"/>
          </w:tcPr>
          <w:p w14:paraId="3D7F21AF" w14:textId="77777777" w:rsidR="00C13403" w:rsidRDefault="00000000">
            <w:r>
              <w:rPr>
                <w:rFonts w:eastAsia="Times New Roman"/>
                <w:b/>
                <w:sz w:val="24"/>
              </w:rPr>
              <w:t>Tên đề tài</w:t>
            </w:r>
          </w:p>
        </w:tc>
        <w:tc>
          <w:tcPr>
            <w:tcW w:w="4564" w:type="dxa"/>
            <w:tcMar>
              <w:top w:w="100" w:type="dxa"/>
              <w:left w:w="120" w:type="dxa"/>
              <w:bottom w:w="100" w:type="dxa"/>
              <w:right w:w="120" w:type="dxa"/>
            </w:tcMar>
            <w:vAlign w:val="center"/>
          </w:tcPr>
          <w:p w14:paraId="513C10DD" w14:textId="77777777" w:rsidR="00C13403" w:rsidRDefault="00000000">
            <w:pPr>
              <w:jc w:val="both"/>
            </w:pPr>
            <w:r>
              <w:rPr>
                <w:rFonts w:eastAsia="Times New Roman"/>
                <w:sz w:val="24"/>
              </w:rPr>
              <w:t>Ứng dụng Mô hình ngôn ngữ và RAG phát triển Trợ lý ảo AI ngoại tuyến phục vụ hành khách tại trạm giao thông công cộng</w:t>
            </w:r>
          </w:p>
        </w:tc>
      </w:tr>
      <w:tr w:rsidR="00C13403" w14:paraId="76FD6773" w14:textId="77777777">
        <w:trPr>
          <w:cantSplit/>
          <w:jc w:val="center"/>
        </w:trPr>
        <w:tc>
          <w:tcPr>
            <w:tcW w:w="4564" w:type="dxa"/>
            <w:shd w:val="clear" w:color="auto" w:fill="EAF0F5"/>
            <w:tcMar>
              <w:top w:w="100" w:type="dxa"/>
              <w:left w:w="120" w:type="dxa"/>
              <w:bottom w:w="100" w:type="dxa"/>
              <w:right w:w="120" w:type="dxa"/>
            </w:tcMar>
            <w:vAlign w:val="center"/>
          </w:tcPr>
          <w:p w14:paraId="5CD82D71" w14:textId="77777777" w:rsidR="00C13403" w:rsidRDefault="00000000">
            <w:r>
              <w:rPr>
                <w:rFonts w:eastAsia="Times New Roman"/>
                <w:b/>
                <w:sz w:val="24"/>
              </w:rPr>
              <w:t>Sinh viên thực hiện</w:t>
            </w:r>
          </w:p>
        </w:tc>
        <w:tc>
          <w:tcPr>
            <w:tcW w:w="4564" w:type="dxa"/>
            <w:tcMar>
              <w:top w:w="100" w:type="dxa"/>
              <w:left w:w="120" w:type="dxa"/>
              <w:bottom w:w="100" w:type="dxa"/>
              <w:right w:w="120" w:type="dxa"/>
            </w:tcMar>
            <w:vAlign w:val="center"/>
          </w:tcPr>
          <w:p w14:paraId="6C543EE2" w14:textId="77777777" w:rsidR="00C13403" w:rsidRDefault="00000000">
            <w:pPr>
              <w:jc w:val="both"/>
            </w:pPr>
            <w:r>
              <w:rPr>
                <w:rFonts w:eastAsia="Times New Roman"/>
                <w:sz w:val="24"/>
              </w:rPr>
              <w:t>Trần Quang Thanh</w:t>
            </w:r>
          </w:p>
        </w:tc>
      </w:tr>
      <w:tr w:rsidR="00C13403" w14:paraId="6C959379" w14:textId="77777777">
        <w:trPr>
          <w:cantSplit/>
          <w:jc w:val="center"/>
        </w:trPr>
        <w:tc>
          <w:tcPr>
            <w:tcW w:w="4564" w:type="dxa"/>
            <w:shd w:val="clear" w:color="auto" w:fill="EAF0F5"/>
            <w:tcMar>
              <w:top w:w="100" w:type="dxa"/>
              <w:left w:w="120" w:type="dxa"/>
              <w:bottom w:w="100" w:type="dxa"/>
              <w:right w:w="120" w:type="dxa"/>
            </w:tcMar>
            <w:vAlign w:val="center"/>
          </w:tcPr>
          <w:p w14:paraId="727690A6" w14:textId="77777777" w:rsidR="00C13403" w:rsidRDefault="00000000">
            <w:r>
              <w:rPr>
                <w:rFonts w:eastAsia="Times New Roman"/>
                <w:b/>
                <w:sz w:val="24"/>
              </w:rPr>
              <w:t>Lớp</w:t>
            </w:r>
          </w:p>
        </w:tc>
        <w:tc>
          <w:tcPr>
            <w:tcW w:w="4564" w:type="dxa"/>
            <w:tcMar>
              <w:top w:w="100" w:type="dxa"/>
              <w:left w:w="120" w:type="dxa"/>
              <w:bottom w:w="100" w:type="dxa"/>
              <w:right w:w="120" w:type="dxa"/>
            </w:tcMar>
            <w:vAlign w:val="center"/>
          </w:tcPr>
          <w:p w14:paraId="49982378" w14:textId="77777777" w:rsidR="00C13403" w:rsidRDefault="00000000">
            <w:pPr>
              <w:jc w:val="both"/>
            </w:pPr>
            <w:r>
              <w:rPr>
                <w:rFonts w:eastAsia="Times New Roman"/>
                <w:sz w:val="24"/>
              </w:rPr>
              <w:t>73DCTG21</w:t>
            </w:r>
          </w:p>
        </w:tc>
      </w:tr>
      <w:tr w:rsidR="00C13403" w14:paraId="745224D3" w14:textId="77777777">
        <w:trPr>
          <w:cantSplit/>
          <w:jc w:val="center"/>
        </w:trPr>
        <w:tc>
          <w:tcPr>
            <w:tcW w:w="4564" w:type="dxa"/>
            <w:shd w:val="clear" w:color="auto" w:fill="EAF0F5"/>
            <w:tcMar>
              <w:top w:w="100" w:type="dxa"/>
              <w:left w:w="120" w:type="dxa"/>
              <w:bottom w:w="100" w:type="dxa"/>
              <w:right w:w="120" w:type="dxa"/>
            </w:tcMar>
            <w:vAlign w:val="center"/>
          </w:tcPr>
          <w:p w14:paraId="414783D7" w14:textId="77777777" w:rsidR="00C13403" w:rsidRDefault="00000000">
            <w:r>
              <w:rPr>
                <w:rFonts w:eastAsia="Times New Roman"/>
                <w:b/>
                <w:sz w:val="24"/>
              </w:rPr>
              <w:t>Ngành/Chuyên ngành</w:t>
            </w:r>
          </w:p>
        </w:tc>
        <w:tc>
          <w:tcPr>
            <w:tcW w:w="4564" w:type="dxa"/>
            <w:tcMar>
              <w:top w:w="100" w:type="dxa"/>
              <w:left w:w="120" w:type="dxa"/>
              <w:bottom w:w="100" w:type="dxa"/>
              <w:right w:w="120" w:type="dxa"/>
            </w:tcMar>
            <w:vAlign w:val="center"/>
          </w:tcPr>
          <w:p w14:paraId="6F99A4BF" w14:textId="77777777" w:rsidR="00C13403" w:rsidRDefault="00000000">
            <w:pPr>
              <w:jc w:val="both"/>
            </w:pPr>
            <w:r>
              <w:rPr>
                <w:rFonts w:eastAsia="Times New Roman"/>
                <w:sz w:val="24"/>
              </w:rPr>
              <w:t>Công nghệ thông tin / Trí tuệ nhân tạo và Giao thông thông minh</w:t>
            </w:r>
          </w:p>
        </w:tc>
      </w:tr>
      <w:tr w:rsidR="00C13403" w14:paraId="40613142" w14:textId="77777777">
        <w:trPr>
          <w:cantSplit/>
          <w:jc w:val="center"/>
        </w:trPr>
        <w:tc>
          <w:tcPr>
            <w:tcW w:w="4564" w:type="dxa"/>
            <w:shd w:val="clear" w:color="auto" w:fill="EAF0F5"/>
            <w:tcMar>
              <w:top w:w="100" w:type="dxa"/>
              <w:left w:w="120" w:type="dxa"/>
              <w:bottom w:w="100" w:type="dxa"/>
              <w:right w:w="120" w:type="dxa"/>
            </w:tcMar>
            <w:vAlign w:val="center"/>
          </w:tcPr>
          <w:p w14:paraId="0E5BB328" w14:textId="77777777" w:rsidR="00C13403" w:rsidRDefault="00000000">
            <w:r>
              <w:rPr>
                <w:rFonts w:eastAsia="Times New Roman"/>
                <w:b/>
                <w:sz w:val="24"/>
              </w:rPr>
              <w:t>Tư cách nhận xét</w:t>
            </w:r>
          </w:p>
        </w:tc>
        <w:tc>
          <w:tcPr>
            <w:tcW w:w="4564" w:type="dxa"/>
            <w:tcMar>
              <w:top w:w="100" w:type="dxa"/>
              <w:left w:w="120" w:type="dxa"/>
              <w:bottom w:w="100" w:type="dxa"/>
              <w:right w:w="120" w:type="dxa"/>
            </w:tcMar>
            <w:vAlign w:val="center"/>
          </w:tcPr>
          <w:p w14:paraId="6EF4CCC9" w14:textId="77777777" w:rsidR="00C13403" w:rsidRDefault="00000000">
            <w:pPr>
              <w:jc w:val="both"/>
            </w:pPr>
            <w:r>
              <w:rPr>
                <w:rFonts w:eastAsia="Times New Roman"/>
                <w:sz w:val="24"/>
              </w:rPr>
              <w:t>Người đọc – Phản biện báo cáo đồ án tốt nghiệp</w:t>
            </w:r>
          </w:p>
        </w:tc>
      </w:tr>
      <w:tr w:rsidR="00C13403" w14:paraId="303A14AE" w14:textId="77777777">
        <w:trPr>
          <w:cantSplit/>
          <w:jc w:val="center"/>
        </w:trPr>
        <w:tc>
          <w:tcPr>
            <w:tcW w:w="4564" w:type="dxa"/>
            <w:shd w:val="clear" w:color="auto" w:fill="EAF0F5"/>
            <w:tcMar>
              <w:top w:w="100" w:type="dxa"/>
              <w:left w:w="120" w:type="dxa"/>
              <w:bottom w:w="100" w:type="dxa"/>
              <w:right w:w="120" w:type="dxa"/>
            </w:tcMar>
            <w:vAlign w:val="center"/>
          </w:tcPr>
          <w:p w14:paraId="6BAB7CBA" w14:textId="77777777" w:rsidR="00C13403" w:rsidRDefault="00000000">
            <w:r>
              <w:rPr>
                <w:rFonts w:eastAsia="Times New Roman"/>
                <w:b/>
                <w:sz w:val="24"/>
              </w:rPr>
              <w:t>Mục đích văn bản</w:t>
            </w:r>
          </w:p>
        </w:tc>
        <w:tc>
          <w:tcPr>
            <w:tcW w:w="4564" w:type="dxa"/>
            <w:tcMar>
              <w:top w:w="100" w:type="dxa"/>
              <w:left w:w="120" w:type="dxa"/>
              <w:bottom w:w="100" w:type="dxa"/>
              <w:right w:w="120" w:type="dxa"/>
            </w:tcMar>
            <w:vAlign w:val="center"/>
          </w:tcPr>
          <w:p w14:paraId="2CDCDDEA" w14:textId="77777777" w:rsidR="00C13403" w:rsidRDefault="00000000">
            <w:pPr>
              <w:jc w:val="both"/>
            </w:pPr>
            <w:r>
              <w:rPr>
                <w:rFonts w:eastAsia="Times New Roman"/>
                <w:sz w:val="24"/>
              </w:rPr>
              <w:t>Góp ý bắt buộc trước khi trình Hội đồng bảo vệ</w:t>
            </w:r>
          </w:p>
        </w:tc>
      </w:tr>
    </w:tbl>
    <w:p w14:paraId="3F38134E" w14:textId="77777777" w:rsidR="00C13403" w:rsidRDefault="00C13403"/>
    <w:tbl>
      <w:tblPr>
        <w:tblW w:w="0" w:type="auto"/>
        <w:jc w:val="center"/>
        <w:tblLayout w:type="fixed"/>
        <w:tblLook w:val="04A0" w:firstRow="1" w:lastRow="0" w:firstColumn="1" w:lastColumn="0" w:noHBand="0" w:noVBand="1"/>
      </w:tblPr>
      <w:tblGrid>
        <w:gridCol w:w="9128"/>
      </w:tblGrid>
      <w:tr w:rsidR="00C13403" w14:paraId="4BAA727D" w14:textId="77777777">
        <w:trPr>
          <w:cantSplit/>
          <w:jc w:val="center"/>
        </w:trPr>
        <w:tc>
          <w:tcPr>
            <w:tcW w:w="9128" w:type="dxa"/>
            <w:shd w:val="clear" w:color="auto" w:fill="F4E7E7"/>
            <w:tcMar>
              <w:top w:w="140" w:type="dxa"/>
              <w:left w:w="180" w:type="dxa"/>
              <w:bottom w:w="140" w:type="dxa"/>
              <w:right w:w="180" w:type="dxa"/>
            </w:tcMar>
          </w:tcPr>
          <w:p w14:paraId="654964BC" w14:textId="77777777" w:rsidR="00C13403" w:rsidRDefault="00000000">
            <w:pPr>
              <w:spacing w:after="40" w:line="300" w:lineRule="auto"/>
              <w:jc w:val="both"/>
            </w:pPr>
            <w:r>
              <w:rPr>
                <w:rFonts w:eastAsia="Times New Roman"/>
                <w:b/>
              </w:rPr>
              <w:t xml:space="preserve">Kết luận sơ bộ: </w:t>
            </w:r>
            <w:r>
              <w:rPr>
                <w:rFonts w:eastAsia="Times New Roman"/>
              </w:rPr>
              <w:t>Bản báo cáo hiện tại chưa nên trình Hội đồng bảo vệ. Đồ án có ý tưởng phù hợp, sản phẩm có dấu hiệu đã hình thành ở mức nguyên mẫu, nhưng báo cáo còn nhiều mâu thuẫn giữa nội dung tuyên bố, phần đã triển khai và bằng chứng thực nghiệm. Phản biện đề nghị sửa lớn, chạy lại kiểm thử và hoàn thiện hồ sơ minh chứng trước khi xem xét cho phép bảo vệ.</w:t>
            </w:r>
          </w:p>
        </w:tc>
      </w:tr>
    </w:tbl>
    <w:p w14:paraId="64F6F85B" w14:textId="77777777" w:rsidR="00C13403" w:rsidRDefault="00C13403">
      <w:pPr>
        <w:spacing w:after="0"/>
      </w:pPr>
    </w:p>
    <w:p w14:paraId="71A297D1" w14:textId="77777777" w:rsidR="00C13403" w:rsidRDefault="00000000">
      <w:pPr>
        <w:spacing w:before="600"/>
        <w:jc w:val="center"/>
      </w:pPr>
      <w:r>
        <w:rPr>
          <w:rFonts w:eastAsia="Times New Roman"/>
          <w:i/>
          <w:sz w:val="24"/>
        </w:rPr>
        <w:t>Ngày ..... tháng ..... năm 2026</w:t>
      </w:r>
    </w:p>
    <w:p w14:paraId="05A72830" w14:textId="77777777" w:rsidR="00C13403" w:rsidRDefault="00000000">
      <w:pPr>
        <w:jc w:val="center"/>
      </w:pPr>
      <w:r>
        <w:rPr>
          <w:rFonts w:eastAsia="Times New Roman"/>
          <w:b/>
          <w:sz w:val="24"/>
        </w:rPr>
        <w:t>NGƯỜI ĐỌC / PHẢN BIỆN</w:t>
      </w:r>
    </w:p>
    <w:p w14:paraId="78BD6544" w14:textId="77777777" w:rsidR="00C13403" w:rsidRDefault="00000000">
      <w:r>
        <w:br w:type="page"/>
      </w:r>
    </w:p>
    <w:p w14:paraId="14E2EBE0" w14:textId="77777777" w:rsidR="00C13403" w:rsidRDefault="00000000">
      <w:pPr>
        <w:pStyle w:val="Heading1"/>
        <w:spacing w:before="200" w:after="100"/>
      </w:pPr>
      <w:r>
        <w:rPr>
          <w:rFonts w:ascii="Times New Roman" w:eastAsia="Times New Roman" w:hAnsi="Times New Roman"/>
          <w:color w:val="1F374D"/>
        </w:rPr>
        <w:lastRenderedPageBreak/>
        <w:t>I. NHẬN XÉT CHUNG VÀ ĐỀ XUẤT XỬ LÝ</w:t>
      </w:r>
    </w:p>
    <w:p w14:paraId="607FA1C0" w14:textId="77777777" w:rsidR="00C13403" w:rsidRDefault="00000000">
      <w:pPr>
        <w:spacing w:after="120" w:line="300" w:lineRule="auto"/>
        <w:ind w:firstLine="397"/>
        <w:jc w:val="both"/>
      </w:pPr>
      <w:r>
        <w:rPr>
          <w:rFonts w:eastAsia="Times New Roman"/>
        </w:rPr>
        <w:t>Phản biện đã xem xét toàn bộ nội dung báo cáo, bao gồm phần mở đầu, cơ sở lý thuyết, phân tích – thiết kế hệ thống, kết quả thực nghiệm, kết luận, tài liệu tham khảo và hình thức trình bày. Đề tài có tính thời sự, bám vào nhu cầu hỗ trợ hành khách tại điểm giao thông công cộng, đồng thời lựa chọn hướng triển khai mô hình ngôn ngữ cục bộ và cơ sở tri thức ngoại tuyến là phù hợp với chuyên ngành đào tạo.</w:t>
      </w:r>
    </w:p>
    <w:p w14:paraId="1B6D377E" w14:textId="77777777" w:rsidR="00C13403" w:rsidRDefault="00000000">
      <w:pPr>
        <w:spacing w:after="120" w:line="300" w:lineRule="auto"/>
        <w:ind w:firstLine="397"/>
        <w:jc w:val="both"/>
      </w:pPr>
      <w:r>
        <w:rPr>
          <w:rFonts w:eastAsia="Times New Roman"/>
        </w:rPr>
        <w:t>Điểm tích cực của đồ án là tác giả đã cố gắng xây dựng một hệ thống có nhiều thành phần: giao diện hỏi đáp, cơ sở dữ liệu tuyến và điểm dừng, bộ phân loại ý định, cơ chế truy xuất thông tin, mô hình ngôn ngữ cục bộ, kiểm duyệt đầu ra và một số kịch bản kiểm thử. Cấu trúc mô-đun được mô tả tương đối rõ, cho thấy sinh viên đã có quá trình tìm hiểu và triển khai sản phẩm.</w:t>
      </w:r>
    </w:p>
    <w:p w14:paraId="47F69019" w14:textId="77777777" w:rsidR="00C13403" w:rsidRDefault="00000000">
      <w:pPr>
        <w:spacing w:after="120" w:line="300" w:lineRule="auto"/>
        <w:ind w:firstLine="397"/>
        <w:jc w:val="both"/>
      </w:pPr>
      <w:r>
        <w:rPr>
          <w:rFonts w:eastAsia="Times New Roman"/>
        </w:rPr>
        <w:t>Tuy nhiên, chất lượng báo cáo chưa tương xứng với mức độ hoàn thiện mà tác giả tự khẳng định. Nhiều nội dung đang được trình bày như kết quả đã hoàn thành, nhưng ở phần hạn chế lại thừa nhận mới dừng ở mô phỏng hoặc chưa triển khai. Một số số liệu kiểm thử mâu thuẫn ngay trong cùng chương. Phần lý thuyết dài nhưng chưa gắn chặt với quyết định thiết kế. Tài liệu tham khảo có liệt kê nhưng hầu như không được dẫn trong phần thân. Văn phong nhiều chỗ mang tính quảng bá, sử dụng từ tuyệt đối và có dấu hiệu biên soạn bằng công cụ tạo sinh mà chưa được tác giả rà soát kỹ.</w:t>
      </w:r>
    </w:p>
    <w:tbl>
      <w:tblPr>
        <w:tblW w:w="0" w:type="auto"/>
        <w:jc w:val="center"/>
        <w:tblLayout w:type="fixed"/>
        <w:tblLook w:val="04A0" w:firstRow="1" w:lastRow="0" w:firstColumn="1" w:lastColumn="0" w:noHBand="0" w:noVBand="1"/>
      </w:tblPr>
      <w:tblGrid>
        <w:gridCol w:w="9128"/>
      </w:tblGrid>
      <w:tr w:rsidR="00C13403" w14:paraId="621E3B57" w14:textId="77777777">
        <w:trPr>
          <w:cantSplit/>
          <w:jc w:val="center"/>
        </w:trPr>
        <w:tc>
          <w:tcPr>
            <w:tcW w:w="9128" w:type="dxa"/>
            <w:shd w:val="clear" w:color="auto" w:fill="FFF2CC"/>
            <w:tcMar>
              <w:top w:w="140" w:type="dxa"/>
              <w:left w:w="180" w:type="dxa"/>
              <w:bottom w:w="140" w:type="dxa"/>
              <w:right w:w="180" w:type="dxa"/>
            </w:tcMar>
          </w:tcPr>
          <w:p w14:paraId="5902F92E" w14:textId="77777777" w:rsidR="00C13403" w:rsidRDefault="00000000">
            <w:pPr>
              <w:spacing w:after="40" w:line="300" w:lineRule="auto"/>
              <w:jc w:val="both"/>
            </w:pPr>
            <w:r>
              <w:rPr>
                <w:rFonts w:eastAsia="Times New Roman"/>
                <w:b/>
              </w:rPr>
              <w:t xml:space="preserve">Đề xuất của phản biện: </w:t>
            </w:r>
            <w:r>
              <w:rPr>
                <w:rFonts w:eastAsia="Times New Roman"/>
              </w:rPr>
              <w:t>Chưa chấp thuận cho bảo vệ ở trạng thái hiện tại. Có thể xem xét cho bảo vệ sau khi sinh viên hoàn thành đầy đủ các nội dung bắt buộc tại Mục III, chạy lại ba nhóm thực nghiệm tại Mục IV và nộp kèm bằng chứng tái lập.</w:t>
            </w:r>
          </w:p>
        </w:tc>
      </w:tr>
    </w:tbl>
    <w:p w14:paraId="3CD76C72" w14:textId="77777777" w:rsidR="00C13403" w:rsidRDefault="00C13403">
      <w:pPr>
        <w:spacing w:after="0"/>
      </w:pPr>
    </w:p>
    <w:p w14:paraId="2F682436" w14:textId="77777777" w:rsidR="00C13403" w:rsidRDefault="00000000">
      <w:pPr>
        <w:pStyle w:val="Heading1"/>
        <w:spacing w:before="200" w:after="100"/>
      </w:pPr>
      <w:r>
        <w:rPr>
          <w:rFonts w:ascii="Times New Roman" w:eastAsia="Times New Roman" w:hAnsi="Times New Roman"/>
          <w:color w:val="1F374D"/>
        </w:rPr>
        <w:t>II. SÁU VẤN ĐỀ SỐNG CÒN CẦN KHẮC PHỤC</w:t>
      </w:r>
    </w:p>
    <w:p w14:paraId="4941FA71" w14:textId="77777777" w:rsidR="00C13403" w:rsidRDefault="00000000">
      <w:pPr>
        <w:pStyle w:val="Heading2"/>
        <w:spacing w:before="140" w:after="100"/>
      </w:pPr>
      <w:r>
        <w:rPr>
          <w:rFonts w:ascii="Times New Roman" w:eastAsia="Times New Roman" w:hAnsi="Times New Roman"/>
          <w:color w:val="000000"/>
        </w:rPr>
        <w:t>1. Ranh giới giữa nội dung đã làm, đang mô phỏng và dự kiến làm chưa rõ ràng</w:t>
      </w:r>
    </w:p>
    <w:p w14:paraId="03319E31" w14:textId="77777777" w:rsidR="00C13403" w:rsidRDefault="00000000">
      <w:pPr>
        <w:spacing w:after="120" w:line="300" w:lineRule="auto"/>
        <w:ind w:firstLine="397"/>
        <w:jc w:val="both"/>
      </w:pPr>
      <w:r>
        <w:rPr>
          <w:rFonts w:eastAsia="Times New Roman"/>
        </w:rPr>
        <w:t>Đây là vấn đề nghiêm trọng nhất của báo cáo. Ở một số chương, tác giả trình bày các thành phần như thể đã triển khai và kiểm chứng đầy đủ; đến chương kết luận lại xác nhận các thành phần đó chưa tồn tại hoặc mới mô phỏng. Cách viết này làm giảm độ tin cậy của toàn bộ kết quả.</w:t>
      </w:r>
    </w:p>
    <w:p w14:paraId="218E68D0" w14:textId="77777777" w:rsidR="00C13403" w:rsidRDefault="00000000">
      <w:pPr>
        <w:pStyle w:val="ListBullet"/>
        <w:spacing w:after="60" w:line="300" w:lineRule="auto"/>
        <w:ind w:left="397" w:hanging="198"/>
        <w:jc w:val="both"/>
      </w:pPr>
      <w:r>
        <w:rPr>
          <w:rFonts w:eastAsia="Times New Roman"/>
        </w:rPr>
        <w:t>Mục phương pháp nêu rằng hệ thống đã mô hình hóa mạng lưới bằng NetworkX, sử dụng Dijkstra đa mục tiêu và khoảng cách Haversine; trong phần hạn chế lại cho biết bộ định tuyến thực tế mới thao tác chuỗi, chưa dựng đồ thị và chưa tối ưu khoảng cách đi bộ.</w:t>
      </w:r>
    </w:p>
    <w:p w14:paraId="6F57B114" w14:textId="77777777" w:rsidR="00C13403" w:rsidRDefault="00000000">
      <w:pPr>
        <w:pStyle w:val="ListBullet"/>
        <w:spacing w:after="60" w:line="300" w:lineRule="auto"/>
        <w:ind w:left="397" w:hanging="198"/>
        <w:jc w:val="both"/>
      </w:pPr>
      <w:r>
        <w:rPr>
          <w:rFonts w:eastAsia="Times New Roman"/>
        </w:rPr>
        <w:t>Kiến trúc Hybrid Edge–Cloud được mô tả như một chức năng hoàn chỉnh, nhưng chế độ trực tuyến thực tế chỉ gọi lại pipeline ngoại tuyến, cộng thêm độ trễ giả và chèn tiền tố.</w:t>
      </w:r>
    </w:p>
    <w:p w14:paraId="123141FB" w14:textId="77777777" w:rsidR="00C13403" w:rsidRDefault="00000000">
      <w:pPr>
        <w:pStyle w:val="ListBullet"/>
        <w:spacing w:after="60" w:line="300" w:lineRule="auto"/>
        <w:ind w:left="397" w:hanging="198"/>
        <w:jc w:val="both"/>
      </w:pPr>
      <w:r>
        <w:rPr>
          <w:rFonts w:eastAsia="Times New Roman"/>
        </w:rPr>
        <w:lastRenderedPageBreak/>
        <w:t>Mục đánh giá đặt tiêu đề sử dụng DeepEval, nhưng phần nội dung thừa nhận chưa có kịch bản đánh giá và chưa chạy các chỉ số tương ứng.</w:t>
      </w:r>
    </w:p>
    <w:p w14:paraId="06BCFB73" w14:textId="77777777" w:rsidR="00C13403" w:rsidRDefault="00000000">
      <w:pPr>
        <w:pStyle w:val="ListBullet"/>
        <w:spacing w:after="60" w:line="300" w:lineRule="auto"/>
        <w:ind w:left="397" w:hanging="198"/>
        <w:jc w:val="both"/>
      </w:pPr>
      <w:r>
        <w:rPr>
          <w:rFonts w:eastAsia="Times New Roman"/>
        </w:rPr>
        <w:t>Phần cơ sở lý thuyết mô tả RAG vector với embedding, chia đoạn và tìm kiếm cosine, trong khi phần cài đặt chủ yếu là truy vấn SQLite và chấm điểm từ khóa trên tệp FAQ JSON.</w:t>
      </w:r>
    </w:p>
    <w:p w14:paraId="1B072646" w14:textId="77777777" w:rsidR="00C13403" w:rsidRDefault="00000000">
      <w:pPr>
        <w:pStyle w:val="ListBullet"/>
        <w:spacing w:after="60" w:line="300" w:lineRule="auto"/>
        <w:ind w:left="397" w:hanging="198"/>
        <w:jc w:val="both"/>
      </w:pPr>
      <w:r>
        <w:rPr>
          <w:rFonts w:eastAsia="Times New Roman"/>
        </w:rPr>
        <w:t>Dashboard quản trị, dịch vụ đồng bộ và cơ chế 3-Bot được mô tả theo hướng đã có trong kiến trúc, nhưng phần sau xác nhận chưa hoàn thiện hoặc chỉ là hướng phát triển.</w:t>
      </w:r>
    </w:p>
    <w:p w14:paraId="7C540772" w14:textId="77777777" w:rsidR="00C13403" w:rsidRDefault="00000000">
      <w:pPr>
        <w:spacing w:after="120" w:line="300" w:lineRule="auto"/>
        <w:ind w:firstLine="397"/>
        <w:jc w:val="both"/>
      </w:pPr>
      <w:r>
        <w:rPr>
          <w:rFonts w:eastAsia="Times New Roman"/>
        </w:rPr>
        <w:t>Phản biện yêu cầu lập một bảng đối chiếu toàn bộ chức năng theo bốn trạng thái: đã hoàn thành và có kiểm thử; đã có nguyên mẫu nhưng chưa ổn định; đang mô phỏng; chưa thực hiện. Sau đó phải sửa lại toàn bộ báo cáo để thống nhất với trạng thái thật. Không được giữ cách diễn đạt khiến người đọc hiểu rằng phần chưa làm đã được hoàn thành.</w:t>
      </w:r>
    </w:p>
    <w:p w14:paraId="3EAE8D36" w14:textId="77777777" w:rsidR="00C13403" w:rsidRDefault="00000000">
      <w:pPr>
        <w:pStyle w:val="Heading2"/>
        <w:spacing w:before="140" w:after="100"/>
      </w:pPr>
      <w:r>
        <w:rPr>
          <w:rFonts w:ascii="Times New Roman" w:eastAsia="Times New Roman" w:hAnsi="Times New Roman"/>
          <w:color w:val="000000"/>
        </w:rPr>
        <w:t>2. Tuyên bố “ngoại tuyến hoàn toàn” chưa được chứng minh</w:t>
      </w:r>
    </w:p>
    <w:p w14:paraId="496C2091" w14:textId="77777777" w:rsidR="00C13403" w:rsidRDefault="00000000">
      <w:pPr>
        <w:spacing w:after="120" w:line="300" w:lineRule="auto"/>
        <w:ind w:firstLine="397"/>
        <w:jc w:val="both"/>
      </w:pPr>
      <w:r>
        <w:rPr>
          <w:rFonts w:eastAsia="Times New Roman"/>
        </w:rPr>
        <w:t>Giá trị cốt lõi của đề tài nằm ở khả năng vận hành khi mất kết nối mạng. Tuy nhiên, báo cáo cho biết giao diện Leaflet vẫn tải một số tài nguyên từ CDN. Phần nhận dạng giọng nói sử dụng Web Speech API nhưng không mô tả rõ engine nhận dạng, gói ngôn ngữ, cơ chế xử lý tại thiết bị hay khả năng hoạt động khi ngắt mạng. Vì vậy, hiện chỉ có thể khẳng định pipeline xử lý văn bản và một phần dữ liệu được chạy cục bộ; chưa đủ cơ sở để dùng cụm từ “ngoại tuyến hoàn toàn”.</w:t>
      </w:r>
    </w:p>
    <w:p w14:paraId="542A2D3F" w14:textId="77777777" w:rsidR="00C13403" w:rsidRDefault="00000000">
      <w:pPr>
        <w:spacing w:after="120" w:line="300" w:lineRule="auto"/>
        <w:ind w:firstLine="397"/>
        <w:jc w:val="both"/>
      </w:pPr>
      <w:r>
        <w:rPr>
          <w:rFonts w:eastAsia="Times New Roman"/>
        </w:rPr>
        <w:t>Nếu giữ tên đề tài như hiện tại, sinh viên phải thực hiện phép thử ngắt mạng vật lý, chặn truy cập DNS và ghi lại toàn bộ request của trình duyệt. Giao diện, bản đồ, mô hình, TTS và STT phải được kiểm tra riêng. Mọi tài nguyên CDN, font, biểu tượng và map tile cần được đóng gói cục bộ hoặc phải ghi rõ giới hạn của sản phẩm.</w:t>
      </w:r>
    </w:p>
    <w:p w14:paraId="7116AA2B" w14:textId="77777777" w:rsidR="00C13403" w:rsidRDefault="00000000">
      <w:pPr>
        <w:pStyle w:val="Heading2"/>
        <w:spacing w:before="140" w:after="100"/>
      </w:pPr>
      <w:r>
        <w:rPr>
          <w:rFonts w:ascii="Times New Roman" w:eastAsia="Times New Roman" w:hAnsi="Times New Roman"/>
          <w:color w:val="000000"/>
        </w:rPr>
        <w:t>3. Hàm lượng khoa học còn mỏng, phần lý thuyết chưa phục vụ trực tiếp cho thiết kế</w:t>
      </w:r>
    </w:p>
    <w:p w14:paraId="0D8B1D20" w14:textId="77777777" w:rsidR="00C13403" w:rsidRDefault="00000000">
      <w:pPr>
        <w:spacing w:after="120" w:line="300" w:lineRule="auto"/>
        <w:ind w:firstLine="397"/>
        <w:jc w:val="both"/>
      </w:pPr>
      <w:r>
        <w:rPr>
          <w:rFonts w:eastAsia="Times New Roman"/>
        </w:rPr>
        <w:t>Chương cơ sở lý thuyết dành nhiều dung lượng cho lịch sử Transformer, GPT-1, GPT-2, RoPE, RMSNorm, GQA và lượng tử hóa. Tuy nhiên, các nội dung này phần lớn dừng ở mức diễn giải kiến thức phổ thông, thiếu trích dẫn trong nội dung và chưa trả lời được câu hỏi: mỗi lý thuyết đã ảnh hưởng như thế nào tới lựa chọn mô hình, cấu hình suy luận và kiến trúc của sản phẩm.</w:t>
      </w:r>
    </w:p>
    <w:p w14:paraId="2CE8FE83" w14:textId="77777777" w:rsidR="00C13403" w:rsidRDefault="00000000">
      <w:pPr>
        <w:pStyle w:val="ListBullet"/>
        <w:spacing w:after="60" w:line="300" w:lineRule="auto"/>
        <w:ind w:left="397" w:hanging="198"/>
        <w:jc w:val="both"/>
      </w:pPr>
      <w:r>
        <w:rPr>
          <w:rFonts w:eastAsia="Times New Roman"/>
        </w:rPr>
        <w:t>Hình minh họa Transformer thể hiện kiến trúc encoder–decoder đầy đủ, trong khi đoạn văn đang giải thích mô hình decoder-only.</w:t>
      </w:r>
    </w:p>
    <w:p w14:paraId="0178AFAD" w14:textId="77777777" w:rsidR="00C13403" w:rsidRDefault="00000000">
      <w:pPr>
        <w:pStyle w:val="ListBullet"/>
        <w:spacing w:after="60" w:line="300" w:lineRule="auto"/>
        <w:ind w:left="397" w:hanging="198"/>
        <w:jc w:val="both"/>
      </w:pPr>
      <w:r>
        <w:rPr>
          <w:rFonts w:eastAsia="Times New Roman"/>
        </w:rPr>
        <w:t>Một số mô tả kỹ thuật chưa chính xác, chẳng hạn phần mã hóa vị trí của GPT-2.</w:t>
      </w:r>
    </w:p>
    <w:p w14:paraId="0DF82949" w14:textId="77777777" w:rsidR="00C13403" w:rsidRDefault="00000000">
      <w:pPr>
        <w:pStyle w:val="ListBullet"/>
        <w:spacing w:after="60" w:line="300" w:lineRule="auto"/>
        <w:ind w:left="397" w:hanging="198"/>
        <w:jc w:val="both"/>
      </w:pPr>
      <w:r>
        <w:rPr>
          <w:rFonts w:eastAsia="Times New Roman"/>
        </w:rPr>
        <w:t>Các con số như mức giảm tính toán, tỷ lệ bảo toàn độ chính xác sau lượng tử hóa và dung lượng mô hình không có nguồn hoặc điều kiện thử nghiệm.</w:t>
      </w:r>
    </w:p>
    <w:p w14:paraId="04549A29" w14:textId="77777777" w:rsidR="00C13403" w:rsidRDefault="00000000">
      <w:pPr>
        <w:pStyle w:val="ListBullet"/>
        <w:spacing w:after="60" w:line="300" w:lineRule="auto"/>
        <w:ind w:left="397" w:hanging="198"/>
        <w:jc w:val="both"/>
      </w:pPr>
      <w:r>
        <w:rPr>
          <w:rFonts w:eastAsia="Times New Roman"/>
        </w:rPr>
        <w:lastRenderedPageBreak/>
        <w:t>Không có bảng so sánh để chứng minh lý do chọn Qwen2.5:3B thay vì Phi-3, Llama hoặc mô hình khác.</w:t>
      </w:r>
    </w:p>
    <w:p w14:paraId="3CAABE32" w14:textId="77777777" w:rsidR="00C13403" w:rsidRDefault="00000000">
      <w:pPr>
        <w:pStyle w:val="ListBullet"/>
        <w:spacing w:after="60" w:line="300" w:lineRule="auto"/>
        <w:ind w:left="397" w:hanging="198"/>
        <w:jc w:val="both"/>
      </w:pPr>
      <w:r>
        <w:rPr>
          <w:rFonts w:eastAsia="Times New Roman"/>
        </w:rPr>
        <w:t>Phần Hedonic–TOD không có dữ liệu, kích thước mẫu, quy trình hồi quy, sai số chuẩn, kiểm định hoặc mã thực nghiệm. Nếu đây là kết quả kế thừa từ công trình khác thì phải ghi đúng bản chất, không được trình bày như kết quả do đồ án tự chạy.</w:t>
      </w:r>
    </w:p>
    <w:p w14:paraId="7D4F5532" w14:textId="77777777" w:rsidR="00C13403" w:rsidRDefault="00000000">
      <w:pPr>
        <w:spacing w:after="120" w:line="300" w:lineRule="auto"/>
        <w:ind w:firstLine="397"/>
        <w:jc w:val="both"/>
      </w:pPr>
      <w:r>
        <w:rPr>
          <w:rFonts w:eastAsia="Times New Roman"/>
        </w:rPr>
        <w:t>Phản biện đề nghị rút gọn phần lịch sử mô hình, tập trung vào các khái niệm thực sự được dùng trong sản phẩm, bổ sung trích dẫn ngay tại đoạn sử dụng và chỉ giữ các kết quả định lượng khi có nguồn hoặc có thực nghiệm của chính đồ án.</w:t>
      </w:r>
    </w:p>
    <w:p w14:paraId="67845D31" w14:textId="77777777" w:rsidR="00C13403" w:rsidRDefault="00000000">
      <w:pPr>
        <w:pStyle w:val="Heading2"/>
        <w:spacing w:before="140" w:after="100"/>
      </w:pPr>
      <w:r>
        <w:rPr>
          <w:rFonts w:ascii="Times New Roman" w:eastAsia="Times New Roman" w:hAnsi="Times New Roman"/>
          <w:color w:val="000000"/>
        </w:rPr>
        <w:t>4. Thiết kế thực nghiệm và cách xử lý số liệu chưa đạt yêu cầu</w:t>
      </w:r>
    </w:p>
    <w:p w14:paraId="5BF80EB8" w14:textId="77777777" w:rsidR="00C13403" w:rsidRDefault="00000000">
      <w:pPr>
        <w:spacing w:after="120" w:line="300" w:lineRule="auto"/>
        <w:ind w:firstLine="397"/>
        <w:jc w:val="both"/>
      </w:pPr>
      <w:r>
        <w:rPr>
          <w:rFonts w:eastAsia="Times New Roman"/>
        </w:rPr>
        <w:t>Bộ kiểm thử hiện có quá ít ca và chủ yếu là unit/integration test do tác giả tự xây dựng. Các test này có ích cho phát triển phần mềm nhưng chưa đủ để đánh giá chất lượng một hệ thống RAG, bộ định tuyến hay trợ lý AI.</w:t>
      </w:r>
    </w:p>
    <w:p w14:paraId="56599497" w14:textId="77777777" w:rsidR="00C13403" w:rsidRDefault="00000000">
      <w:pPr>
        <w:pStyle w:val="ListBullet"/>
        <w:spacing w:after="60" w:line="300" w:lineRule="auto"/>
        <w:ind w:left="397" w:hanging="198"/>
        <w:jc w:val="both"/>
      </w:pPr>
      <w:r>
        <w:rPr>
          <w:rFonts w:eastAsia="Times New Roman"/>
        </w:rPr>
        <w:t>Báo cáo có chỗ ghi 16 ca kiểm thử, nhưng bảng chỉ liệt kê 13 ca.</w:t>
      </w:r>
    </w:p>
    <w:p w14:paraId="45A64656" w14:textId="77777777" w:rsidR="00C13403" w:rsidRDefault="00000000">
      <w:pPr>
        <w:pStyle w:val="ListBullet"/>
        <w:spacing w:after="60" w:line="300" w:lineRule="auto"/>
        <w:ind w:left="397" w:hanging="198"/>
        <w:jc w:val="both"/>
      </w:pPr>
      <w:r>
        <w:rPr>
          <w:rFonts w:eastAsia="Times New Roman"/>
        </w:rPr>
        <w:t>Nếu 10/13 ca đạt thì tỷ lệ đúng là khoảng 76,9%; 3/13 ca lỗi là khoảng 23,1%, không phải 33%.</w:t>
      </w:r>
    </w:p>
    <w:p w14:paraId="16E53726" w14:textId="77777777" w:rsidR="00C13403" w:rsidRDefault="00000000">
      <w:pPr>
        <w:pStyle w:val="ListBullet"/>
        <w:spacing w:after="60" w:line="300" w:lineRule="auto"/>
        <w:ind w:left="397" w:hanging="198"/>
        <w:jc w:val="both"/>
      </w:pPr>
      <w:r>
        <w:rPr>
          <w:rFonts w:eastAsia="Times New Roman"/>
        </w:rPr>
        <w:t>Bảng thể hiện ba ca thất bại nhưng phần phân tích lại mô tả như chỉ có một lỗi.</w:t>
      </w:r>
    </w:p>
    <w:p w14:paraId="7281617A" w14:textId="77777777" w:rsidR="00C13403" w:rsidRDefault="00000000">
      <w:pPr>
        <w:pStyle w:val="ListBullet"/>
        <w:spacing w:after="60" w:line="300" w:lineRule="auto"/>
        <w:ind w:left="397" w:hanging="198"/>
        <w:jc w:val="both"/>
      </w:pPr>
      <w:r>
        <w:rPr>
          <w:rFonts w:eastAsia="Times New Roman"/>
        </w:rPr>
        <w:t>Hai ca network_mode_toggle và system_metrics_endpoint không thể được giải thích chung là lỗi tiêu đề giao diện.</w:t>
      </w:r>
    </w:p>
    <w:p w14:paraId="688579C2" w14:textId="77777777" w:rsidR="00C13403" w:rsidRDefault="00000000">
      <w:pPr>
        <w:pStyle w:val="ListBullet"/>
        <w:spacing w:after="60" w:line="300" w:lineRule="auto"/>
        <w:ind w:left="397" w:hanging="198"/>
        <w:jc w:val="both"/>
      </w:pPr>
      <w:r>
        <w:rPr>
          <w:rFonts w:eastAsia="Times New Roman"/>
        </w:rPr>
        <w:t>Chương kết luận khẳng định vượt qua 100% bài kiểm thử, trái với bảng kết quả.</w:t>
      </w:r>
    </w:p>
    <w:p w14:paraId="639CEBCE" w14:textId="77777777" w:rsidR="00C13403" w:rsidRDefault="00000000">
      <w:pPr>
        <w:pStyle w:val="ListBullet"/>
        <w:spacing w:after="60" w:line="300" w:lineRule="auto"/>
        <w:ind w:left="397" w:hanging="198"/>
        <w:jc w:val="both"/>
      </w:pPr>
      <w:r>
        <w:rPr>
          <w:rFonts w:eastAsia="Times New Roman"/>
        </w:rPr>
        <w:t>Bảng hiệu năng có chỗ ghi 15–45 giây, trong khi phần kết luận lại ghi dưới 45 ms.</w:t>
      </w:r>
    </w:p>
    <w:p w14:paraId="160F1FFF" w14:textId="77777777" w:rsidR="00C13403" w:rsidRDefault="00000000">
      <w:pPr>
        <w:pStyle w:val="ListBullet"/>
        <w:spacing w:after="60" w:line="300" w:lineRule="auto"/>
        <w:ind w:left="397" w:hanging="198"/>
        <w:jc w:val="both"/>
      </w:pPr>
      <w:r>
        <w:rPr>
          <w:rFonts w:eastAsia="Times New Roman"/>
        </w:rPr>
        <w:t>Mục tiêu đặt độ trễ dưới một giây, nhưng kết quả cho mô hình cục bộ dao động từ 1,2 đến 6,5 giây.</w:t>
      </w:r>
    </w:p>
    <w:p w14:paraId="5D4B2B2A" w14:textId="77777777" w:rsidR="00C13403" w:rsidRDefault="00000000">
      <w:pPr>
        <w:spacing w:after="120" w:line="300" w:lineRule="auto"/>
        <w:ind w:firstLine="397"/>
        <w:jc w:val="both"/>
      </w:pPr>
      <w:r>
        <w:rPr>
          <w:rFonts w:eastAsia="Times New Roman"/>
        </w:rPr>
        <w:t>Các sai lệch trên phải được sửa bằng cách chạy lại toàn bộ kiểm thử, xuất log nguyên bản, tính tỷ lệ bằng công thức rõ ràng và thống nhất số liệu giữa bảng, phần thảo luận và kết luận. Không được chỉnh câu chữ để che đi test thất bại.</w:t>
      </w:r>
    </w:p>
    <w:p w14:paraId="27C3C692" w14:textId="77777777" w:rsidR="00C13403" w:rsidRDefault="00000000">
      <w:pPr>
        <w:pStyle w:val="Heading2"/>
        <w:spacing w:before="140" w:after="100"/>
      </w:pPr>
      <w:r>
        <w:rPr>
          <w:rFonts w:ascii="Times New Roman" w:eastAsia="Times New Roman" w:hAnsi="Times New Roman"/>
          <w:color w:val="000000"/>
        </w:rPr>
        <w:t>5. Thiếu bằng chứng về quá trình phát triển và khả năng tái lập</w:t>
      </w:r>
    </w:p>
    <w:p w14:paraId="1CA5A07D" w14:textId="77777777" w:rsidR="00C13403" w:rsidRDefault="00000000">
      <w:pPr>
        <w:spacing w:after="120" w:line="300" w:lineRule="auto"/>
        <w:ind w:firstLine="397"/>
        <w:jc w:val="both"/>
      </w:pPr>
      <w:r>
        <w:rPr>
          <w:rFonts w:eastAsia="Times New Roman"/>
        </w:rPr>
        <w:t>Báo cáo phần mềm cần chứng minh không chỉ kết quả cuối cùng mà cả quá trình xây dựng. Bản hiện tại thiếu nhiều tài liệu thiết kế và triển khai cơ bản: sơ đồ kiến trúc triển khai, sơ đồ luồng dữ liệu, sequence diagram, ERD hoàn chỉnh, đặc tả API, cấu trúc mã nguồn, ma trận truy vết yêu cầu – chức năng – test case, lịch sử phiên bản, cấu hình Docker, log khởi động và hướng dẫn tái lập.</w:t>
      </w:r>
    </w:p>
    <w:p w14:paraId="190A9FE6" w14:textId="77777777" w:rsidR="00C13403" w:rsidRDefault="00000000">
      <w:pPr>
        <w:spacing w:after="120" w:line="300" w:lineRule="auto"/>
        <w:ind w:firstLine="397"/>
        <w:jc w:val="both"/>
      </w:pPr>
      <w:r>
        <w:rPr>
          <w:rFonts w:eastAsia="Times New Roman"/>
        </w:rPr>
        <w:t>Hai ảnh giao diện không thể thay thế bằng chứng kỹ thuật. Sinh viên cần bổ sung các phụ lục hoặc liên kết kho mã nguồn, ghi phiên bản phần mềm, cấu hình phần cứng, lệnh xây dựng cơ sở dữ liệu, lệnh khởi chạy và lệnh kiểm thử. Mọi kết quả nêu trong Chương 4 phải có khả năng tái lập trên đúng phiên bản mã đã nộp.</w:t>
      </w:r>
    </w:p>
    <w:p w14:paraId="47A4EEC8" w14:textId="77777777" w:rsidR="00C13403" w:rsidRDefault="00000000">
      <w:pPr>
        <w:pStyle w:val="Heading2"/>
        <w:spacing w:before="140" w:after="100"/>
      </w:pPr>
      <w:r>
        <w:rPr>
          <w:rFonts w:ascii="Times New Roman" w:eastAsia="Times New Roman" w:hAnsi="Times New Roman"/>
          <w:color w:val="000000"/>
        </w:rPr>
        <w:lastRenderedPageBreak/>
        <w:t>6. Cách hành văn có dấu hiệu biên soạn bằng công cụ tạo sinh và chưa được kiểm soát</w:t>
      </w:r>
    </w:p>
    <w:p w14:paraId="1D69394A" w14:textId="77777777" w:rsidR="00C13403" w:rsidRDefault="00000000">
      <w:pPr>
        <w:spacing w:after="120" w:line="300" w:lineRule="auto"/>
        <w:ind w:firstLine="397"/>
        <w:jc w:val="both"/>
      </w:pPr>
      <w:r>
        <w:rPr>
          <w:rFonts w:eastAsia="Times New Roman"/>
        </w:rPr>
        <w:t>Phản biện không kết luận việc sử dụng công cụ hỗ trợ chỉ dựa trên văn phong. Tuy nhiên, báo cáo hiện có nhiều dấu hiệu khiến người đọc nghi ngờ văn bản được tạo tự động rồi ghép lại mà chưa qua biên tập học thuật: dùng dày đặc từ tuyệt đối, câu dài theo mẫu, lặp ý, tự đánh giá sản phẩm bằng ngôn ngữ quảng bá và xuất hiện mâu thuẫn nội bộ.</w:t>
      </w:r>
    </w:p>
    <w:p w14:paraId="68C77C0F" w14:textId="77777777" w:rsidR="00C13403" w:rsidRDefault="00000000">
      <w:pPr>
        <w:pStyle w:val="ListBullet"/>
        <w:spacing w:after="60" w:line="300" w:lineRule="auto"/>
        <w:ind w:left="397" w:hanging="198"/>
        <w:jc w:val="both"/>
      </w:pPr>
      <w:r>
        <w:rPr>
          <w:rFonts w:eastAsia="Times New Roman"/>
        </w:rPr>
        <w:t>Các từ “hoàn toàn”, “tuyệt đối”, “triệt để”, “mượt mà”, “vô cùng”, “siêu tốc”, “xuất sắc”, “đột phá”, “sẵn sàng thương mại hóa” được lặp nhiều lần nhưng không đi kèm số liệu.</w:t>
      </w:r>
    </w:p>
    <w:p w14:paraId="47EF43C9" w14:textId="77777777" w:rsidR="00C13403" w:rsidRDefault="00000000">
      <w:pPr>
        <w:pStyle w:val="ListBullet"/>
        <w:spacing w:after="60" w:line="300" w:lineRule="auto"/>
        <w:ind w:left="397" w:hanging="198"/>
        <w:jc w:val="both"/>
      </w:pPr>
      <w:r>
        <w:rPr>
          <w:rFonts w:eastAsia="Times New Roman"/>
        </w:rPr>
        <w:t>Có các câu tự khen như “hoạt động cực kỳ hiệu quả”, “bảo chứng”, “triệt tiêu hoàn toàn ảo giác” nhưng chưa có thí nghiệm đủ mạnh.</w:t>
      </w:r>
    </w:p>
    <w:p w14:paraId="410844EB" w14:textId="77777777" w:rsidR="00C13403" w:rsidRDefault="00000000">
      <w:pPr>
        <w:pStyle w:val="ListBullet"/>
        <w:spacing w:after="60" w:line="300" w:lineRule="auto"/>
        <w:ind w:left="397" w:hanging="198"/>
        <w:jc w:val="both"/>
      </w:pPr>
      <w:r>
        <w:rPr>
          <w:rFonts w:eastAsia="Times New Roman"/>
        </w:rPr>
        <w:t>Xuất hiện cụm “Hội đồng kiểm toán” mà báo cáo không xác định đây là tổ chức nào.</w:t>
      </w:r>
    </w:p>
    <w:p w14:paraId="7548CF79" w14:textId="77777777" w:rsidR="00C13403" w:rsidRDefault="00000000">
      <w:pPr>
        <w:pStyle w:val="ListBullet"/>
        <w:spacing w:after="60" w:line="300" w:lineRule="auto"/>
        <w:ind w:left="397" w:hanging="198"/>
        <w:jc w:val="both"/>
      </w:pPr>
      <w:r>
        <w:rPr>
          <w:rFonts w:eastAsia="Times New Roman"/>
        </w:rPr>
        <w:t>Có dẫn chiếu tới “Chương 11” trong một báo cáo chỉ có năm chương.</w:t>
      </w:r>
    </w:p>
    <w:p w14:paraId="054C4893" w14:textId="77777777" w:rsidR="00C13403" w:rsidRDefault="00000000">
      <w:pPr>
        <w:pStyle w:val="ListBullet"/>
        <w:spacing w:after="60" w:line="300" w:lineRule="auto"/>
        <w:ind w:left="397" w:hanging="198"/>
        <w:jc w:val="both"/>
      </w:pPr>
      <w:r>
        <w:rPr>
          <w:rFonts w:eastAsia="Times New Roman"/>
        </w:rPr>
        <w:t>Nhiều đoạn liệt kê liên tiếp thuật ngữ Anh–Việt nhưng không mô tả cách cài đặt hoặc kết quả tương ứng.</w:t>
      </w:r>
    </w:p>
    <w:p w14:paraId="5A88ED5E" w14:textId="77777777" w:rsidR="00C13403" w:rsidRDefault="00000000">
      <w:pPr>
        <w:spacing w:after="120" w:line="300" w:lineRule="auto"/>
        <w:ind w:firstLine="397"/>
        <w:jc w:val="both"/>
      </w:pPr>
      <w:r>
        <w:rPr>
          <w:rFonts w:eastAsia="Times New Roman"/>
        </w:rPr>
        <w:t>Sinh viên cần tự đọc lại từng đoạn, bỏ toàn bộ từ mang tính quảng cáo, thay bằng dữ liệu, điều kiện thử nghiệm và giới hạn. Mỗi kết luận phải trả lời được ba câu hỏi: đo bằng gì, đo trên bao nhiêu mẫu và đạt giá trị bao nhiêu.</w:t>
      </w:r>
    </w:p>
    <w:p w14:paraId="5207114E" w14:textId="12E21D5C" w:rsidR="00C13403" w:rsidRDefault="00000000">
      <w:pPr>
        <w:pStyle w:val="Heading1"/>
        <w:spacing w:before="200" w:after="100"/>
      </w:pPr>
      <w:r>
        <w:rPr>
          <w:rFonts w:ascii="Times New Roman" w:eastAsia="Times New Roman" w:hAnsi="Times New Roman"/>
          <w:color w:val="1F374D"/>
        </w:rPr>
        <w:t xml:space="preserve">III. </w:t>
      </w:r>
      <w:r w:rsidR="000E5FD8">
        <w:rPr>
          <w:rFonts w:ascii="Times New Roman" w:eastAsia="Times New Roman" w:hAnsi="Times New Roman"/>
          <w:color w:val="1F374D"/>
        </w:rPr>
        <w:t>CÁC</w:t>
      </w:r>
      <w:r>
        <w:rPr>
          <w:rFonts w:ascii="Times New Roman" w:eastAsia="Times New Roman" w:hAnsi="Times New Roman"/>
          <w:color w:val="1F374D"/>
        </w:rPr>
        <w:t xml:space="preserve"> NỘI DUNG BẮT BUỘC PHẢI SỬA</w:t>
      </w:r>
    </w:p>
    <w:p w14:paraId="742FB539" w14:textId="77777777" w:rsidR="00C13403" w:rsidRDefault="00000000">
      <w:pPr>
        <w:keepNext/>
        <w:spacing w:before="60" w:after="80" w:line="300" w:lineRule="auto"/>
        <w:jc w:val="both"/>
      </w:pPr>
      <w:r>
        <w:rPr>
          <w:rFonts w:eastAsia="Times New Roman"/>
          <w:b/>
        </w:rPr>
        <w:t>1. Lập bảng trạng thái chức năng</w:t>
      </w:r>
    </w:p>
    <w:p w14:paraId="65484E61" w14:textId="77777777" w:rsidR="00C13403" w:rsidRDefault="00000000">
      <w:pPr>
        <w:spacing w:after="120" w:line="300" w:lineRule="auto"/>
        <w:ind w:firstLine="397"/>
        <w:jc w:val="both"/>
      </w:pPr>
      <w:r>
        <w:rPr>
          <w:rFonts w:eastAsia="Times New Roman"/>
        </w:rPr>
        <w:t>Đối chiếu từng chức năng với trạng thái thực tế: đã hoàn thành và có test; có nguyên mẫu; mô phỏng; chưa thực hiện. Bảng này phải được dùng để sửa lại toàn bộ Chương 1, Chương 3, Chương 4 và Chương 5.</w:t>
      </w:r>
    </w:p>
    <w:p w14:paraId="21F3D70D" w14:textId="77777777" w:rsidR="00C13403" w:rsidRDefault="00000000">
      <w:pPr>
        <w:keepNext/>
        <w:spacing w:before="60" w:after="80" w:line="300" w:lineRule="auto"/>
        <w:jc w:val="both"/>
      </w:pPr>
      <w:r>
        <w:rPr>
          <w:rFonts w:eastAsia="Times New Roman"/>
          <w:b/>
        </w:rPr>
        <w:t>2. Thống nhất thuật toán định tuyến</w:t>
      </w:r>
    </w:p>
    <w:p w14:paraId="228DD236" w14:textId="77777777" w:rsidR="00C13403" w:rsidRDefault="00000000">
      <w:pPr>
        <w:spacing w:after="120" w:line="300" w:lineRule="auto"/>
        <w:ind w:firstLine="397"/>
        <w:jc w:val="both"/>
      </w:pPr>
      <w:r>
        <w:rPr>
          <w:rFonts w:eastAsia="Times New Roman"/>
        </w:rPr>
        <w:t>Hoặc triển khai thực sự NetworkX/Dijkstra/Haversine và cung cấp mã, test, benchmark; hoặc sửa báo cáo để mô tả đúng cơ chế hiện có là tìm tuyến thẳng/chuyển tuyến một lần bằng truy vấn và so khớp dữ liệu.</w:t>
      </w:r>
    </w:p>
    <w:p w14:paraId="35C615D8" w14:textId="77777777" w:rsidR="00C13403" w:rsidRDefault="00000000">
      <w:pPr>
        <w:keepNext/>
        <w:spacing w:before="60" w:after="80" w:line="300" w:lineRule="auto"/>
        <w:jc w:val="both"/>
      </w:pPr>
      <w:r>
        <w:rPr>
          <w:rFonts w:eastAsia="Times New Roman"/>
          <w:b/>
        </w:rPr>
        <w:t>3. Gọi đúng bản chất của cơ chế truy xuất</w:t>
      </w:r>
    </w:p>
    <w:p w14:paraId="0B40CA1A" w14:textId="77777777" w:rsidR="00C13403" w:rsidRDefault="00000000">
      <w:pPr>
        <w:spacing w:after="120" w:line="300" w:lineRule="auto"/>
        <w:ind w:firstLine="397"/>
        <w:jc w:val="both"/>
      </w:pPr>
      <w:r>
        <w:rPr>
          <w:rFonts w:eastAsia="Times New Roman"/>
        </w:rPr>
        <w:t>Nếu hệ thống chỉ sử dụng SQL và chấm điểm từ khóa trên FAQ JSON thì không mô tả như vector RAG. Chỉ được dùng thuật ngữ vector RAG khi có embedding model, vector store, quy trình chia đoạn, chỉ mục và chỉ số đánh giá retrieval.</w:t>
      </w:r>
    </w:p>
    <w:p w14:paraId="4F95F7A0" w14:textId="77777777" w:rsidR="00C13403" w:rsidRDefault="00000000">
      <w:pPr>
        <w:keepNext/>
        <w:spacing w:before="60" w:after="80" w:line="300" w:lineRule="auto"/>
        <w:jc w:val="both"/>
      </w:pPr>
      <w:r>
        <w:rPr>
          <w:rFonts w:eastAsia="Times New Roman"/>
          <w:b/>
        </w:rPr>
        <w:lastRenderedPageBreak/>
        <w:t>4. Xác định đóng góp chính của đồ án</w:t>
      </w:r>
    </w:p>
    <w:p w14:paraId="47498719" w14:textId="77777777" w:rsidR="00C13403" w:rsidRDefault="00000000">
      <w:pPr>
        <w:spacing w:after="120" w:line="300" w:lineRule="auto"/>
        <w:ind w:firstLine="397"/>
        <w:jc w:val="both"/>
      </w:pPr>
      <w:r>
        <w:rPr>
          <w:rFonts w:eastAsia="Times New Roman"/>
        </w:rPr>
        <w:t>Nêu rõ đóng góp thuộc nhóm nào: thuật toán, kiến trúc tích hợp, bộ dữ liệu, cơ chế kiểm duyệt hay sản phẩm phần mềm. Không trộn đóng góp khoa học với danh sách thư viện đã sử dụng.</w:t>
      </w:r>
    </w:p>
    <w:p w14:paraId="6AD098FB" w14:textId="77777777" w:rsidR="00C13403" w:rsidRDefault="00000000">
      <w:pPr>
        <w:keepNext/>
        <w:spacing w:before="60" w:after="80" w:line="300" w:lineRule="auto"/>
        <w:jc w:val="both"/>
      </w:pPr>
      <w:r>
        <w:rPr>
          <w:rFonts w:eastAsia="Times New Roman"/>
          <w:b/>
        </w:rPr>
        <w:t>5. Kiểm toán ngoại tuyến</w:t>
      </w:r>
    </w:p>
    <w:p w14:paraId="5F89B949" w14:textId="77777777" w:rsidR="00C13403" w:rsidRDefault="00000000">
      <w:pPr>
        <w:spacing w:after="120" w:line="300" w:lineRule="auto"/>
        <w:ind w:firstLine="397"/>
        <w:jc w:val="both"/>
      </w:pPr>
      <w:r>
        <w:rPr>
          <w:rFonts w:eastAsia="Times New Roman"/>
        </w:rPr>
        <w:t>Ngắt mạng trước khi mở hệ thống và trong khi hội thoại; ghi lại Network tab hoặc log firewall; kiểm tra UI, bản đồ, mô hình, STT, TTS và cơ chế fallback.</w:t>
      </w:r>
    </w:p>
    <w:p w14:paraId="41961922" w14:textId="77777777" w:rsidR="00C13403" w:rsidRDefault="00000000">
      <w:pPr>
        <w:keepNext/>
        <w:spacing w:before="60" w:after="80" w:line="300" w:lineRule="auto"/>
        <w:jc w:val="both"/>
      </w:pPr>
      <w:r>
        <w:rPr>
          <w:rFonts w:eastAsia="Times New Roman"/>
          <w:b/>
        </w:rPr>
        <w:t>6. Đóng gói tài nguyên cục bộ</w:t>
      </w:r>
    </w:p>
    <w:p w14:paraId="364F119B" w14:textId="77777777" w:rsidR="00C13403" w:rsidRDefault="00000000">
      <w:pPr>
        <w:spacing w:after="120" w:line="300" w:lineRule="auto"/>
        <w:ind w:firstLine="397"/>
        <w:jc w:val="both"/>
      </w:pPr>
      <w:r>
        <w:rPr>
          <w:rFonts w:eastAsia="Times New Roman"/>
        </w:rPr>
        <w:t>Lưu Leaflet, CSS, JavaScript, font, biểu tượng và map tile trên thiết bị nếu tiếp tục sử dụng cụm từ “ngoại tuyến hoàn toàn”.</w:t>
      </w:r>
    </w:p>
    <w:p w14:paraId="12634280" w14:textId="77777777" w:rsidR="00C13403" w:rsidRDefault="00000000">
      <w:pPr>
        <w:keepNext/>
        <w:spacing w:before="60" w:after="80" w:line="300" w:lineRule="auto"/>
        <w:jc w:val="both"/>
      </w:pPr>
      <w:r>
        <w:rPr>
          <w:rFonts w:eastAsia="Times New Roman"/>
          <w:b/>
        </w:rPr>
        <w:t>7. Làm rõ STT/TTS</w:t>
      </w:r>
    </w:p>
    <w:p w14:paraId="04FADE27" w14:textId="77777777" w:rsidR="00C13403" w:rsidRDefault="00000000">
      <w:pPr>
        <w:spacing w:after="120" w:line="300" w:lineRule="auto"/>
        <w:ind w:firstLine="397"/>
        <w:jc w:val="both"/>
      </w:pPr>
      <w:r>
        <w:rPr>
          <w:rFonts w:eastAsia="Times New Roman"/>
        </w:rPr>
        <w:t>Ghi tên engine, phiên bản, gói tiếng Việt, điều kiện trình duyệt, dữ liệu có rời thiết bị hay không và phương án fallback khi nhận dạng giọng nói không hoạt động.</w:t>
      </w:r>
    </w:p>
    <w:p w14:paraId="272933BE" w14:textId="77777777" w:rsidR="00C13403" w:rsidRDefault="00000000">
      <w:pPr>
        <w:keepNext/>
        <w:spacing w:before="60" w:after="80" w:line="300" w:lineRule="auto"/>
        <w:jc w:val="both"/>
      </w:pPr>
      <w:r>
        <w:rPr>
          <w:rFonts w:eastAsia="Times New Roman"/>
          <w:b/>
        </w:rPr>
        <w:t>8. Bổ sung sơ đồ kỹ thuật</w:t>
      </w:r>
    </w:p>
    <w:p w14:paraId="72B2D4FD" w14:textId="77777777" w:rsidR="00C13403" w:rsidRDefault="00000000">
      <w:pPr>
        <w:spacing w:after="120" w:line="300" w:lineRule="auto"/>
        <w:ind w:firstLine="397"/>
        <w:jc w:val="both"/>
      </w:pPr>
      <w:r>
        <w:rPr>
          <w:rFonts w:eastAsia="Times New Roman"/>
        </w:rPr>
        <w:t>Ít nhất phải có sơ đồ triển khai phần cứng–phần mềm, sequence diagram cho truy vấn tuyến và truy vấn chính sách, cùng ERD thể hiện khóa, quan hệ và chỉ mục.</w:t>
      </w:r>
    </w:p>
    <w:p w14:paraId="51A1ED5D" w14:textId="77777777" w:rsidR="00C13403" w:rsidRDefault="00000000">
      <w:pPr>
        <w:keepNext/>
        <w:spacing w:before="60" w:after="80" w:line="300" w:lineRule="auto"/>
        <w:jc w:val="both"/>
      </w:pPr>
      <w:r>
        <w:rPr>
          <w:rFonts w:eastAsia="Times New Roman"/>
          <w:b/>
        </w:rPr>
        <w:t>9. Đặc tả môi trường thực nghiệm</w:t>
      </w:r>
    </w:p>
    <w:p w14:paraId="4C1BE193" w14:textId="77777777" w:rsidR="00C13403" w:rsidRDefault="00000000">
      <w:pPr>
        <w:spacing w:after="120" w:line="300" w:lineRule="auto"/>
        <w:ind w:firstLine="397"/>
        <w:jc w:val="both"/>
      </w:pPr>
      <w:r>
        <w:rPr>
          <w:rFonts w:eastAsia="Times New Roman"/>
        </w:rPr>
        <w:t>Nêu CPU, RAM, ổ đĩa, GPU/NPU, hệ điều hành, phiên bản Python, Ollama, llama.cpp, FastAPI, file GGUF, mức lượng tử hóa, context length, temperature, top_p, max_tokens, cold start và warm start. Đồng thời xử lý mâu thuẫn Python 3.11/3.13.</w:t>
      </w:r>
    </w:p>
    <w:p w14:paraId="64A9A79B" w14:textId="77777777" w:rsidR="00C13403" w:rsidRDefault="00000000">
      <w:pPr>
        <w:keepNext/>
        <w:spacing w:before="60" w:after="80" w:line="300" w:lineRule="auto"/>
        <w:jc w:val="both"/>
      </w:pPr>
      <w:r>
        <w:rPr>
          <w:rFonts w:eastAsia="Times New Roman"/>
          <w:b/>
        </w:rPr>
        <w:t>10. Bổ sung dấu vết phát triển</w:t>
      </w:r>
    </w:p>
    <w:p w14:paraId="5B8FD207" w14:textId="77777777" w:rsidR="00C13403" w:rsidRDefault="00000000">
      <w:pPr>
        <w:spacing w:after="120" w:line="300" w:lineRule="auto"/>
        <w:ind w:firstLine="397"/>
        <w:jc w:val="both"/>
      </w:pPr>
      <w:r>
        <w:rPr>
          <w:rFonts w:eastAsia="Times New Roman"/>
        </w:rPr>
        <w:t>Trình bày các mốc prototype, lỗi đã gặp, quyết định thiết kế đã thay đổi, cấu trúc repository, tag/commit của bản nộp và ma trận yêu cầu – module – test case.</w:t>
      </w:r>
    </w:p>
    <w:p w14:paraId="377945E3" w14:textId="77777777" w:rsidR="00C13403" w:rsidRDefault="00000000">
      <w:pPr>
        <w:keepNext/>
        <w:spacing w:before="60" w:after="80" w:line="300" w:lineRule="auto"/>
        <w:jc w:val="both"/>
      </w:pPr>
      <w:r>
        <w:rPr>
          <w:rFonts w:eastAsia="Times New Roman"/>
          <w:b/>
        </w:rPr>
        <w:t>11. Làm rõ nguồn dữ liệu</w:t>
      </w:r>
    </w:p>
    <w:p w14:paraId="427AEC28" w14:textId="77777777" w:rsidR="00C13403" w:rsidRDefault="00000000">
      <w:pPr>
        <w:spacing w:after="120" w:line="300" w:lineRule="auto"/>
        <w:ind w:firstLine="397"/>
        <w:jc w:val="both"/>
      </w:pPr>
      <w:r>
        <w:rPr>
          <w:rFonts w:eastAsia="Times New Roman"/>
        </w:rPr>
        <w:t>Đối với 136 tuyến và 590 điểm dừng, phải nêu nguồn chính thức, ngày thu thập, phiên bản, định dạng, giấy phép, số bản ghi, cách loại bỏ trùng, tỷ lệ thiếu tọa độ và phương pháp kiểm tra độ chính xác.</w:t>
      </w:r>
    </w:p>
    <w:p w14:paraId="00C29A72" w14:textId="77777777" w:rsidR="00C13403" w:rsidRDefault="00000000">
      <w:pPr>
        <w:keepNext/>
        <w:spacing w:before="60" w:after="80" w:line="300" w:lineRule="auto"/>
        <w:jc w:val="both"/>
      </w:pPr>
      <w:r>
        <w:rPr>
          <w:rFonts w:eastAsia="Times New Roman"/>
          <w:b/>
        </w:rPr>
        <w:t>12. Xử lý phạm vi Hà Nội – TP.HCM</w:t>
      </w:r>
    </w:p>
    <w:p w14:paraId="44ABA7B5" w14:textId="77777777" w:rsidR="00C13403" w:rsidRDefault="00000000">
      <w:pPr>
        <w:spacing w:after="120" w:line="300" w:lineRule="auto"/>
        <w:ind w:firstLine="397"/>
        <w:jc w:val="both"/>
      </w:pPr>
      <w:r>
        <w:rPr>
          <w:rFonts w:eastAsia="Times New Roman"/>
        </w:rPr>
        <w:t>Hoặc loại bỏ dữ liệu Metro số 1 Bến Thành – Suối Tiên khỏi phạm vi chính, hoặc giải thích rõ hệ thống là bộ tri thức đa đô thị và bổ sung cơ chế chọn địa phương.</w:t>
      </w:r>
    </w:p>
    <w:p w14:paraId="084DAF9D" w14:textId="77777777" w:rsidR="00C13403" w:rsidRDefault="00000000">
      <w:pPr>
        <w:keepNext/>
        <w:spacing w:before="60" w:after="80" w:line="300" w:lineRule="auto"/>
        <w:jc w:val="both"/>
      </w:pPr>
      <w:r>
        <w:rPr>
          <w:rFonts w:eastAsia="Times New Roman"/>
          <w:b/>
        </w:rPr>
        <w:lastRenderedPageBreak/>
        <w:t>13. Sửa nội dung pháp lý về giảm giá vé</w:t>
      </w:r>
    </w:p>
    <w:p w14:paraId="2756C558" w14:textId="77777777" w:rsidR="00C13403" w:rsidRDefault="00000000">
      <w:pPr>
        <w:spacing w:after="120" w:line="300" w:lineRule="auto"/>
        <w:ind w:firstLine="397"/>
        <w:jc w:val="both"/>
      </w:pPr>
      <w:r>
        <w:rPr>
          <w:rFonts w:eastAsia="Times New Roman"/>
        </w:rPr>
        <w:t>Điều 11 Nghị định 66/2026/NĐ-CP quy định đối tượng được giảm giá, nhưng mức giảm cụ thể do cơ quan có thẩm quyền tại địa phương quyết định. Không được trả lời cố định “giảm 50%” nếu không có văn bản địa phương tương ứng.</w:t>
      </w:r>
    </w:p>
    <w:p w14:paraId="46DD9A5C" w14:textId="77777777" w:rsidR="00C13403" w:rsidRDefault="00000000">
      <w:pPr>
        <w:keepNext/>
        <w:spacing w:before="60" w:after="80" w:line="300" w:lineRule="auto"/>
        <w:jc w:val="both"/>
      </w:pPr>
      <w:r>
        <w:rPr>
          <w:rFonts w:eastAsia="Times New Roman"/>
          <w:b/>
        </w:rPr>
        <w:t>14. Mở rộng bộ kiểm duyệt đầu ra</w:t>
      </w:r>
    </w:p>
    <w:p w14:paraId="3E7789A6" w14:textId="77777777" w:rsidR="00C13403" w:rsidRDefault="00000000">
      <w:pPr>
        <w:spacing w:after="120" w:line="300" w:lineRule="auto"/>
        <w:ind w:firstLine="397"/>
        <w:jc w:val="both"/>
      </w:pPr>
      <w:r>
        <w:rPr>
          <w:rFonts w:eastAsia="Times New Roman"/>
        </w:rPr>
        <w:t>Validator không chỉ kiểm tra mã tuyến mà phải xem xét tuyến có đi qua điểm hỏi hay không, chiều tuyến, thứ tự điểm dừng, giờ hoạt động, giá vé, mức ưu đãi và điều luật. Bỏ tuyên bố “triệt tiêu hoàn toàn ảo giác”.</w:t>
      </w:r>
    </w:p>
    <w:p w14:paraId="0AE87110" w14:textId="77777777" w:rsidR="00C13403" w:rsidRDefault="00000000">
      <w:pPr>
        <w:keepNext/>
        <w:spacing w:before="60" w:after="80" w:line="300" w:lineRule="auto"/>
        <w:jc w:val="both"/>
      </w:pPr>
      <w:r>
        <w:rPr>
          <w:rFonts w:eastAsia="Times New Roman"/>
          <w:b/>
        </w:rPr>
        <w:t>15. Chạy lại Pytest và công bố log</w:t>
      </w:r>
    </w:p>
    <w:p w14:paraId="1246186E" w14:textId="77777777" w:rsidR="00C13403" w:rsidRDefault="00000000">
      <w:pPr>
        <w:spacing w:after="120" w:line="300" w:lineRule="auto"/>
        <w:ind w:firstLine="397"/>
        <w:jc w:val="both"/>
      </w:pPr>
      <w:r>
        <w:rPr>
          <w:rFonts w:eastAsia="Times New Roman"/>
        </w:rPr>
        <w:t>Thống nhất số lượng test, trạng thái pass/fail, tỷ lệ, nguyên nhân từng lỗi, lệnh chạy và commit mã nguồn. Đính kèm log nguyên bản trong phụ lục.</w:t>
      </w:r>
    </w:p>
    <w:p w14:paraId="2623EE7B" w14:textId="77777777" w:rsidR="00C13403" w:rsidRDefault="00000000">
      <w:pPr>
        <w:keepNext/>
        <w:spacing w:before="60" w:after="80" w:line="300" w:lineRule="auto"/>
        <w:jc w:val="both"/>
      </w:pPr>
      <w:r>
        <w:rPr>
          <w:rFonts w:eastAsia="Times New Roman"/>
          <w:b/>
        </w:rPr>
        <w:t>16. Xử lý đúng mục DeepEval</w:t>
      </w:r>
    </w:p>
    <w:p w14:paraId="4B80B934" w14:textId="77777777" w:rsidR="00C13403" w:rsidRDefault="00000000">
      <w:pPr>
        <w:spacing w:after="120" w:line="300" w:lineRule="auto"/>
        <w:ind w:firstLine="397"/>
        <w:jc w:val="both"/>
      </w:pPr>
      <w:r>
        <w:rPr>
          <w:rFonts w:eastAsia="Times New Roman"/>
        </w:rPr>
        <w:t>Nếu chưa chạy thì đổi thành kế hoạch đánh giá. Nếu giữ tên mục đánh giá DeepEval thì phải có script, dataset, evaluator model, threshold và kết quả Faithfulness/Answer Relevance hoặc chỉ số tương đương.</w:t>
      </w:r>
    </w:p>
    <w:p w14:paraId="244DD589" w14:textId="77777777" w:rsidR="00C13403" w:rsidRDefault="00000000">
      <w:pPr>
        <w:keepNext/>
        <w:spacing w:before="60" w:after="80" w:line="300" w:lineRule="auto"/>
        <w:jc w:val="both"/>
      </w:pPr>
      <w:r>
        <w:rPr>
          <w:rFonts w:eastAsia="Times New Roman"/>
          <w:b/>
        </w:rPr>
        <w:t>17. Xây dựng benchmark có ground truth</w:t>
      </w:r>
    </w:p>
    <w:p w14:paraId="5905B3D9" w14:textId="77777777" w:rsidR="00C13403" w:rsidRDefault="00000000">
      <w:pPr>
        <w:spacing w:after="120" w:line="300" w:lineRule="auto"/>
        <w:ind w:firstLine="397"/>
        <w:jc w:val="both"/>
      </w:pPr>
      <w:r>
        <w:rPr>
          <w:rFonts w:eastAsia="Times New Roman"/>
        </w:rPr>
        <w:t>Tạo bộ câu hỏi đủ lớn, có đáp án chuẩn và người gán nhãn, bao phủ tuyến thẳng, chuyển tuyến, giá vé, chính sách, lịch chạy, câu ngoài phạm vi, sai chính tả và prompt injection.</w:t>
      </w:r>
    </w:p>
    <w:p w14:paraId="4AD165D2" w14:textId="77777777" w:rsidR="00C13403" w:rsidRDefault="00000000">
      <w:pPr>
        <w:keepNext/>
        <w:spacing w:before="60" w:after="80" w:line="300" w:lineRule="auto"/>
        <w:jc w:val="both"/>
      </w:pPr>
      <w:r>
        <w:rPr>
          <w:rFonts w:eastAsia="Times New Roman"/>
          <w:b/>
        </w:rPr>
        <w:t>18. Đo hiệu năng đúng phương pháp</w:t>
      </w:r>
    </w:p>
    <w:p w14:paraId="5E3C08E5" w14:textId="77777777" w:rsidR="00C13403" w:rsidRDefault="00000000">
      <w:pPr>
        <w:spacing w:after="120" w:line="300" w:lineRule="auto"/>
        <w:ind w:firstLine="397"/>
        <w:jc w:val="both"/>
      </w:pPr>
      <w:r>
        <w:rPr>
          <w:rFonts w:eastAsia="Times New Roman"/>
        </w:rPr>
        <w:t>Mỗi chế độ chạy tối thiểu 30 lần; báo cáo median, P95, min/max, thời gian tới token đầu tiên, tổng thời gian, tokens/giây, RAM đỉnh, CPU trung bình/đỉnh và phân biệt cold/warm start.</w:t>
      </w:r>
    </w:p>
    <w:p w14:paraId="402E30B4" w14:textId="77777777" w:rsidR="00C13403" w:rsidRDefault="00000000">
      <w:pPr>
        <w:keepNext/>
        <w:spacing w:before="60" w:after="80" w:line="300" w:lineRule="auto"/>
        <w:jc w:val="both"/>
      </w:pPr>
      <w:r>
        <w:rPr>
          <w:rFonts w:eastAsia="Times New Roman"/>
          <w:b/>
        </w:rPr>
        <w:t>19. Bổ sung baseline và ablation</w:t>
      </w:r>
    </w:p>
    <w:p w14:paraId="470F385D" w14:textId="77777777" w:rsidR="00C13403" w:rsidRDefault="00000000">
      <w:pPr>
        <w:spacing w:after="120" w:line="300" w:lineRule="auto"/>
        <w:ind w:firstLine="397"/>
        <w:jc w:val="both"/>
      </w:pPr>
      <w:r>
        <w:rPr>
          <w:rFonts w:eastAsia="Times New Roman"/>
        </w:rPr>
        <w:t>So sánh ít nhất: có/không retrieval; keyword retrieval với phương án đối chứng; có/không validator; Ollama với Direct GGUF; mô hình ngôn ngữ với deterministic fallback.</w:t>
      </w:r>
    </w:p>
    <w:p w14:paraId="2DF232DC" w14:textId="77777777" w:rsidR="00C13403" w:rsidRDefault="00000000">
      <w:pPr>
        <w:keepNext/>
        <w:spacing w:before="60" w:after="80" w:line="300" w:lineRule="auto"/>
        <w:jc w:val="both"/>
      </w:pPr>
      <w:r>
        <w:rPr>
          <w:rFonts w:eastAsia="Times New Roman"/>
          <w:b/>
        </w:rPr>
        <w:t>20. Kiểm thử người dùng và khả năng tiếp cận</w:t>
      </w:r>
    </w:p>
    <w:p w14:paraId="3F95EB0D" w14:textId="77777777" w:rsidR="00C13403" w:rsidRDefault="00000000">
      <w:pPr>
        <w:spacing w:after="120" w:line="300" w:lineRule="auto"/>
        <w:ind w:firstLine="397"/>
        <w:jc w:val="both"/>
      </w:pPr>
      <w:r>
        <w:rPr>
          <w:rFonts w:eastAsia="Times New Roman"/>
        </w:rPr>
        <w:t>Nếu tiếp tục khẳng định hỗ trợ người cao tuổi, trẻ em và người khiếm thị, cần thử nghiệm nhỏ với người dùng, đo thời gian hoàn thành, tỷ lệ thành công, kích thước chữ/nút, độ tương phản, thao tác bàn phím, TTS và sai số STT trong môi trường có tiếng ồn.</w:t>
      </w:r>
    </w:p>
    <w:p w14:paraId="75673659" w14:textId="7C7D787D" w:rsidR="00C13403" w:rsidRDefault="00000000">
      <w:pPr>
        <w:pStyle w:val="Heading1"/>
        <w:spacing w:before="200" w:after="100"/>
      </w:pPr>
      <w:r>
        <w:rPr>
          <w:rFonts w:ascii="Times New Roman" w:eastAsia="Times New Roman" w:hAnsi="Times New Roman"/>
          <w:color w:val="1F374D"/>
        </w:rPr>
        <w:lastRenderedPageBreak/>
        <w:t xml:space="preserve">IV. BA NHÓM THỰC NGHIỆM CÓ THỂ HOÀN THÀNH </w:t>
      </w:r>
      <w:r w:rsidR="000E5FD8">
        <w:rPr>
          <w:rFonts w:ascii="Times New Roman" w:eastAsia="Times New Roman" w:hAnsi="Times New Roman"/>
          <w:color w:val="1F374D"/>
        </w:rPr>
        <w:t>SỚM</w:t>
      </w:r>
    </w:p>
    <w:p w14:paraId="139CF25D" w14:textId="77777777" w:rsidR="00C13403" w:rsidRDefault="00000000">
      <w:pPr>
        <w:pStyle w:val="Heading2"/>
        <w:spacing w:before="140" w:after="100"/>
      </w:pPr>
      <w:r>
        <w:rPr>
          <w:rFonts w:ascii="Times New Roman" w:eastAsia="Times New Roman" w:hAnsi="Times New Roman"/>
          <w:color w:val="000000"/>
        </w:rPr>
        <w:t>1. Bộ benchmark 100 câu hỏi có nhãn</w:t>
      </w:r>
    </w:p>
    <w:p w14:paraId="070AA158" w14:textId="77777777" w:rsidR="00C13403" w:rsidRDefault="00000000">
      <w:pPr>
        <w:spacing w:after="120" w:line="300" w:lineRule="auto"/>
        <w:ind w:firstLine="397"/>
        <w:jc w:val="both"/>
      </w:pPr>
      <w:r>
        <w:rPr>
          <w:rFonts w:eastAsia="Times New Roman"/>
        </w:rPr>
        <w:t>Đây là thực nghiệm cần ưu tiên cao nhất vì có thể cải thiện trực tiếp phần hàm lượng khoa học và đánh giá chất lượng. Đề nghị xây dựng khoảng 100 câu hỏi gồm: 20 câu tuyến đi thẳng; 20 câu chuyển tuyến; 15 câu giá vé/chính sách; 15 câu lịch chạy; 10 câu ngoài phạm vi; 10 câu có viết tắt, sai chính tả hoặc nhiễu; 10 câu prompt injection hoặc nội dung độc hại.</w:t>
      </w:r>
    </w:p>
    <w:p w14:paraId="3DDC725A" w14:textId="77777777" w:rsidR="00C13403" w:rsidRDefault="00000000">
      <w:pPr>
        <w:spacing w:after="120" w:line="300" w:lineRule="auto"/>
        <w:ind w:firstLine="397"/>
        <w:jc w:val="both"/>
      </w:pPr>
      <w:r>
        <w:rPr>
          <w:rFonts w:eastAsia="Times New Roman"/>
        </w:rPr>
        <w:t>Mỗi câu phải có đáp án chuẩn và tiêu chí chấm. Các chỉ số tối thiểu gồm intent accuracy, macro-F1, route exact match, retrieval hit@1 hoặc hit@3, answer correctness, tỷ lệ ảo giác trước/sau validator và tỷ lệ từ chối đúng câu ngoài phạm vi.</w:t>
      </w:r>
    </w:p>
    <w:p w14:paraId="4D1BC82D" w14:textId="77777777" w:rsidR="00C13403" w:rsidRDefault="00000000">
      <w:pPr>
        <w:pStyle w:val="Heading2"/>
        <w:spacing w:before="140" w:after="100"/>
      </w:pPr>
      <w:r>
        <w:rPr>
          <w:rFonts w:ascii="Times New Roman" w:eastAsia="Times New Roman" w:hAnsi="Times New Roman"/>
          <w:color w:val="000000"/>
        </w:rPr>
        <w:t>2. Benchmark độ trễ và tài nguyên</w:t>
      </w:r>
    </w:p>
    <w:p w14:paraId="3DDB4C40" w14:textId="77777777" w:rsidR="00C13403" w:rsidRDefault="00000000">
      <w:pPr>
        <w:spacing w:after="120" w:line="300" w:lineRule="auto"/>
        <w:ind w:firstLine="397"/>
        <w:jc w:val="both"/>
      </w:pPr>
      <w:r>
        <w:rPr>
          <w:rFonts w:eastAsia="Times New Roman"/>
        </w:rPr>
        <w:t>Chạy tối thiểu 30 lần cho từng chế độ: deterministic; Ollama/Qwen2.5:3B; Direct GGUF; fallback khi Ollama bị tắt. Báo cáo median, P95, TTFT, tokens/giây, RAM đỉnh, CPU đỉnh và thời gian nạp mô hình. Kết quả này sẽ giải quyết trực tiếp mâu thuẫn giữa các con số dưới một giây, 15–45 giây và 1,2–6,5 giây đang xuất hiện trong báo cáo.</w:t>
      </w:r>
    </w:p>
    <w:p w14:paraId="21090E4A" w14:textId="77777777" w:rsidR="00C13403" w:rsidRDefault="00000000">
      <w:pPr>
        <w:pStyle w:val="Heading2"/>
        <w:spacing w:before="140" w:after="100"/>
      </w:pPr>
      <w:r>
        <w:rPr>
          <w:rFonts w:ascii="Times New Roman" w:eastAsia="Times New Roman" w:hAnsi="Times New Roman"/>
          <w:color w:val="000000"/>
        </w:rPr>
        <w:t>3. Kiểm thử ngoại tuyến và fault injection</w:t>
      </w:r>
    </w:p>
    <w:p w14:paraId="7375FAF5" w14:textId="77777777" w:rsidR="00C13403" w:rsidRDefault="00000000">
      <w:pPr>
        <w:spacing w:after="120" w:line="300" w:lineRule="auto"/>
        <w:ind w:firstLine="397"/>
        <w:jc w:val="both"/>
      </w:pPr>
      <w:r>
        <w:rPr>
          <w:rFonts w:eastAsia="Times New Roman"/>
        </w:rPr>
        <w:t>Tạo bốn kịch bản: ngắt mạng trước khi mở trang; ngắt mạng giữa hội thoại; dừng tiến trình Ollama; cố ý gây lỗi hoặc giới hạn tài nguyên cho llama.cpp. Với mỗi kịch bản, cần ghi nhận UI có tải đủ không, có request ra ngoài không, tầng fallback chuyển đúng không, dữ liệu có mất không, hệ thống có crash không và thời gian phục hồi là bao nhiêu.</w:t>
      </w:r>
    </w:p>
    <w:p w14:paraId="10296D30" w14:textId="77777777" w:rsidR="00C13403" w:rsidRDefault="00000000">
      <w:pPr>
        <w:pStyle w:val="Heading1"/>
        <w:spacing w:before="200" w:after="100"/>
      </w:pPr>
      <w:r>
        <w:rPr>
          <w:rFonts w:ascii="Times New Roman" w:eastAsia="Times New Roman" w:hAnsi="Times New Roman"/>
          <w:color w:val="1F374D"/>
        </w:rPr>
        <w:t>V. CÁC TIÊU CHÍ BỔ SUNG CẦN ĐƯỢC ĐƯA VÀO BÁO CÁO</w:t>
      </w:r>
    </w:p>
    <w:p w14:paraId="204E785F" w14:textId="77777777" w:rsidR="00C13403" w:rsidRDefault="00000000">
      <w:pPr>
        <w:pStyle w:val="Heading2"/>
        <w:spacing w:before="140" w:after="100"/>
      </w:pPr>
      <w:r>
        <w:rPr>
          <w:rFonts w:ascii="Times New Roman" w:eastAsia="Times New Roman" w:hAnsi="Times New Roman"/>
          <w:color w:val="000000"/>
        </w:rPr>
        <w:t>1. Khả năng tái lập</w:t>
      </w:r>
    </w:p>
    <w:p w14:paraId="7D6C953F" w14:textId="77777777" w:rsidR="00C13403" w:rsidRDefault="00000000">
      <w:pPr>
        <w:pStyle w:val="ListBullet"/>
        <w:spacing w:after="60" w:line="300" w:lineRule="auto"/>
        <w:ind w:left="397" w:hanging="198"/>
        <w:jc w:val="both"/>
      </w:pPr>
      <w:r>
        <w:rPr>
          <w:rFonts w:eastAsia="Times New Roman"/>
        </w:rPr>
        <w:t>Cấu trúc repository và mô tả thư mục.</w:t>
      </w:r>
    </w:p>
    <w:p w14:paraId="49A68FB1" w14:textId="77777777" w:rsidR="00C13403" w:rsidRDefault="00000000">
      <w:pPr>
        <w:pStyle w:val="ListBullet"/>
        <w:spacing w:after="60" w:line="300" w:lineRule="auto"/>
        <w:ind w:left="397" w:hanging="198"/>
        <w:jc w:val="both"/>
      </w:pPr>
      <w:r>
        <w:rPr>
          <w:rFonts w:eastAsia="Times New Roman"/>
        </w:rPr>
        <w:t>Tệp requirements hoặc lock file.</w:t>
      </w:r>
    </w:p>
    <w:p w14:paraId="15E3523E" w14:textId="77777777" w:rsidR="00C13403" w:rsidRDefault="00000000">
      <w:pPr>
        <w:pStyle w:val="ListBullet"/>
        <w:spacing w:after="60" w:line="300" w:lineRule="auto"/>
        <w:ind w:left="397" w:hanging="198"/>
        <w:jc w:val="both"/>
      </w:pPr>
      <w:r>
        <w:rPr>
          <w:rFonts w:eastAsia="Times New Roman"/>
        </w:rPr>
        <w:t>Dockerfile và docker-compose thực tế.</w:t>
      </w:r>
    </w:p>
    <w:p w14:paraId="4CD6DF4D" w14:textId="77777777" w:rsidR="00C13403" w:rsidRDefault="00000000">
      <w:pPr>
        <w:pStyle w:val="ListBullet"/>
        <w:spacing w:after="60" w:line="300" w:lineRule="auto"/>
        <w:ind w:left="397" w:hanging="198"/>
        <w:jc w:val="both"/>
      </w:pPr>
      <w:r>
        <w:rPr>
          <w:rFonts w:eastAsia="Times New Roman"/>
        </w:rPr>
        <w:t>Lệnh khởi tạo cơ sở dữ liệu, lệnh chạy hệ thống và lệnh chạy test.</w:t>
      </w:r>
    </w:p>
    <w:p w14:paraId="6A417173" w14:textId="77777777" w:rsidR="00C13403" w:rsidRDefault="00000000">
      <w:pPr>
        <w:pStyle w:val="ListBullet"/>
        <w:spacing w:after="60" w:line="300" w:lineRule="auto"/>
        <w:ind w:left="397" w:hanging="198"/>
        <w:jc w:val="both"/>
      </w:pPr>
      <w:r>
        <w:rPr>
          <w:rFonts w:eastAsia="Times New Roman"/>
        </w:rPr>
        <w:t>Phiên bản mô hình, checksum của database và file model.</w:t>
      </w:r>
    </w:p>
    <w:p w14:paraId="6BAA38DE" w14:textId="77777777" w:rsidR="00C13403" w:rsidRDefault="00000000">
      <w:pPr>
        <w:pStyle w:val="ListBullet"/>
        <w:spacing w:after="60" w:line="300" w:lineRule="auto"/>
        <w:ind w:left="397" w:hanging="198"/>
        <w:jc w:val="both"/>
      </w:pPr>
      <w:r>
        <w:rPr>
          <w:rFonts w:eastAsia="Times New Roman"/>
        </w:rPr>
        <w:t>Tag hoặc commit tương ứng với kết quả trong báo cáo.</w:t>
      </w:r>
    </w:p>
    <w:p w14:paraId="7C5492A8" w14:textId="77777777" w:rsidR="00C13403" w:rsidRDefault="00000000">
      <w:pPr>
        <w:pStyle w:val="Heading2"/>
        <w:spacing w:before="140" w:after="100"/>
      </w:pPr>
      <w:r>
        <w:rPr>
          <w:rFonts w:ascii="Times New Roman" w:eastAsia="Times New Roman" w:hAnsi="Times New Roman"/>
          <w:color w:val="000000"/>
        </w:rPr>
        <w:t>2. An toàn thông tin</w:t>
      </w:r>
    </w:p>
    <w:p w14:paraId="538B3A88" w14:textId="77777777" w:rsidR="00C13403" w:rsidRDefault="00000000">
      <w:pPr>
        <w:spacing w:after="120" w:line="300" w:lineRule="auto"/>
        <w:ind w:firstLine="397"/>
        <w:jc w:val="both"/>
      </w:pPr>
      <w:r>
        <w:rPr>
          <w:rFonts w:eastAsia="Times New Roman"/>
        </w:rPr>
        <w:t xml:space="preserve">Việc xóa chuỗi &lt;script&gt; chưa đủ để kết luận hệ thống an toàn. Báo cáo cần nêu threat model, cơ chế tham số hóa SQL, giới hạn độ dài đầu vào, rate limit, xác thực, </w:t>
      </w:r>
      <w:r>
        <w:rPr>
          <w:rFonts w:eastAsia="Times New Roman"/>
        </w:rPr>
        <w:lastRenderedPageBreak/>
        <w:t>thuật toán băm mật khẩu, phân quyền truy cập log và cách xử lý prompt injection. Các test bảo mật phải có đầu vào, kết quả mong đợi và log thực tế.</w:t>
      </w:r>
    </w:p>
    <w:p w14:paraId="1F5144DB" w14:textId="77777777" w:rsidR="00C13403" w:rsidRDefault="00000000">
      <w:pPr>
        <w:pStyle w:val="Heading2"/>
        <w:spacing w:before="140" w:after="100"/>
      </w:pPr>
      <w:r>
        <w:rPr>
          <w:rFonts w:ascii="Times New Roman" w:eastAsia="Times New Roman" w:hAnsi="Times New Roman"/>
          <w:color w:val="000000"/>
        </w:rPr>
        <w:t>3. Quyền riêng tư</w:t>
      </w:r>
    </w:p>
    <w:p w14:paraId="0BCB4A0C" w14:textId="77777777" w:rsidR="00C13403" w:rsidRDefault="00000000">
      <w:pPr>
        <w:spacing w:after="120" w:line="300" w:lineRule="auto"/>
        <w:ind w:firstLine="397"/>
        <w:jc w:val="both"/>
      </w:pPr>
      <w:r>
        <w:rPr>
          <w:rFonts w:eastAsia="Times New Roman"/>
        </w:rPr>
        <w:t>Hệ thống có thể lưu lịch sử hội thoại và tiếp nhận âm thanh tại nơi công cộng. Cần bổ sung cơ chế xin đồng ý, phạm vi dữ liệu thu thập, thời hạn lưu, cách ẩn danh, quyền xóa dữ liệu, phân quyền truy cập và xác định dữ liệu giọng nói có rời thiết bị hay không.</w:t>
      </w:r>
    </w:p>
    <w:p w14:paraId="10E46296" w14:textId="77777777" w:rsidR="00C13403" w:rsidRDefault="00000000">
      <w:pPr>
        <w:pStyle w:val="Heading2"/>
        <w:spacing w:before="140" w:after="100"/>
      </w:pPr>
      <w:r>
        <w:rPr>
          <w:rFonts w:ascii="Times New Roman" w:eastAsia="Times New Roman" w:hAnsi="Times New Roman"/>
          <w:color w:val="000000"/>
        </w:rPr>
        <w:t>4. Giấy phép dữ liệu và phần mềm</w:t>
      </w:r>
    </w:p>
    <w:p w14:paraId="24A6DF1F" w14:textId="77777777" w:rsidR="00C13403" w:rsidRDefault="00000000">
      <w:pPr>
        <w:spacing w:after="120" w:line="300" w:lineRule="auto"/>
        <w:ind w:firstLine="397"/>
        <w:jc w:val="both"/>
      </w:pPr>
      <w:r>
        <w:rPr>
          <w:rFonts w:eastAsia="Times New Roman"/>
        </w:rPr>
        <w:t>Cần xác định quyền sử dụng đối với dữ liệu tuyến, GTFS/OSM, bản đồ nền, Leaflet, llama.cpp, mô hình Qwen, tài liệu pháp luật, hình ảnh và sơ đồ. Mọi hình lấy từ nguồn ngoài phải có chú thích và dẫn nguồn ngay dưới hình.</w:t>
      </w:r>
    </w:p>
    <w:p w14:paraId="30CA7ECE" w14:textId="77777777" w:rsidR="00C13403" w:rsidRDefault="00000000">
      <w:pPr>
        <w:pStyle w:val="Heading2"/>
        <w:spacing w:before="140" w:after="100"/>
      </w:pPr>
      <w:r>
        <w:rPr>
          <w:rFonts w:ascii="Times New Roman" w:eastAsia="Times New Roman" w:hAnsi="Times New Roman"/>
          <w:color w:val="000000"/>
        </w:rPr>
        <w:t>5. Khả năng vận hành thực địa</w:t>
      </w:r>
    </w:p>
    <w:p w14:paraId="636F76CE" w14:textId="77777777" w:rsidR="00C13403" w:rsidRDefault="00000000">
      <w:pPr>
        <w:spacing w:after="120" w:line="300" w:lineRule="auto"/>
        <w:ind w:firstLine="397"/>
        <w:jc w:val="both"/>
      </w:pPr>
      <w:r>
        <w:rPr>
          <w:rFonts w:eastAsia="Times New Roman"/>
        </w:rPr>
        <w:t>Không nên sử dụng cụm từ “sẵn sàng lắp đặt đồng loạt” khi chưa đánh giá nhiệt độ, mất điện, khởi động lại, cập nhật dữ liệu, dung lượng map tile, lỗi ổ đĩa, số người dùng đồng thời, giám sát thiết bị và nguy cơ phá hoại tại kiosk. Các nội dung chưa đánh giá phải được ghi đúng là giới hạn hoặc hướng phát triển.</w:t>
      </w:r>
    </w:p>
    <w:p w14:paraId="462DB219" w14:textId="77777777" w:rsidR="00C13403" w:rsidRDefault="00000000">
      <w:pPr>
        <w:pStyle w:val="Heading1"/>
        <w:spacing w:before="200" w:after="100"/>
      </w:pPr>
      <w:r>
        <w:rPr>
          <w:rFonts w:ascii="Times New Roman" w:eastAsia="Times New Roman" w:hAnsi="Times New Roman"/>
          <w:color w:val="1F374D"/>
        </w:rPr>
        <w:t>VI. LỖI HÀNH VĂN VÀ HÌNH THỨC CẦN SỬA NGAY</w:t>
      </w:r>
    </w:p>
    <w:p w14:paraId="62164D2F" w14:textId="77777777" w:rsidR="00C13403" w:rsidRDefault="00000000">
      <w:pPr>
        <w:spacing w:after="60" w:line="300" w:lineRule="auto"/>
        <w:jc w:val="both"/>
      </w:pPr>
      <w:r>
        <w:rPr>
          <w:rFonts w:eastAsia="Times New Roman"/>
          <w:b/>
        </w:rPr>
        <w:t xml:space="preserve">1. </w:t>
      </w:r>
      <w:r>
        <w:rPr>
          <w:rFonts w:eastAsia="Times New Roman"/>
        </w:rPr>
        <w:t>Hai trang bìa bị lặp và không thống nhất học hàm/học vị của giảng viên đọc duyệt.</w:t>
      </w:r>
    </w:p>
    <w:p w14:paraId="0C9BF7B1" w14:textId="77777777" w:rsidR="00C13403" w:rsidRDefault="00000000">
      <w:pPr>
        <w:spacing w:after="60" w:line="300" w:lineRule="auto"/>
        <w:jc w:val="both"/>
      </w:pPr>
      <w:r>
        <w:rPr>
          <w:rFonts w:eastAsia="Times New Roman"/>
          <w:b/>
        </w:rPr>
        <w:t xml:space="preserve">2. </w:t>
      </w:r>
      <w:r>
        <w:rPr>
          <w:rFonts w:eastAsia="Times New Roman"/>
        </w:rPr>
        <w:t>Tên đề tài trên bìa và tên sử dụng trong phần thân chưa hoàn toàn thống nhất.</w:t>
      </w:r>
    </w:p>
    <w:p w14:paraId="5679FF31" w14:textId="77777777" w:rsidR="00C13403" w:rsidRDefault="00000000">
      <w:pPr>
        <w:spacing w:after="60" w:line="300" w:lineRule="auto"/>
        <w:jc w:val="both"/>
      </w:pPr>
      <w:r>
        <w:rPr>
          <w:rFonts w:eastAsia="Times New Roman"/>
          <w:b/>
        </w:rPr>
        <w:t xml:space="preserve">3. </w:t>
      </w:r>
      <w:r>
        <w:rPr>
          <w:rFonts w:eastAsia="Times New Roman"/>
        </w:rPr>
        <w:t>Mục lục thiếu dòng tiêu đề Chương 2 đầy đủ và có mục tên hình bị đưa vào cấp đề mục.</w:t>
      </w:r>
    </w:p>
    <w:p w14:paraId="213FD5FE" w14:textId="77777777" w:rsidR="00C13403" w:rsidRDefault="00000000">
      <w:pPr>
        <w:spacing w:after="60" w:line="300" w:lineRule="auto"/>
        <w:jc w:val="both"/>
      </w:pPr>
      <w:r>
        <w:rPr>
          <w:rFonts w:eastAsia="Times New Roman"/>
          <w:b/>
        </w:rPr>
        <w:t xml:space="preserve">4. </w:t>
      </w:r>
      <w:r>
        <w:rPr>
          <w:rFonts w:eastAsia="Times New Roman"/>
        </w:rPr>
        <w:t>Danh mục bảng thiếu bảng kết quả ở Chương 4; danh mục hình không thống nhất cách viết hoa, dấu tiếng Việt và quy tắc đánh số.</w:t>
      </w:r>
    </w:p>
    <w:p w14:paraId="290126EC" w14:textId="77777777" w:rsidR="00C13403" w:rsidRDefault="00000000">
      <w:pPr>
        <w:spacing w:after="60" w:line="300" w:lineRule="auto"/>
        <w:jc w:val="both"/>
      </w:pPr>
      <w:r>
        <w:rPr>
          <w:rFonts w:eastAsia="Times New Roman"/>
          <w:b/>
        </w:rPr>
        <w:t xml:space="preserve">5. </w:t>
      </w:r>
      <w:r>
        <w:rPr>
          <w:rFonts w:eastAsia="Times New Roman"/>
        </w:rPr>
        <w:t>Tài liệu tham khảo đặt trước Lời mở đầu; cần sắp xếp lại theo quy định của nhà trường.</w:t>
      </w:r>
    </w:p>
    <w:p w14:paraId="2C3F07AC" w14:textId="77777777" w:rsidR="00C13403" w:rsidRDefault="00000000">
      <w:pPr>
        <w:spacing w:after="60" w:line="300" w:lineRule="auto"/>
        <w:jc w:val="both"/>
      </w:pPr>
      <w:r>
        <w:rPr>
          <w:rFonts w:eastAsia="Times New Roman"/>
          <w:b/>
        </w:rPr>
        <w:t xml:space="preserve">6. </w:t>
      </w:r>
      <w:r>
        <w:rPr>
          <w:rFonts w:eastAsia="Times New Roman"/>
        </w:rPr>
        <w:t>Phần thân hầu như không có trích dẫn dạng số thứ tự hoặc tác giả–năm dù cuối báo cáo liệt kê nhiều tài liệu.</w:t>
      </w:r>
    </w:p>
    <w:p w14:paraId="09162675" w14:textId="77777777" w:rsidR="00C13403" w:rsidRDefault="00000000">
      <w:pPr>
        <w:spacing w:after="60" w:line="300" w:lineRule="auto"/>
        <w:jc w:val="both"/>
      </w:pPr>
      <w:r>
        <w:rPr>
          <w:rFonts w:eastAsia="Times New Roman"/>
          <w:b/>
        </w:rPr>
        <w:t xml:space="preserve">7. </w:t>
      </w:r>
      <w:r>
        <w:rPr>
          <w:rFonts w:eastAsia="Times New Roman"/>
        </w:rPr>
        <w:t>Hình minh họa ở Chương 2 chưa ghi nguồn.</w:t>
      </w:r>
    </w:p>
    <w:p w14:paraId="31CE093B" w14:textId="77777777" w:rsidR="00C13403" w:rsidRDefault="00000000">
      <w:pPr>
        <w:spacing w:after="60" w:line="300" w:lineRule="auto"/>
        <w:jc w:val="both"/>
      </w:pPr>
      <w:r>
        <w:rPr>
          <w:rFonts w:eastAsia="Times New Roman"/>
          <w:b/>
        </w:rPr>
        <w:t xml:space="preserve">8. </w:t>
      </w:r>
      <w:r>
        <w:rPr>
          <w:rFonts w:eastAsia="Times New Roman"/>
        </w:rPr>
        <w:t>Mục lục thiếu mục 5.1.2 trong khi phần thân có sử dụng.</w:t>
      </w:r>
    </w:p>
    <w:p w14:paraId="4844F526" w14:textId="77777777" w:rsidR="00C13403" w:rsidRDefault="00000000">
      <w:pPr>
        <w:spacing w:after="60" w:line="300" w:lineRule="auto"/>
        <w:jc w:val="both"/>
      </w:pPr>
      <w:r>
        <w:rPr>
          <w:rFonts w:eastAsia="Times New Roman"/>
          <w:b/>
        </w:rPr>
        <w:t xml:space="preserve">9. </w:t>
      </w:r>
      <w:r>
        <w:rPr>
          <w:rFonts w:eastAsia="Times New Roman"/>
        </w:rPr>
        <w:t>Có các lỗi như “Chương 11”, “HTML,, ”, “dashboard/dashbroad”, lặp từ và các số liệu thiếu đơn vị.</w:t>
      </w:r>
    </w:p>
    <w:p w14:paraId="187D8F0B" w14:textId="77777777" w:rsidR="00C13403" w:rsidRDefault="00000000">
      <w:pPr>
        <w:spacing w:after="60" w:line="300" w:lineRule="auto"/>
        <w:jc w:val="both"/>
      </w:pPr>
      <w:r>
        <w:rPr>
          <w:rFonts w:eastAsia="Times New Roman"/>
          <w:b/>
        </w:rPr>
        <w:t xml:space="preserve">10. </w:t>
      </w:r>
      <w:r>
        <w:rPr>
          <w:rFonts w:eastAsia="Times New Roman"/>
        </w:rPr>
        <w:t>Khoảng trắng trước dấu câu, cách viết tiếng Anh–tiếng Việt, kiểu chữ và viết hoa chưa thống nhất.</w:t>
      </w:r>
    </w:p>
    <w:p w14:paraId="23E5637A" w14:textId="77777777" w:rsidR="00C13403" w:rsidRDefault="00000000">
      <w:pPr>
        <w:spacing w:after="60" w:line="300" w:lineRule="auto"/>
        <w:jc w:val="both"/>
      </w:pPr>
      <w:r>
        <w:rPr>
          <w:rFonts w:eastAsia="Times New Roman"/>
          <w:b/>
        </w:rPr>
        <w:t xml:space="preserve">11. </w:t>
      </w:r>
      <w:r>
        <w:rPr>
          <w:rFonts w:eastAsia="Times New Roman"/>
        </w:rPr>
        <w:t>Một số bảng dày chữ, cỡ chữ nhỏ, thiếu chú thích nguồn và điều kiện đo.</w:t>
      </w:r>
    </w:p>
    <w:p w14:paraId="322607ED" w14:textId="77777777" w:rsidR="00C13403" w:rsidRDefault="00000000">
      <w:pPr>
        <w:spacing w:after="60" w:line="300" w:lineRule="auto"/>
        <w:jc w:val="both"/>
      </w:pPr>
      <w:r>
        <w:rPr>
          <w:rFonts w:eastAsia="Times New Roman"/>
          <w:b/>
        </w:rPr>
        <w:lastRenderedPageBreak/>
        <w:t xml:space="preserve">12. </w:t>
      </w:r>
      <w:r>
        <w:rPr>
          <w:rFonts w:eastAsia="Times New Roman"/>
        </w:rPr>
        <w:t>Các câu mang tính quảng bá phải thay bằng câu có số liệu. Ví dụ không viết “hệ thống hoạt động cực kỳ hiệu quả, hoàn toàn chính xác và vô cùng mượt mà”; nên viết “trên N truy vấn, hệ thống trả lời đúng X trường hợp; độ trễ trung vị Y ms và P95 là Z ms”.</w:t>
      </w:r>
    </w:p>
    <w:p w14:paraId="780AE94F" w14:textId="77777777" w:rsidR="00C13403" w:rsidRDefault="00000000">
      <w:pPr>
        <w:pStyle w:val="Heading1"/>
        <w:spacing w:before="200" w:after="100"/>
      </w:pPr>
      <w:r>
        <w:rPr>
          <w:rFonts w:ascii="Times New Roman" w:eastAsia="Times New Roman" w:hAnsi="Times New Roman"/>
          <w:color w:val="1F374D"/>
        </w:rPr>
        <w:t>VII. CÁC CÂU HỎI SINH VIÊN CẦN CHUẨN BỊ TRƯỚC HỘI ĐỒNG</w:t>
      </w:r>
    </w:p>
    <w:p w14:paraId="55A57036" w14:textId="77777777" w:rsidR="00C13403" w:rsidRDefault="00000000">
      <w:pPr>
        <w:spacing w:after="80" w:line="300" w:lineRule="auto"/>
        <w:jc w:val="both"/>
      </w:pPr>
      <w:r>
        <w:rPr>
          <w:rFonts w:eastAsia="Times New Roman"/>
        </w:rPr>
        <w:t>1. Tại sao gọi là ngoại tuyến hoàn toàn khi giao diện còn sử dụng CDN và Web Speech API chưa được chứng minh chạy tại thiết bị?</w:t>
      </w:r>
    </w:p>
    <w:p w14:paraId="46CEB2D7" w14:textId="77777777" w:rsidR="00C13403" w:rsidRDefault="00000000">
      <w:pPr>
        <w:spacing w:after="80" w:line="300" w:lineRule="auto"/>
        <w:jc w:val="both"/>
      </w:pPr>
      <w:r>
        <w:rPr>
          <w:rFonts w:eastAsia="Times New Roman"/>
        </w:rPr>
        <w:t>2. Hệ thống được gọi là RAG nhưng embedding model và vector database nằm ở đâu?</w:t>
      </w:r>
    </w:p>
    <w:p w14:paraId="02AFB92D" w14:textId="77777777" w:rsidR="00C13403" w:rsidRDefault="00000000">
      <w:pPr>
        <w:spacing w:after="80" w:line="300" w:lineRule="auto"/>
        <w:jc w:val="both"/>
      </w:pPr>
      <w:r>
        <w:rPr>
          <w:rFonts w:eastAsia="Times New Roman"/>
        </w:rPr>
        <w:t>3. Vì sao Chương 1 nói dùng Dijkstra/NetworkX/Haversine, còn Chương 5 lại nói chưa triển khai?</w:t>
      </w:r>
    </w:p>
    <w:p w14:paraId="2A5FA95F" w14:textId="77777777" w:rsidR="00C13403" w:rsidRDefault="00000000">
      <w:pPr>
        <w:spacing w:after="80" w:line="300" w:lineRule="auto"/>
        <w:jc w:val="both"/>
      </w:pPr>
      <w:r>
        <w:rPr>
          <w:rFonts w:eastAsia="Times New Roman"/>
        </w:rPr>
        <w:t>4. Validator chỉ kiểm tra mã tuyến thì làm sao phát hiện sai giá vé, sai giờ, sai trạm và sai điều luật?</w:t>
      </w:r>
    </w:p>
    <w:p w14:paraId="32F179EE" w14:textId="77777777" w:rsidR="00C13403" w:rsidRDefault="00000000">
      <w:pPr>
        <w:spacing w:after="80" w:line="300" w:lineRule="auto"/>
        <w:jc w:val="both"/>
      </w:pPr>
      <w:r>
        <w:rPr>
          <w:rFonts w:eastAsia="Times New Roman"/>
        </w:rPr>
        <w:t>5. Vì sao 3/13 được tính thành 33%? Vì sao bảng có ba lỗi nhưng phần phân tích chỉ đề cập một lỗi?</w:t>
      </w:r>
    </w:p>
    <w:p w14:paraId="74DF76D3" w14:textId="77777777" w:rsidR="00C13403" w:rsidRDefault="00000000">
      <w:pPr>
        <w:spacing w:after="80" w:line="300" w:lineRule="auto"/>
        <w:jc w:val="both"/>
      </w:pPr>
      <w:r>
        <w:rPr>
          <w:rFonts w:eastAsia="Times New Roman"/>
        </w:rPr>
        <w:t>6. DeepEval đã được chạy chưa? Nếu có, điểm Faithfulness và Answer Relevance là bao nhiêu?</w:t>
      </w:r>
    </w:p>
    <w:p w14:paraId="3BDE74EA" w14:textId="77777777" w:rsidR="00C13403" w:rsidRDefault="00000000">
      <w:pPr>
        <w:spacing w:after="80" w:line="300" w:lineRule="auto"/>
        <w:jc w:val="both"/>
      </w:pPr>
      <w:r>
        <w:rPr>
          <w:rFonts w:eastAsia="Times New Roman"/>
        </w:rPr>
        <w:t>7. Mức giảm giá 50% được quy định trong văn bản nào? Điều 11 Nghị định 66/2026/NĐ-CP có quy định con số đó hay không?</w:t>
      </w:r>
    </w:p>
    <w:p w14:paraId="6037FD03" w14:textId="77777777" w:rsidR="00C13403" w:rsidRDefault="00000000">
      <w:pPr>
        <w:spacing w:after="80" w:line="300" w:lineRule="auto"/>
        <w:jc w:val="both"/>
      </w:pPr>
      <w:r>
        <w:rPr>
          <w:rFonts w:eastAsia="Times New Roman"/>
        </w:rPr>
        <w:t>8. Cấu hình phần cứng cụ thể của thiết bị biên là gì?</w:t>
      </w:r>
    </w:p>
    <w:p w14:paraId="5EF24B48" w14:textId="77777777" w:rsidR="00C13403" w:rsidRDefault="00000000">
      <w:pPr>
        <w:spacing w:after="80" w:line="300" w:lineRule="auto"/>
        <w:jc w:val="both"/>
      </w:pPr>
      <w:r>
        <w:rPr>
          <w:rFonts w:eastAsia="Times New Roman"/>
        </w:rPr>
        <w:t>9. Dữ liệu 136 tuyến và 590 điểm dừng lấy từ đâu, cập nhật tại thời điểm nào và kiểm tra sai số bằng cách nào?</w:t>
      </w:r>
    </w:p>
    <w:p w14:paraId="103EF847" w14:textId="77777777" w:rsidR="00C13403" w:rsidRDefault="00000000">
      <w:pPr>
        <w:spacing w:after="80" w:line="300" w:lineRule="auto"/>
        <w:jc w:val="both"/>
      </w:pPr>
      <w:r>
        <w:rPr>
          <w:rFonts w:eastAsia="Times New Roman"/>
        </w:rPr>
        <w:t>10. Phần Hedonic là kết quả sinh viên tự chạy hay kế thừa từ công trình khác? Dữ liệu và mã hồi quy ở đâu?</w:t>
      </w:r>
    </w:p>
    <w:p w14:paraId="5AC77D94" w14:textId="77777777" w:rsidR="00C13403" w:rsidRDefault="00000000">
      <w:pPr>
        <w:spacing w:after="80" w:line="300" w:lineRule="auto"/>
        <w:jc w:val="both"/>
      </w:pPr>
      <w:r>
        <w:rPr>
          <w:rFonts w:eastAsia="Times New Roman"/>
        </w:rPr>
        <w:t>11. Điểm mới của đồ án là gì ngoài việc kết nối FastAPI, SQLite, Ollama và Leaflet?</w:t>
      </w:r>
    </w:p>
    <w:p w14:paraId="3229830A" w14:textId="77777777" w:rsidR="00C13403" w:rsidRDefault="00000000">
      <w:pPr>
        <w:spacing w:after="80" w:line="300" w:lineRule="auto"/>
        <w:jc w:val="both"/>
      </w:pPr>
      <w:r>
        <w:rPr>
          <w:rFonts w:eastAsia="Times New Roman"/>
        </w:rPr>
        <w:t>12. Có thể demo trực tiếp việc tắt Ollama và hệ thống tự chuyển sang llama.cpp rồi deterministic fallback hay không?</w:t>
      </w:r>
    </w:p>
    <w:p w14:paraId="7D94DC2A" w14:textId="77777777" w:rsidR="00C13403" w:rsidRDefault="00000000">
      <w:pPr>
        <w:pStyle w:val="Heading1"/>
        <w:spacing w:before="200" w:after="100"/>
      </w:pPr>
      <w:r>
        <w:rPr>
          <w:rFonts w:ascii="Times New Roman" w:eastAsia="Times New Roman" w:hAnsi="Times New Roman"/>
          <w:color w:val="1F374D"/>
        </w:rPr>
        <w:t>VIII. ĐIỀU KIỆN TỐI THIỂU TRƯỚC KHI XEM XÉT CHO BẢO VỆ</w:t>
      </w:r>
    </w:p>
    <w:p w14:paraId="52CF26AD" w14:textId="77777777" w:rsidR="00C13403" w:rsidRDefault="00000000">
      <w:pPr>
        <w:spacing w:after="60" w:line="300" w:lineRule="auto"/>
        <w:jc w:val="both"/>
      </w:pPr>
      <w:r>
        <w:rPr>
          <w:rFonts w:eastAsia="Times New Roman"/>
          <w:b/>
        </w:rPr>
        <w:t xml:space="preserve">1. </w:t>
      </w:r>
      <w:r>
        <w:rPr>
          <w:rFonts w:eastAsia="Times New Roman"/>
        </w:rPr>
        <w:t>Sửa hoặc loại bỏ toàn bộ tuyên bố không đúng với phần đã triển khai.</w:t>
      </w:r>
    </w:p>
    <w:p w14:paraId="700B9895" w14:textId="77777777" w:rsidR="00C13403" w:rsidRDefault="00000000">
      <w:pPr>
        <w:spacing w:after="60" w:line="300" w:lineRule="auto"/>
        <w:jc w:val="both"/>
      </w:pPr>
      <w:r>
        <w:rPr>
          <w:rFonts w:eastAsia="Times New Roman"/>
          <w:b/>
        </w:rPr>
        <w:t xml:space="preserve">2. </w:t>
      </w:r>
      <w:r>
        <w:rPr>
          <w:rFonts w:eastAsia="Times New Roman"/>
        </w:rPr>
        <w:t>Thống nhất trạng thái thật của NetworkX/Dijkstra, RAG, cloud mode, dashboard, DeepEval và 3-Bot.</w:t>
      </w:r>
    </w:p>
    <w:p w14:paraId="07E96EE3" w14:textId="77777777" w:rsidR="00C13403" w:rsidRDefault="00000000">
      <w:pPr>
        <w:spacing w:after="60" w:line="300" w:lineRule="auto"/>
        <w:jc w:val="both"/>
      </w:pPr>
      <w:r>
        <w:rPr>
          <w:rFonts w:eastAsia="Times New Roman"/>
          <w:b/>
        </w:rPr>
        <w:t xml:space="preserve">3. </w:t>
      </w:r>
      <w:r>
        <w:rPr>
          <w:rFonts w:eastAsia="Times New Roman"/>
        </w:rPr>
        <w:t>Chạy lại Pytest, sửa số liệu và đính kèm log.</w:t>
      </w:r>
    </w:p>
    <w:p w14:paraId="214FBD87" w14:textId="77777777" w:rsidR="00C13403" w:rsidRDefault="00000000">
      <w:pPr>
        <w:spacing w:after="60" w:line="300" w:lineRule="auto"/>
        <w:jc w:val="both"/>
      </w:pPr>
      <w:r>
        <w:rPr>
          <w:rFonts w:eastAsia="Times New Roman"/>
          <w:b/>
        </w:rPr>
        <w:t xml:space="preserve">4. </w:t>
      </w:r>
      <w:r>
        <w:rPr>
          <w:rFonts w:eastAsia="Times New Roman"/>
        </w:rPr>
        <w:t>Chứng minh chế độ ngoại tuyến bằng phép thử ngắt mạng.</w:t>
      </w:r>
    </w:p>
    <w:p w14:paraId="0B26AD54" w14:textId="77777777" w:rsidR="00C13403" w:rsidRDefault="00000000">
      <w:pPr>
        <w:spacing w:after="60" w:line="300" w:lineRule="auto"/>
        <w:jc w:val="both"/>
      </w:pPr>
      <w:r>
        <w:rPr>
          <w:rFonts w:eastAsia="Times New Roman"/>
          <w:b/>
        </w:rPr>
        <w:t xml:space="preserve">5. </w:t>
      </w:r>
      <w:r>
        <w:rPr>
          <w:rFonts w:eastAsia="Times New Roman"/>
        </w:rPr>
        <w:t>Chạy bộ benchmark có ground truth tối thiểu 80–100 câu.</w:t>
      </w:r>
    </w:p>
    <w:p w14:paraId="65D4155A" w14:textId="77777777" w:rsidR="00C13403" w:rsidRDefault="00000000">
      <w:pPr>
        <w:spacing w:after="60" w:line="300" w:lineRule="auto"/>
        <w:jc w:val="both"/>
      </w:pPr>
      <w:r>
        <w:rPr>
          <w:rFonts w:eastAsia="Times New Roman"/>
          <w:b/>
        </w:rPr>
        <w:t xml:space="preserve">6. </w:t>
      </w:r>
      <w:r>
        <w:rPr>
          <w:rFonts w:eastAsia="Times New Roman"/>
        </w:rPr>
        <w:t>Đo lại độ trễ và tài nguyên trên cấu hình phần cứng xác định.</w:t>
      </w:r>
    </w:p>
    <w:p w14:paraId="1444137C" w14:textId="77777777" w:rsidR="00C13403" w:rsidRDefault="00000000">
      <w:pPr>
        <w:spacing w:after="60" w:line="300" w:lineRule="auto"/>
        <w:jc w:val="both"/>
      </w:pPr>
      <w:r>
        <w:rPr>
          <w:rFonts w:eastAsia="Times New Roman"/>
          <w:b/>
        </w:rPr>
        <w:lastRenderedPageBreak/>
        <w:t xml:space="preserve">7. </w:t>
      </w:r>
      <w:r>
        <w:rPr>
          <w:rFonts w:eastAsia="Times New Roman"/>
        </w:rPr>
        <w:t>Sửa nội dung pháp lý về mức giảm giá vé.</w:t>
      </w:r>
    </w:p>
    <w:p w14:paraId="12AC4435" w14:textId="77777777" w:rsidR="00C13403" w:rsidRDefault="00000000">
      <w:pPr>
        <w:spacing w:after="60" w:line="300" w:lineRule="auto"/>
        <w:jc w:val="both"/>
      </w:pPr>
      <w:r>
        <w:rPr>
          <w:rFonts w:eastAsia="Times New Roman"/>
          <w:b/>
        </w:rPr>
        <w:t xml:space="preserve">8. </w:t>
      </w:r>
      <w:r>
        <w:rPr>
          <w:rFonts w:eastAsia="Times New Roman"/>
        </w:rPr>
        <w:t>Bổ sung sơ đồ kiến trúc, ERD, sequence diagram và hướng dẫn tái lập.</w:t>
      </w:r>
    </w:p>
    <w:p w14:paraId="75C155A8" w14:textId="77777777" w:rsidR="00C13403" w:rsidRDefault="00000000">
      <w:pPr>
        <w:spacing w:after="60" w:line="300" w:lineRule="auto"/>
        <w:jc w:val="both"/>
      </w:pPr>
      <w:r>
        <w:rPr>
          <w:rFonts w:eastAsia="Times New Roman"/>
          <w:b/>
        </w:rPr>
        <w:t xml:space="preserve">9. </w:t>
      </w:r>
      <w:r>
        <w:rPr>
          <w:rFonts w:eastAsia="Times New Roman"/>
        </w:rPr>
        <w:t>Bổ sung trích dẫn trong phần thân và rà soát tài liệu tham khảo.</w:t>
      </w:r>
    </w:p>
    <w:p w14:paraId="14FFF4E9" w14:textId="77777777" w:rsidR="00C13403" w:rsidRDefault="00000000">
      <w:pPr>
        <w:spacing w:after="60" w:line="300" w:lineRule="auto"/>
        <w:jc w:val="both"/>
      </w:pPr>
      <w:r>
        <w:rPr>
          <w:rFonts w:eastAsia="Times New Roman"/>
          <w:b/>
        </w:rPr>
        <w:t xml:space="preserve">10. </w:t>
      </w:r>
      <w:r>
        <w:rPr>
          <w:rFonts w:eastAsia="Times New Roman"/>
        </w:rPr>
        <w:t>Viết lại văn phong, bỏ từ tuyệt đối và câu mang tính quảng bá.</w:t>
      </w:r>
    </w:p>
    <w:p w14:paraId="3A635142" w14:textId="77777777" w:rsidR="00C13403" w:rsidRDefault="00000000">
      <w:pPr>
        <w:spacing w:after="60" w:line="300" w:lineRule="auto"/>
        <w:jc w:val="both"/>
      </w:pPr>
      <w:r>
        <w:rPr>
          <w:rFonts w:eastAsia="Times New Roman"/>
          <w:b/>
        </w:rPr>
        <w:t xml:space="preserve">11. </w:t>
      </w:r>
      <w:r>
        <w:rPr>
          <w:rFonts w:eastAsia="Times New Roman"/>
        </w:rPr>
        <w:t>Sửa bìa, mục lục, đánh số, danh mục hình bảng, lỗi chính tả và định dạng.</w:t>
      </w:r>
    </w:p>
    <w:p w14:paraId="0F3116D0" w14:textId="77777777" w:rsidR="00C13403" w:rsidRDefault="00000000">
      <w:pPr>
        <w:spacing w:after="60" w:line="300" w:lineRule="auto"/>
        <w:jc w:val="both"/>
      </w:pPr>
      <w:r>
        <w:rPr>
          <w:rFonts w:eastAsia="Times New Roman"/>
          <w:b/>
        </w:rPr>
        <w:t xml:space="preserve">12. </w:t>
      </w:r>
      <w:r>
        <w:rPr>
          <w:rFonts w:eastAsia="Times New Roman"/>
        </w:rPr>
        <w:t>Chuẩn bị demo trực tiếp ít nhất bốn tình huống: hỏi tuyến, hỏi chính sách, mất mạng và lỗi Ollama.</w:t>
      </w:r>
    </w:p>
    <w:p w14:paraId="6944E820" w14:textId="77777777" w:rsidR="00C13403" w:rsidRDefault="00000000">
      <w:pPr>
        <w:pStyle w:val="Heading1"/>
        <w:spacing w:before="200" w:after="100"/>
      </w:pPr>
      <w:r>
        <w:rPr>
          <w:rFonts w:ascii="Times New Roman" w:eastAsia="Times New Roman" w:hAnsi="Times New Roman"/>
          <w:color w:val="1F374D"/>
        </w:rPr>
        <w:t>IX. KẾT LUẬN CỦA PHẢN BIỆN</w:t>
      </w:r>
    </w:p>
    <w:p w14:paraId="138A072B" w14:textId="77777777" w:rsidR="00C13403" w:rsidRDefault="00000000">
      <w:pPr>
        <w:spacing w:after="120" w:line="300" w:lineRule="auto"/>
        <w:ind w:firstLine="397"/>
        <w:jc w:val="both"/>
      </w:pPr>
      <w:r>
        <w:rPr>
          <w:rFonts w:eastAsia="Times New Roman"/>
        </w:rPr>
        <w:t>Đề tài có ý nghĩa thực tiễn và phù hợp với định hướng trí tuệ nhân tạo trong giao thông thông minh. Sinh viên đã có nỗ lực xây dựng sản phẩm và tập hợp nhiều thành phần kỹ thuật. Tuy nhiên, báo cáo hiện còn nặng về mô tả và khẳng định, trong khi bằng chứng thực nghiệm, tính tái lập và sự thống nhất nội dung chưa đáp ứng yêu cầu của một đồ án tốt nghiệp.</w:t>
      </w:r>
    </w:p>
    <w:p w14:paraId="3141B38B" w14:textId="77777777" w:rsidR="00C13403" w:rsidRDefault="00000000">
      <w:pPr>
        <w:spacing w:after="120" w:line="300" w:lineRule="auto"/>
        <w:ind w:firstLine="397"/>
        <w:jc w:val="both"/>
      </w:pPr>
      <w:r>
        <w:rPr>
          <w:rFonts w:eastAsia="Times New Roman"/>
        </w:rPr>
        <w:t>Vấn đề cần sửa không chỉ là hình thức trình bày. Trọng tâm là phải xác định đúng phần đã làm, thu hẹp các tuyên bố vượt quá kết quả, chạy lại kiểm thử, công bố log và bổ sung đánh giá có ground truth. Chỉ khi các số liệu được thống nhất và sản phẩm có thể được kiểm chứng trong điều kiện ngoại tuyến, báo cáo mới có đủ cơ sở để trình Hội đồng.</w:t>
      </w:r>
    </w:p>
    <w:tbl>
      <w:tblPr>
        <w:tblW w:w="0" w:type="auto"/>
        <w:jc w:val="center"/>
        <w:tblLayout w:type="fixed"/>
        <w:tblLook w:val="04A0" w:firstRow="1" w:lastRow="0" w:firstColumn="1" w:lastColumn="0" w:noHBand="0" w:noVBand="1"/>
      </w:tblPr>
      <w:tblGrid>
        <w:gridCol w:w="9128"/>
      </w:tblGrid>
      <w:tr w:rsidR="00C13403" w14:paraId="31B84C79" w14:textId="77777777">
        <w:trPr>
          <w:cantSplit/>
          <w:jc w:val="center"/>
        </w:trPr>
        <w:tc>
          <w:tcPr>
            <w:tcW w:w="9128" w:type="dxa"/>
            <w:shd w:val="clear" w:color="auto" w:fill="F4E7E7"/>
            <w:tcMar>
              <w:top w:w="140" w:type="dxa"/>
              <w:left w:w="180" w:type="dxa"/>
              <w:bottom w:w="140" w:type="dxa"/>
              <w:right w:w="180" w:type="dxa"/>
            </w:tcMar>
          </w:tcPr>
          <w:p w14:paraId="4091BACE" w14:textId="77777777" w:rsidR="00C13403" w:rsidRDefault="00000000">
            <w:pPr>
              <w:spacing w:after="40" w:line="300" w:lineRule="auto"/>
              <w:jc w:val="both"/>
            </w:pPr>
            <w:r>
              <w:rPr>
                <w:rFonts w:eastAsia="Times New Roman"/>
                <w:b/>
              </w:rPr>
              <w:t xml:space="preserve">Kiến nghị: </w:t>
            </w:r>
            <w:r>
              <w:rPr>
                <w:rFonts w:eastAsia="Times New Roman"/>
              </w:rPr>
              <w:t>Yêu cầu sinh viên sửa lớn. Sau khi hoàn thành đầy đủ các điều kiện tại Mục VIII, giảng viên hướng dẫn và người đọc nên kiểm tra lại bản báo cáo, mã nguồn, log thực nghiệm và demo ngoại tuyến trước khi ký xác nhận cho bảo vệ.</w:t>
            </w:r>
          </w:p>
        </w:tc>
      </w:tr>
    </w:tbl>
    <w:p w14:paraId="065A9D6B" w14:textId="77777777" w:rsidR="00C13403" w:rsidRDefault="00C13403">
      <w:pPr>
        <w:spacing w:after="0"/>
      </w:pPr>
    </w:p>
    <w:p w14:paraId="5D55D515" w14:textId="77777777" w:rsidR="00C13403" w:rsidRDefault="00000000">
      <w:pPr>
        <w:spacing w:before="480"/>
        <w:jc w:val="right"/>
      </w:pPr>
      <w:r>
        <w:rPr>
          <w:rFonts w:eastAsia="Times New Roman"/>
          <w:i/>
          <w:sz w:val="24"/>
        </w:rPr>
        <w:t>Ngày ..... tháng ..... năm 2026</w:t>
      </w:r>
    </w:p>
    <w:p w14:paraId="40DC5DD9" w14:textId="77777777" w:rsidR="00C13403" w:rsidRDefault="00000000">
      <w:pPr>
        <w:jc w:val="right"/>
      </w:pPr>
      <w:r>
        <w:rPr>
          <w:rFonts w:eastAsia="Times New Roman"/>
          <w:b/>
          <w:sz w:val="24"/>
        </w:rPr>
        <w:t>NGƯỜI ĐỌC / PHẢN BIỆN</w:t>
      </w:r>
    </w:p>
    <w:p w14:paraId="610911CA" w14:textId="77777777" w:rsidR="00C13403" w:rsidRDefault="00000000">
      <w:pPr>
        <w:jc w:val="right"/>
      </w:pPr>
      <w:r>
        <w:rPr>
          <w:rFonts w:eastAsia="Times New Roman"/>
          <w:i/>
          <w:sz w:val="22"/>
        </w:rPr>
        <w:t>(Ký, ghi rõ họ tên)</w:t>
      </w:r>
    </w:p>
    <w:sectPr w:rsidR="00C13403" w:rsidSect="00034616">
      <w:footerReference w:type="default" r:id="rId8"/>
      <w:pgSz w:w="11906" w:h="16838"/>
      <w:pgMar w:top="1247" w:right="1247"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4735" w14:textId="77777777" w:rsidR="00365190" w:rsidRDefault="00365190">
      <w:pPr>
        <w:spacing w:after="0" w:line="240" w:lineRule="auto"/>
      </w:pPr>
      <w:r>
        <w:separator/>
      </w:r>
    </w:p>
  </w:endnote>
  <w:endnote w:type="continuationSeparator" w:id="0">
    <w:p w14:paraId="509BD9CB" w14:textId="77777777" w:rsidR="00365190" w:rsidRDefault="00365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79ECC" w14:textId="77777777" w:rsidR="00C13403" w:rsidRDefault="00000000">
    <w:pPr>
      <w:pStyle w:val="Footer"/>
      <w:jc w:val="center"/>
    </w:pPr>
    <w:r>
      <w:rPr>
        <w:rFonts w:eastAsia="Times New Roman"/>
        <w:sz w:val="20"/>
      </w:rPr>
      <w:t xml:space="preserve">Trang </w:t>
    </w:r>
    <w:r>
      <w:rPr>
        <w:rFonts w:eastAsia="Times New Roman"/>
        <w:sz w:val="20"/>
      </w:rPr>
      <w:fldChar w:fldCharType="begin"/>
    </w:r>
    <w:r>
      <w:rPr>
        <w:rFonts w:eastAsia="Times New Roman"/>
        <w:sz w:val="20"/>
      </w:rPr>
      <w:instrText>PAGE</w:instrText>
    </w:r>
    <w:r w:rsidR="000E5FD8">
      <w:rPr>
        <w:rFonts w:eastAsia="Times New Roman"/>
        <w:sz w:val="20"/>
      </w:rPr>
      <w:fldChar w:fldCharType="separate"/>
    </w:r>
    <w:r w:rsidR="000E5FD8">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8EC24" w14:textId="77777777" w:rsidR="00365190" w:rsidRDefault="00365190">
      <w:pPr>
        <w:spacing w:after="0" w:line="240" w:lineRule="auto"/>
      </w:pPr>
      <w:r>
        <w:separator/>
      </w:r>
    </w:p>
  </w:footnote>
  <w:footnote w:type="continuationSeparator" w:id="0">
    <w:p w14:paraId="18DFFE56" w14:textId="77777777" w:rsidR="00365190" w:rsidRDefault="003651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282814">
    <w:abstractNumId w:val="8"/>
  </w:num>
  <w:num w:numId="2" w16cid:durableId="1267352509">
    <w:abstractNumId w:val="6"/>
  </w:num>
  <w:num w:numId="3" w16cid:durableId="1440568554">
    <w:abstractNumId w:val="5"/>
  </w:num>
  <w:num w:numId="4" w16cid:durableId="554003631">
    <w:abstractNumId w:val="4"/>
  </w:num>
  <w:num w:numId="5" w16cid:durableId="170340322">
    <w:abstractNumId w:val="7"/>
  </w:num>
  <w:num w:numId="6" w16cid:durableId="1514880017">
    <w:abstractNumId w:val="3"/>
  </w:num>
  <w:num w:numId="7" w16cid:durableId="1726489845">
    <w:abstractNumId w:val="2"/>
  </w:num>
  <w:num w:numId="8" w16cid:durableId="1124468652">
    <w:abstractNumId w:val="1"/>
  </w:num>
  <w:num w:numId="9" w16cid:durableId="117600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ABC"/>
    <w:rsid w:val="000E5FD8"/>
    <w:rsid w:val="0015074B"/>
    <w:rsid w:val="0029639D"/>
    <w:rsid w:val="00326F90"/>
    <w:rsid w:val="00365190"/>
    <w:rsid w:val="00AA1D8D"/>
    <w:rsid w:val="00B47730"/>
    <w:rsid w:val="00C134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40F52"/>
  <w14:defaultImageDpi w14:val="300"/>
  <w15:docId w15:val="{230F146E-1193-42D9-A096-F0BF56FE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4514</Words>
  <Characters>16793</Characters>
  <Application>Microsoft Office Word</Application>
  <DocSecurity>0</DocSecurity>
  <Lines>365</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xét phản biện báo cáo đồ án tốt nghiệp</dc:title>
  <dc:subject>Góp ý bắt buộc trước bảo vệ</dc:subject>
  <dc:creator>Người đọc / Phản biện</dc:creator>
  <cp:keywords>phản biện, đồ án tốt nghiệp, RAG, trợ lý ảo, ngoại tuyến</cp:keywords>
  <dc:description>generated by python-docx</dc:description>
  <cp:lastModifiedBy>H.B. Ly</cp:lastModifiedBy>
  <cp:revision>2</cp:revision>
  <dcterms:created xsi:type="dcterms:W3CDTF">2013-12-23T23:15:00Z</dcterms:created>
  <dcterms:modified xsi:type="dcterms:W3CDTF">2026-07-31T06:19:00Z</dcterms:modified>
  <cp:category/>
</cp:coreProperties>
</file>