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15" w:rsidRPr="00233D63" w:rsidRDefault="00AC5DCE" w:rsidP="00AC5DCE">
      <w:pPr>
        <w:pStyle w:val="Title"/>
        <w:rPr>
          <w:rFonts w:ascii="Segoe UI" w:hAnsi="Segoe UI" w:cs="Segoe UI"/>
          <w:b/>
        </w:rPr>
      </w:pPr>
      <w:r w:rsidRPr="00233D63">
        <w:rPr>
          <w:rFonts w:ascii="Segoe UI" w:hAnsi="Segoe UI" w:cs="Segoe UI"/>
          <w:b/>
        </w:rPr>
        <w:t>Tiêu chí đánh giá</w:t>
      </w:r>
    </w:p>
    <w:p w:rsidR="00AC5DCE" w:rsidRPr="00233D63" w:rsidRDefault="00AC5DCE" w:rsidP="00AC5DCE">
      <w:pPr>
        <w:rPr>
          <w:rFonts w:ascii="Segoe UI" w:hAnsi="Segoe UI" w:cs="Segoe UI"/>
        </w:rPr>
      </w:pPr>
    </w:p>
    <w:p w:rsidR="00AC5DCE" w:rsidRPr="00233D63" w:rsidRDefault="00AC5DCE" w:rsidP="00233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Segoe UI" w:hAnsi="Segoe UI" w:cs="Segoe UI"/>
          <w:sz w:val="24"/>
        </w:rPr>
      </w:pPr>
      <w:r w:rsidRPr="00233D63">
        <w:rPr>
          <w:rFonts w:ascii="Segoe UI" w:hAnsi="Segoe UI" w:cs="Segoe UI"/>
          <w:sz w:val="24"/>
        </w:rPr>
        <w:t>Thông tin nhóm</w:t>
      </w:r>
    </w:p>
    <w:p w:rsidR="00AC5DCE" w:rsidRPr="00233D63" w:rsidRDefault="00AC5DCE" w:rsidP="00233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Segoe UI" w:hAnsi="Segoe UI" w:cs="Segoe UI"/>
          <w:sz w:val="24"/>
        </w:rPr>
      </w:pPr>
      <w:r w:rsidRPr="00233D63">
        <w:rPr>
          <w:rFonts w:ascii="Segoe UI" w:hAnsi="Segoe UI" w:cs="Segoe UI"/>
          <w:sz w:val="24"/>
        </w:rPr>
        <w:t>Tên nhóm:</w:t>
      </w:r>
      <w:r w:rsidR="00233D63" w:rsidRPr="00233D63">
        <w:rPr>
          <w:rFonts w:ascii="Segoe UI" w:hAnsi="Segoe UI" w:cs="Segoe UI"/>
          <w:sz w:val="24"/>
        </w:rPr>
        <w:t xml:space="preserve"> </w:t>
      </w:r>
      <w:r w:rsidR="00233D63" w:rsidRPr="00233D63">
        <w:rPr>
          <w:rFonts w:ascii="Segoe UI" w:hAnsi="Segoe UI" w:cs="Segoe UI"/>
          <w:b/>
          <w:sz w:val="24"/>
        </w:rPr>
        <w:t>F5</w:t>
      </w:r>
    </w:p>
    <w:p w:rsidR="00AC5DCE" w:rsidRPr="00233D63" w:rsidRDefault="00AC5DCE" w:rsidP="00233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Segoe UI" w:hAnsi="Segoe UI" w:cs="Segoe UI"/>
          <w:b/>
          <w:sz w:val="24"/>
        </w:rPr>
      </w:pPr>
      <w:r w:rsidRPr="00233D63">
        <w:rPr>
          <w:rFonts w:ascii="Segoe UI" w:hAnsi="Segoe UI" w:cs="Segoe UI"/>
          <w:sz w:val="24"/>
        </w:rPr>
        <w:t>M</w:t>
      </w:r>
      <w:r w:rsidR="00233D63" w:rsidRPr="00233D63">
        <w:rPr>
          <w:rFonts w:ascii="Segoe UI" w:hAnsi="Segoe UI" w:cs="Segoe UI"/>
          <w:sz w:val="24"/>
        </w:rPr>
        <w:t>SSV</w:t>
      </w:r>
      <w:r w:rsidRPr="00233D63">
        <w:rPr>
          <w:rFonts w:ascii="Segoe UI" w:hAnsi="Segoe UI" w:cs="Segoe UI"/>
          <w:sz w:val="24"/>
        </w:rPr>
        <w:t>1:</w:t>
      </w:r>
      <w:r w:rsidR="00233D63" w:rsidRPr="00233D63">
        <w:rPr>
          <w:rFonts w:ascii="Segoe UI" w:hAnsi="Segoe UI" w:cs="Segoe UI"/>
          <w:sz w:val="24"/>
        </w:rPr>
        <w:t xml:space="preserve">  </w:t>
      </w:r>
      <w:r w:rsidR="00233D63" w:rsidRPr="00233D63">
        <w:rPr>
          <w:rFonts w:ascii="Segoe UI" w:hAnsi="Segoe UI" w:cs="Segoe UI"/>
          <w:b/>
          <w:sz w:val="24"/>
        </w:rPr>
        <w:t>1542210 – Trần Quốc Bình</w:t>
      </w:r>
    </w:p>
    <w:p w:rsidR="00AC5DCE" w:rsidRPr="00233D63" w:rsidRDefault="00AC5DCE" w:rsidP="00233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Segoe UI" w:hAnsi="Segoe UI" w:cs="Segoe UI"/>
          <w:b/>
          <w:sz w:val="24"/>
        </w:rPr>
      </w:pPr>
      <w:r w:rsidRPr="00233D63">
        <w:rPr>
          <w:rFonts w:ascii="Segoe UI" w:hAnsi="Segoe UI" w:cs="Segoe UI"/>
          <w:sz w:val="24"/>
        </w:rPr>
        <w:t>M</w:t>
      </w:r>
      <w:r w:rsidR="00233D63" w:rsidRPr="00233D63">
        <w:rPr>
          <w:rFonts w:ascii="Segoe UI" w:hAnsi="Segoe UI" w:cs="Segoe UI"/>
          <w:sz w:val="24"/>
        </w:rPr>
        <w:t>SSV</w:t>
      </w:r>
      <w:r w:rsidRPr="00233D63">
        <w:rPr>
          <w:rFonts w:ascii="Segoe UI" w:hAnsi="Segoe UI" w:cs="Segoe UI"/>
          <w:sz w:val="24"/>
        </w:rPr>
        <w:t>2:</w:t>
      </w:r>
      <w:r w:rsidR="00233D63" w:rsidRPr="00233D63">
        <w:rPr>
          <w:rFonts w:ascii="Segoe UI" w:hAnsi="Segoe UI" w:cs="Segoe UI"/>
          <w:sz w:val="24"/>
        </w:rPr>
        <w:t xml:space="preserve">  </w:t>
      </w:r>
      <w:r w:rsidR="00233D63" w:rsidRPr="00233D63">
        <w:rPr>
          <w:rFonts w:ascii="Segoe UI" w:hAnsi="Segoe UI" w:cs="Segoe UI"/>
          <w:b/>
          <w:sz w:val="24"/>
        </w:rPr>
        <w:t>1542251 – Phạm Hoàng Nhân</w:t>
      </w:r>
    </w:p>
    <w:p w:rsidR="00233D63" w:rsidRPr="00233D63" w:rsidRDefault="00233D63" w:rsidP="00233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Segoe UI" w:hAnsi="Segoe UI" w:cs="Segoe UI"/>
          <w:b/>
          <w:sz w:val="24"/>
        </w:rPr>
      </w:pPr>
      <w:r w:rsidRPr="00233D63">
        <w:rPr>
          <w:rFonts w:ascii="Segoe UI" w:hAnsi="Segoe UI" w:cs="Segoe UI"/>
          <w:sz w:val="24"/>
        </w:rPr>
        <w:t xml:space="preserve">MSSV3:  </w:t>
      </w:r>
      <w:r w:rsidRPr="00233D63">
        <w:rPr>
          <w:rFonts w:ascii="Segoe UI" w:hAnsi="Segoe UI" w:cs="Segoe UI"/>
          <w:b/>
          <w:sz w:val="24"/>
        </w:rPr>
        <w:t>1542284 – Mai Văn Trường</w:t>
      </w:r>
    </w:p>
    <w:p w:rsidR="00AC5DCE" w:rsidRPr="00233D63" w:rsidRDefault="00AC5DCE" w:rsidP="00AC5DCE">
      <w:pPr>
        <w:rPr>
          <w:rFonts w:ascii="Segoe UI" w:hAnsi="Segoe UI" w:cs="Segoe UI"/>
        </w:rPr>
      </w:pPr>
    </w:p>
    <w:tbl>
      <w:tblPr>
        <w:tblStyle w:val="TableGrid"/>
        <w:tblW w:w="14490" w:type="dxa"/>
        <w:tblInd w:w="-725" w:type="dxa"/>
        <w:tblLook w:val="04A0" w:firstRow="1" w:lastRow="0" w:firstColumn="1" w:lastColumn="0" w:noHBand="0" w:noVBand="1"/>
      </w:tblPr>
      <w:tblGrid>
        <w:gridCol w:w="1218"/>
        <w:gridCol w:w="1873"/>
        <w:gridCol w:w="4829"/>
        <w:gridCol w:w="3870"/>
        <w:gridCol w:w="1440"/>
        <w:gridCol w:w="1260"/>
      </w:tblGrid>
      <w:tr w:rsidR="00801711" w:rsidRPr="00233D63" w:rsidTr="00801711">
        <w:tc>
          <w:tcPr>
            <w:tcW w:w="1218" w:type="dxa"/>
            <w:vAlign w:val="center"/>
          </w:tcPr>
          <w:p w:rsidR="00AC5DCE" w:rsidRPr="006244AF" w:rsidRDefault="00AC5DCE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lastRenderedPageBreak/>
              <w:t>Công nghệ</w:t>
            </w:r>
          </w:p>
        </w:tc>
        <w:tc>
          <w:tcPr>
            <w:tcW w:w="1873" w:type="dxa"/>
            <w:vAlign w:val="center"/>
          </w:tcPr>
          <w:p w:rsidR="00AC5DCE" w:rsidRPr="006244AF" w:rsidRDefault="00AC5DCE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Chức năng</w:t>
            </w:r>
          </w:p>
        </w:tc>
        <w:tc>
          <w:tcPr>
            <w:tcW w:w="4829" w:type="dxa"/>
            <w:vAlign w:val="center"/>
          </w:tcPr>
          <w:p w:rsidR="00AC5DCE" w:rsidRPr="006244AF" w:rsidRDefault="00AC5DCE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Mô tả</w:t>
            </w:r>
          </w:p>
        </w:tc>
        <w:tc>
          <w:tcPr>
            <w:tcW w:w="3870" w:type="dxa"/>
            <w:vAlign w:val="center"/>
          </w:tcPr>
          <w:p w:rsidR="00AC5DCE" w:rsidRPr="006244AF" w:rsidRDefault="00AC5DCE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Thư viện</w:t>
            </w:r>
          </w:p>
        </w:tc>
        <w:tc>
          <w:tcPr>
            <w:tcW w:w="1440" w:type="dxa"/>
            <w:vAlign w:val="center"/>
          </w:tcPr>
          <w:p w:rsidR="00AC5DCE" w:rsidRPr="006244AF" w:rsidRDefault="00AC5DCE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Hoàn thiện</w:t>
            </w:r>
          </w:p>
        </w:tc>
        <w:tc>
          <w:tcPr>
            <w:tcW w:w="1260" w:type="dxa"/>
            <w:vAlign w:val="center"/>
          </w:tcPr>
          <w:p w:rsidR="00AC5DCE" w:rsidRPr="006244AF" w:rsidRDefault="00AC5DCE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Thành viên</w:t>
            </w:r>
          </w:p>
        </w:tc>
      </w:tr>
      <w:tr w:rsidR="00801711" w:rsidRPr="00233D63" w:rsidTr="00801711">
        <w:tc>
          <w:tcPr>
            <w:tcW w:w="1218" w:type="dxa"/>
            <w:vMerge w:val="restart"/>
            <w:vAlign w:val="center"/>
          </w:tcPr>
          <w:p w:rsidR="00AC5DCE" w:rsidRPr="006244AF" w:rsidRDefault="00AC5DCE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 xml:space="preserve">Java </w:t>
            </w:r>
          </w:p>
        </w:tc>
        <w:tc>
          <w:tcPr>
            <w:tcW w:w="1873" w:type="dxa"/>
            <w:vAlign w:val="center"/>
          </w:tcPr>
          <w:p w:rsidR="00AC5DCE" w:rsidRPr="00233D63" w:rsidRDefault="00940EF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4829" w:type="dxa"/>
            <w:vAlign w:val="center"/>
          </w:tcPr>
          <w:p w:rsidR="00AC5DCE" w:rsidRPr="00233D63" w:rsidRDefault="00940EF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3870" w:type="dxa"/>
            <w:vAlign w:val="center"/>
          </w:tcPr>
          <w:p w:rsidR="00AC5DCE" w:rsidRPr="00233D63" w:rsidRDefault="00940EF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1440" w:type="dxa"/>
            <w:vAlign w:val="center"/>
          </w:tcPr>
          <w:p w:rsidR="00AC5DCE" w:rsidRPr="00233D63" w:rsidRDefault="00940EF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AC5DCE" w:rsidRPr="00233D63" w:rsidRDefault="00940EF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</w:tr>
      <w:tr w:rsidR="00801711" w:rsidRPr="00233D63" w:rsidTr="00801711">
        <w:tc>
          <w:tcPr>
            <w:tcW w:w="1218" w:type="dxa"/>
            <w:vMerge/>
            <w:vAlign w:val="center"/>
          </w:tcPr>
          <w:p w:rsidR="00AC5DCE" w:rsidRPr="006244AF" w:rsidRDefault="00AC5DCE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AC5DCE" w:rsidRPr="00940EFF" w:rsidRDefault="00940EF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940EFF"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4829" w:type="dxa"/>
            <w:vAlign w:val="center"/>
          </w:tcPr>
          <w:p w:rsidR="00AC5DCE" w:rsidRPr="00940EFF" w:rsidRDefault="00940EF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940EFF"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3870" w:type="dxa"/>
            <w:vAlign w:val="center"/>
          </w:tcPr>
          <w:p w:rsidR="00AC5DCE" w:rsidRPr="00940EFF" w:rsidRDefault="00940EF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940EFF"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1440" w:type="dxa"/>
            <w:vAlign w:val="center"/>
          </w:tcPr>
          <w:p w:rsidR="00AC5DCE" w:rsidRPr="00940EFF" w:rsidRDefault="00940EF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940EFF"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AC5DCE" w:rsidRPr="00940EFF" w:rsidRDefault="00940EF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940EFF">
              <w:rPr>
                <w:rFonts w:ascii="Segoe UI" w:hAnsi="Segoe UI" w:cs="Segoe UI"/>
                <w:color w:val="auto"/>
                <w:sz w:val="20"/>
              </w:rPr>
              <w:t>-</w:t>
            </w:r>
          </w:p>
        </w:tc>
      </w:tr>
      <w:tr w:rsidR="00CB0767" w:rsidRPr="00233D63" w:rsidTr="00801711">
        <w:tc>
          <w:tcPr>
            <w:tcW w:w="1218" w:type="dxa"/>
            <w:vMerge w:val="restart"/>
            <w:vAlign w:val="center"/>
          </w:tcPr>
          <w:p w:rsidR="00CB0767" w:rsidRPr="006244AF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NET</w:t>
            </w:r>
          </w:p>
        </w:tc>
        <w:tc>
          <w:tcPr>
            <w:tcW w:w="1873" w:type="dxa"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Quản lý tài khoản</w:t>
            </w:r>
          </w:p>
        </w:tc>
        <w:tc>
          <w:tcPr>
            <w:tcW w:w="4829" w:type="dxa"/>
            <w:vAlign w:val="center"/>
          </w:tcPr>
          <w:p w:rsidR="00CB0767" w:rsidRPr="00233D63" w:rsidRDefault="00CB0767" w:rsidP="00643250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Các API phục vụ cho chức năng lấy thông tin tài khoản, cập nhật tài khoản, </w:t>
            </w:r>
            <w:r>
              <w:rPr>
                <w:rFonts w:ascii="Segoe UI" w:hAnsi="Segoe UI" w:cs="Segoe UI"/>
                <w:color w:val="auto"/>
                <w:sz w:val="20"/>
              </w:rPr>
              <w:t>báo cáo thống kê</w:t>
            </w:r>
            <w:r>
              <w:rPr>
                <w:rFonts w:ascii="Segoe UI" w:hAnsi="Segoe UI" w:cs="Segoe UI"/>
                <w:color w:val="auto"/>
                <w:sz w:val="20"/>
              </w:rPr>
              <w:t xml:space="preserve"> tài khoản </w:t>
            </w:r>
            <w:r>
              <w:rPr>
                <w:rFonts w:ascii="Segoe UI" w:hAnsi="Segoe UI" w:cs="Segoe UI"/>
                <w:color w:val="auto"/>
                <w:sz w:val="20"/>
              </w:rPr>
              <w:t>theo thời gian</w:t>
            </w:r>
          </w:p>
        </w:tc>
        <w:tc>
          <w:tcPr>
            <w:tcW w:w="3870" w:type="dxa"/>
            <w:vMerge w:val="restart"/>
            <w:vAlign w:val="center"/>
          </w:tcPr>
          <w:p w:rsidR="00BD6ADC" w:rsidRDefault="00182BB7" w:rsidP="00BD6ADC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182BB7">
              <w:rPr>
                <w:rFonts w:ascii="Segoe UI" w:hAnsi="Segoe UI" w:cs="Segoe UI"/>
                <w:color w:val="auto"/>
                <w:sz w:val="20"/>
              </w:rPr>
              <w:t>Microsoft.AspNet.WebApi.OwinSelfHost</w:t>
            </w:r>
          </w:p>
          <w:p w:rsidR="004759A2" w:rsidRDefault="008435DC" w:rsidP="00BD6ADC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8435DC">
              <w:rPr>
                <w:rFonts w:ascii="Segoe UI" w:hAnsi="Segoe UI" w:cs="Segoe UI"/>
                <w:color w:val="auto"/>
                <w:sz w:val="20"/>
              </w:rPr>
              <w:t>EntityFramework</w:t>
            </w:r>
            <w:r w:rsidR="00C37915">
              <w:rPr>
                <w:rFonts w:ascii="Segoe UI" w:hAnsi="Segoe UI" w:cs="Segoe UI"/>
                <w:color w:val="auto"/>
                <w:sz w:val="20"/>
              </w:rPr>
              <w:t xml:space="preserve"> </w:t>
            </w:r>
          </w:p>
          <w:p w:rsidR="00CB0767" w:rsidRPr="00233D63" w:rsidRDefault="00200D21" w:rsidP="00BD6ADC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 w:rsidRPr="00200D21">
              <w:rPr>
                <w:rFonts w:ascii="Segoe UI" w:hAnsi="Segoe UI" w:cs="Segoe UI"/>
                <w:color w:val="auto"/>
                <w:sz w:val="20"/>
              </w:rPr>
              <w:t>Microsoft.AspNet.WebApi.Cors</w:t>
            </w:r>
          </w:p>
        </w:tc>
        <w:tc>
          <w:tcPr>
            <w:tcW w:w="1440" w:type="dxa"/>
            <w:vAlign w:val="center"/>
          </w:tcPr>
          <w:p w:rsidR="00CB0767" w:rsidRPr="00233D63" w:rsidRDefault="00F066ED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CB0767" w:rsidRPr="00233D63" w:rsidRDefault="00745969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CB0767" w:rsidRPr="00233D63" w:rsidTr="00801711">
        <w:tc>
          <w:tcPr>
            <w:tcW w:w="1218" w:type="dxa"/>
            <w:vMerge/>
            <w:vAlign w:val="center"/>
          </w:tcPr>
          <w:p w:rsidR="00CB0767" w:rsidRPr="006244AF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Rút tiền</w:t>
            </w:r>
          </w:p>
        </w:tc>
        <w:tc>
          <w:tcPr>
            <w:tcW w:w="4829" w:type="dxa"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Các API phục vụ cho chức năng rút tiền, tra cứu lịch sử các giao dịch rút tiền, báo cáo thống kê các giao dịch rút tiền </w:t>
            </w:r>
            <w:r>
              <w:rPr>
                <w:rFonts w:ascii="Segoe UI" w:hAnsi="Segoe UI" w:cs="Segoe UI"/>
                <w:color w:val="auto"/>
                <w:sz w:val="20"/>
              </w:rPr>
              <w:t>theo thời gian</w:t>
            </w:r>
          </w:p>
        </w:tc>
        <w:tc>
          <w:tcPr>
            <w:tcW w:w="3870" w:type="dxa"/>
            <w:vMerge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CB0767" w:rsidRPr="00233D63" w:rsidRDefault="00F066ED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CB0767" w:rsidRPr="00233D63" w:rsidRDefault="007213A6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  <w:tr w:rsidR="00CB0767" w:rsidRPr="00233D63" w:rsidTr="00801711">
        <w:tc>
          <w:tcPr>
            <w:tcW w:w="1218" w:type="dxa"/>
            <w:vMerge/>
            <w:vAlign w:val="center"/>
          </w:tcPr>
          <w:p w:rsidR="00CB0767" w:rsidRPr="006244AF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Lập sổ tiết kiệm</w:t>
            </w:r>
          </w:p>
        </w:tc>
        <w:tc>
          <w:tcPr>
            <w:tcW w:w="4829" w:type="dxa"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Các API phục vụ chức năng lập sổ tiết kiệm, tra cứu lịch sử lập sổ tiết kiệm, báo cáo thống kê sổ tiết kiệm theo thời gian</w:t>
            </w:r>
          </w:p>
        </w:tc>
        <w:tc>
          <w:tcPr>
            <w:tcW w:w="3870" w:type="dxa"/>
            <w:vMerge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CB0767" w:rsidRPr="00233D63" w:rsidRDefault="00F066ED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CB0767" w:rsidRPr="00233D63" w:rsidRDefault="00D36201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  <w:tr w:rsidR="00CB0767" w:rsidRPr="00233D63" w:rsidTr="00801711">
        <w:tc>
          <w:tcPr>
            <w:tcW w:w="1218" w:type="dxa"/>
            <w:vMerge/>
            <w:vAlign w:val="center"/>
          </w:tcPr>
          <w:p w:rsidR="00CB0767" w:rsidRPr="006244AF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Quản lý khách hàng</w:t>
            </w:r>
          </w:p>
        </w:tc>
        <w:tc>
          <w:tcPr>
            <w:tcW w:w="4829" w:type="dxa"/>
            <w:vAlign w:val="center"/>
          </w:tcPr>
          <w:p w:rsidR="00CB0767" w:rsidRPr="00233D63" w:rsidRDefault="00CB0767" w:rsidP="00D24642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Các API phục vụ chức năng quản lý khách hàng, cập nhật khách hàng, báo cáo thống kê khách hàng theo thời gian</w:t>
            </w:r>
          </w:p>
        </w:tc>
        <w:tc>
          <w:tcPr>
            <w:tcW w:w="3870" w:type="dxa"/>
            <w:vMerge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CB0767" w:rsidRPr="00233D63" w:rsidRDefault="00F066ED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CB0767" w:rsidRPr="00233D63" w:rsidRDefault="00745969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CB0767" w:rsidRPr="00233D63" w:rsidTr="00801711">
        <w:tc>
          <w:tcPr>
            <w:tcW w:w="1218" w:type="dxa"/>
            <w:vMerge/>
            <w:vAlign w:val="center"/>
          </w:tcPr>
          <w:p w:rsidR="00CB0767" w:rsidRPr="006244AF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Gửi tiền</w:t>
            </w:r>
          </w:p>
        </w:tc>
        <w:tc>
          <w:tcPr>
            <w:tcW w:w="4829" w:type="dxa"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Các API phục vụ chức năng gửi tiền, tra cứu lịch sử gửi tiền, báo cáo thống kê các giao dịch gửi tiền theo thời gian</w:t>
            </w:r>
          </w:p>
        </w:tc>
        <w:tc>
          <w:tcPr>
            <w:tcW w:w="3870" w:type="dxa"/>
            <w:vMerge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CB0767" w:rsidRPr="00233D63" w:rsidRDefault="00F066ED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CB0767" w:rsidRPr="00233D63" w:rsidRDefault="00745969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CB0767" w:rsidRPr="00233D63" w:rsidTr="00801711">
        <w:tc>
          <w:tcPr>
            <w:tcW w:w="1218" w:type="dxa"/>
            <w:vMerge/>
            <w:vAlign w:val="center"/>
          </w:tcPr>
          <w:p w:rsidR="00CB0767" w:rsidRPr="006244AF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CB0767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Chuyển tiền</w:t>
            </w:r>
          </w:p>
        </w:tc>
        <w:tc>
          <w:tcPr>
            <w:tcW w:w="4829" w:type="dxa"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Các API phục vụ chức năng chuyển tiền, tra cứu lịch sử chuyển tiền, báo cáo thống kê các giao dịch chuyển tiền theo thời gian</w:t>
            </w:r>
          </w:p>
        </w:tc>
        <w:tc>
          <w:tcPr>
            <w:tcW w:w="3870" w:type="dxa"/>
            <w:vMerge/>
            <w:vAlign w:val="center"/>
          </w:tcPr>
          <w:p w:rsidR="00CB0767" w:rsidRPr="00233D63" w:rsidRDefault="00CB0767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CB0767" w:rsidRPr="00233D63" w:rsidRDefault="00F066ED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CB0767" w:rsidRPr="00233D63" w:rsidRDefault="00745969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9666D9" w:rsidRPr="00233D63" w:rsidTr="00801711">
        <w:tc>
          <w:tcPr>
            <w:tcW w:w="1218" w:type="dxa"/>
            <w:vMerge w:val="restart"/>
            <w:vAlign w:val="center"/>
          </w:tcPr>
          <w:p w:rsidR="009666D9" w:rsidRPr="006244AF" w:rsidRDefault="009666D9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6244AF">
              <w:rPr>
                <w:rFonts w:ascii="Segoe UI" w:hAnsi="Segoe UI" w:cs="Segoe UI"/>
                <w:b/>
                <w:color w:val="auto"/>
                <w:sz w:val="20"/>
              </w:rPr>
              <w:t>HTML, JS, CSS</w:t>
            </w:r>
          </w:p>
        </w:tc>
        <w:tc>
          <w:tcPr>
            <w:tcW w:w="1873" w:type="dxa"/>
            <w:vAlign w:val="center"/>
          </w:tcPr>
          <w:p w:rsidR="009666D9" w:rsidRDefault="009666D9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UI/UX</w:t>
            </w:r>
          </w:p>
        </w:tc>
        <w:tc>
          <w:tcPr>
            <w:tcW w:w="4829" w:type="dxa"/>
            <w:vAlign w:val="center"/>
          </w:tcPr>
          <w:p w:rsidR="009666D9" w:rsidRPr="00233D63" w:rsidRDefault="009666D9" w:rsidP="00056D1E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Thiết kế UI/UX prototype</w:t>
            </w:r>
          </w:p>
        </w:tc>
        <w:tc>
          <w:tcPr>
            <w:tcW w:w="3870" w:type="dxa"/>
            <w:vMerge w:val="restart"/>
            <w:vAlign w:val="center"/>
          </w:tcPr>
          <w:p w:rsidR="009666D9" w:rsidRDefault="009666D9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Bootstrap</w:t>
            </w:r>
          </w:p>
          <w:p w:rsidR="009666D9" w:rsidRPr="00B22377" w:rsidRDefault="009666D9" w:rsidP="00B22377">
            <w:r>
              <w:t>Vue</w:t>
            </w:r>
            <w:r w:rsidR="005208CC">
              <w:t>J</w:t>
            </w:r>
            <w:r>
              <w:t>s</w:t>
            </w:r>
          </w:p>
          <w:p w:rsidR="009666D9" w:rsidRDefault="009666D9" w:rsidP="008E45BD">
            <w:r>
              <w:t>Axios</w:t>
            </w:r>
          </w:p>
          <w:p w:rsidR="009666D9" w:rsidRDefault="009666D9" w:rsidP="008E45BD">
            <w:r>
              <w:t>Datatables</w:t>
            </w:r>
            <w:r w:rsidR="004E2051">
              <w:t>J</w:t>
            </w:r>
            <w:r>
              <w:t>s</w:t>
            </w:r>
          </w:p>
          <w:p w:rsidR="009666D9" w:rsidRDefault="009666D9" w:rsidP="008E45BD">
            <w:r>
              <w:t>Jquery</w:t>
            </w:r>
          </w:p>
          <w:p w:rsidR="009666D9" w:rsidRDefault="009666D9" w:rsidP="008E45BD">
            <w:r>
              <w:t>Moment</w:t>
            </w:r>
            <w:r w:rsidR="004E2051">
              <w:t>J</w:t>
            </w:r>
            <w:r>
              <w:t>s</w:t>
            </w:r>
          </w:p>
          <w:p w:rsidR="009666D9" w:rsidRDefault="009666D9" w:rsidP="004E2051">
            <w:pPr>
              <w:rPr>
                <w:rFonts w:ascii="Segoe UI" w:hAnsi="Segoe UI" w:cs="Segoe UI"/>
                <w:sz w:val="20"/>
              </w:rPr>
            </w:pPr>
            <w:r>
              <w:t>Canvas</w:t>
            </w:r>
            <w:r w:rsidR="004E2051">
              <w:t>J</w:t>
            </w:r>
            <w:r>
              <w:t>s</w:t>
            </w:r>
          </w:p>
        </w:tc>
        <w:tc>
          <w:tcPr>
            <w:tcW w:w="1440" w:type="dxa"/>
            <w:vAlign w:val="center"/>
          </w:tcPr>
          <w:p w:rsidR="009666D9" w:rsidRPr="00233D63" w:rsidRDefault="00C548C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9666D9" w:rsidRPr="00233D63" w:rsidRDefault="00C548C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  <w:tr w:rsidR="009666D9" w:rsidRPr="00233D63" w:rsidTr="00801711">
        <w:tc>
          <w:tcPr>
            <w:tcW w:w="1218" w:type="dxa"/>
            <w:vMerge/>
            <w:vAlign w:val="center"/>
          </w:tcPr>
          <w:p w:rsidR="009666D9" w:rsidRPr="006244AF" w:rsidRDefault="009666D9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9666D9" w:rsidRDefault="009666D9" w:rsidP="003E2F6A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Template </w:t>
            </w:r>
          </w:p>
        </w:tc>
        <w:tc>
          <w:tcPr>
            <w:tcW w:w="4829" w:type="dxa"/>
            <w:vAlign w:val="center"/>
          </w:tcPr>
          <w:p w:rsidR="009666D9" w:rsidRDefault="009666D9" w:rsidP="003E2F6A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Thiết kế bộ template HTML/CSS/JS</w:t>
            </w:r>
          </w:p>
        </w:tc>
        <w:tc>
          <w:tcPr>
            <w:tcW w:w="3870" w:type="dxa"/>
            <w:vMerge/>
            <w:vAlign w:val="center"/>
          </w:tcPr>
          <w:p w:rsidR="009666D9" w:rsidRDefault="009666D9" w:rsidP="00531242">
            <w:pPr>
              <w:rPr>
                <w:rFonts w:ascii="Segoe UI" w:hAnsi="Segoe UI" w:cs="Segoe UI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9666D9" w:rsidRPr="00233D63" w:rsidRDefault="00C548C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9666D9" w:rsidRPr="00233D63" w:rsidRDefault="00C548CF" w:rsidP="00233D63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  <w:tr w:rsidR="00F131C4" w:rsidRPr="00233D63" w:rsidTr="00801711">
        <w:tc>
          <w:tcPr>
            <w:tcW w:w="1218" w:type="dxa"/>
            <w:vMerge/>
            <w:vAlign w:val="center"/>
          </w:tcPr>
          <w:p w:rsidR="00F131C4" w:rsidRPr="006244AF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b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Rút tiền</w:t>
            </w:r>
          </w:p>
        </w:tc>
        <w:tc>
          <w:tcPr>
            <w:tcW w:w="4829" w:type="dxa"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3870" w:type="dxa"/>
            <w:vMerge/>
            <w:vAlign w:val="center"/>
          </w:tcPr>
          <w:p w:rsidR="00F131C4" w:rsidRPr="008E45BD" w:rsidRDefault="00F131C4" w:rsidP="00F131C4"/>
        </w:tc>
        <w:tc>
          <w:tcPr>
            <w:tcW w:w="1440" w:type="dxa"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F131C4" w:rsidRPr="00233D63" w:rsidTr="00F56770">
        <w:trPr>
          <w:trHeight w:val="872"/>
        </w:trPr>
        <w:tc>
          <w:tcPr>
            <w:tcW w:w="1218" w:type="dxa"/>
            <w:vMerge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Chuyển tiền</w:t>
            </w:r>
          </w:p>
        </w:tc>
        <w:tc>
          <w:tcPr>
            <w:tcW w:w="4829" w:type="dxa"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3870" w:type="dxa"/>
            <w:vMerge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F131C4" w:rsidRPr="00233D63" w:rsidTr="00801711">
        <w:tc>
          <w:tcPr>
            <w:tcW w:w="1218" w:type="dxa"/>
            <w:vMerge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F131C4" w:rsidRPr="00233D63" w:rsidRDefault="00F131C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Báo cáo thống kê khách hàng theo thời gian</w:t>
            </w:r>
          </w:p>
        </w:tc>
        <w:tc>
          <w:tcPr>
            <w:tcW w:w="4829" w:type="dxa"/>
            <w:vAlign w:val="center"/>
          </w:tcPr>
          <w:p w:rsidR="00F131C4" w:rsidRPr="00233D63" w:rsidRDefault="00DB7364" w:rsidP="00F27E2A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Báo cáo thống kê khách hàng theo ngày, </w:t>
            </w:r>
            <w:r w:rsidR="00630F0E">
              <w:rPr>
                <w:rFonts w:ascii="Segoe UI" w:hAnsi="Segoe UI" w:cs="Segoe UI"/>
                <w:color w:val="auto"/>
                <w:sz w:val="20"/>
              </w:rPr>
              <w:t xml:space="preserve">theo </w:t>
            </w:r>
            <w:r>
              <w:rPr>
                <w:rFonts w:ascii="Segoe UI" w:hAnsi="Segoe UI" w:cs="Segoe UI"/>
                <w:color w:val="auto"/>
                <w:sz w:val="20"/>
              </w:rPr>
              <w:t xml:space="preserve">tháng, </w:t>
            </w:r>
            <w:r w:rsidR="000D7CC5">
              <w:rPr>
                <w:rFonts w:ascii="Segoe UI" w:hAnsi="Segoe UI" w:cs="Segoe UI"/>
                <w:color w:val="auto"/>
                <w:sz w:val="20"/>
              </w:rPr>
              <w:t xml:space="preserve">theo </w:t>
            </w:r>
            <w:r>
              <w:rPr>
                <w:rFonts w:ascii="Segoe UI" w:hAnsi="Segoe UI" w:cs="Segoe UI"/>
                <w:color w:val="auto"/>
                <w:sz w:val="20"/>
              </w:rPr>
              <w:t>năm</w:t>
            </w:r>
            <w:r w:rsidR="00F27E2A">
              <w:rPr>
                <w:rFonts w:ascii="Segoe UI" w:hAnsi="Segoe UI" w:cs="Segoe UI"/>
                <w:color w:val="auto"/>
                <w:sz w:val="20"/>
              </w:rPr>
              <w:t>; C</w:t>
            </w:r>
            <w:r w:rsidR="00083A13">
              <w:rPr>
                <w:rFonts w:ascii="Segoe UI" w:hAnsi="Segoe UI" w:cs="Segoe UI"/>
                <w:color w:val="auto"/>
                <w:sz w:val="20"/>
              </w:rPr>
              <w:t>ó biểu đồ</w:t>
            </w:r>
            <w:r w:rsidR="00B56C84">
              <w:rPr>
                <w:rFonts w:ascii="Segoe UI" w:hAnsi="Segoe UI" w:cs="Segoe UI"/>
                <w:color w:val="auto"/>
                <w:sz w:val="20"/>
              </w:rPr>
              <w:t xml:space="preserve"> thể hiện sự thay đổi</w:t>
            </w:r>
            <w:r w:rsidR="0075264C">
              <w:rPr>
                <w:rFonts w:ascii="Segoe UI" w:hAnsi="Segoe UI" w:cs="Segoe UI"/>
                <w:color w:val="auto"/>
                <w:sz w:val="20"/>
              </w:rPr>
              <w:t xml:space="preserve"> lượng khách hàng theo thời gian</w:t>
            </w:r>
          </w:p>
        </w:tc>
        <w:tc>
          <w:tcPr>
            <w:tcW w:w="3870" w:type="dxa"/>
            <w:vMerge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F131C4" w:rsidRPr="00233D63" w:rsidRDefault="009F0F1D" w:rsidP="00F004AC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</w:t>
            </w:r>
            <w:r w:rsidR="00731310">
              <w:rPr>
                <w:rFonts w:ascii="Segoe UI" w:hAnsi="Segoe UI" w:cs="Segoe UI"/>
                <w:color w:val="auto"/>
                <w:sz w:val="20"/>
              </w:rPr>
              <w:t>%</w:t>
            </w:r>
          </w:p>
        </w:tc>
        <w:tc>
          <w:tcPr>
            <w:tcW w:w="1260" w:type="dxa"/>
            <w:vAlign w:val="center"/>
          </w:tcPr>
          <w:p w:rsidR="00F131C4" w:rsidRPr="00233D63" w:rsidRDefault="00F131C4" w:rsidP="00F131C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DB7364" w:rsidRPr="00233D63" w:rsidTr="00801711">
        <w:tc>
          <w:tcPr>
            <w:tcW w:w="1218" w:type="dxa"/>
            <w:vMerge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DB7364" w:rsidRPr="00233D63" w:rsidRDefault="00DB7364" w:rsidP="00E84970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Báo cáo thống kê </w:t>
            </w:r>
            <w:r>
              <w:rPr>
                <w:rFonts w:ascii="Segoe UI" w:hAnsi="Segoe UI" w:cs="Segoe UI"/>
                <w:color w:val="auto"/>
                <w:sz w:val="20"/>
              </w:rPr>
              <w:t>giao dịch rút tiền</w:t>
            </w:r>
            <w:r>
              <w:rPr>
                <w:rFonts w:ascii="Segoe UI" w:hAnsi="Segoe UI" w:cs="Segoe UI"/>
                <w:color w:val="auto"/>
                <w:sz w:val="20"/>
              </w:rPr>
              <w:t xml:space="preserve"> theo thờ</w:t>
            </w:r>
            <w:r w:rsidR="00E84970">
              <w:rPr>
                <w:rFonts w:ascii="Segoe UI" w:hAnsi="Segoe UI" w:cs="Segoe UI"/>
                <w:color w:val="auto"/>
                <w:sz w:val="20"/>
              </w:rPr>
              <w:t>i gian</w:t>
            </w:r>
          </w:p>
        </w:tc>
        <w:tc>
          <w:tcPr>
            <w:tcW w:w="4829" w:type="dxa"/>
            <w:vAlign w:val="center"/>
          </w:tcPr>
          <w:p w:rsidR="00DB7364" w:rsidRPr="00233D63" w:rsidRDefault="00DB7364" w:rsidP="00FF75C1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Báo cáo thống kê giao dịch rút tiền theo ngày, tháng, năm</w:t>
            </w:r>
            <w:r w:rsidR="00334C65">
              <w:rPr>
                <w:rFonts w:ascii="Segoe UI" w:hAnsi="Segoe UI" w:cs="Segoe UI"/>
                <w:color w:val="auto"/>
                <w:sz w:val="20"/>
              </w:rPr>
              <w:t>; Có biểu đồ thể hiện sự thay đổi</w:t>
            </w:r>
            <w:r w:rsidR="00FF75C1">
              <w:rPr>
                <w:rFonts w:ascii="Segoe UI" w:hAnsi="Segoe UI" w:cs="Segoe UI"/>
                <w:color w:val="auto"/>
                <w:sz w:val="20"/>
              </w:rPr>
              <w:t xml:space="preserve"> số lượng giao dịch</w:t>
            </w:r>
            <w:r w:rsidR="00B44891">
              <w:rPr>
                <w:rFonts w:ascii="Segoe UI" w:hAnsi="Segoe UI" w:cs="Segoe UI"/>
                <w:color w:val="auto"/>
                <w:sz w:val="20"/>
              </w:rPr>
              <w:t xml:space="preserve"> theo thời gian</w:t>
            </w:r>
          </w:p>
        </w:tc>
        <w:tc>
          <w:tcPr>
            <w:tcW w:w="3870" w:type="dxa"/>
            <w:vMerge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DB7364" w:rsidRPr="00233D63" w:rsidRDefault="00F07CAA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DB7364" w:rsidRPr="00233D63" w:rsidTr="00801711">
        <w:tc>
          <w:tcPr>
            <w:tcW w:w="1218" w:type="dxa"/>
            <w:vMerge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DB7364" w:rsidRPr="00233D63" w:rsidRDefault="00DB7364" w:rsidP="00512EB8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Báo cáo thống kê </w:t>
            </w:r>
            <w:r>
              <w:rPr>
                <w:rFonts w:ascii="Segoe UI" w:hAnsi="Segoe UI" w:cs="Segoe UI"/>
                <w:color w:val="auto"/>
                <w:sz w:val="20"/>
              </w:rPr>
              <w:t>giao dịch chuyển tiền</w:t>
            </w:r>
            <w:r>
              <w:rPr>
                <w:rFonts w:ascii="Segoe UI" w:hAnsi="Segoe UI" w:cs="Segoe UI"/>
                <w:color w:val="auto"/>
                <w:sz w:val="20"/>
              </w:rPr>
              <w:t xml:space="preserve"> theo thờ</w:t>
            </w:r>
            <w:r w:rsidR="00512EB8">
              <w:rPr>
                <w:rFonts w:ascii="Segoe UI" w:hAnsi="Segoe UI" w:cs="Segoe UI"/>
                <w:color w:val="auto"/>
                <w:sz w:val="20"/>
              </w:rPr>
              <w:t>i gian</w:t>
            </w:r>
          </w:p>
        </w:tc>
        <w:tc>
          <w:tcPr>
            <w:tcW w:w="4829" w:type="dxa"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Báo cáo thống kê giao dịch chuyển tiền </w:t>
            </w:r>
            <w:r w:rsidR="00AD0D63">
              <w:rPr>
                <w:rFonts w:ascii="Segoe UI" w:hAnsi="Segoe UI" w:cs="Segoe UI"/>
                <w:color w:val="auto"/>
                <w:sz w:val="20"/>
              </w:rPr>
              <w:t>theo ngày, tháng, năm; Có biểu đồ thể hiện sự thay đổi số lượng giao dịch theo thời gian</w:t>
            </w:r>
          </w:p>
        </w:tc>
        <w:tc>
          <w:tcPr>
            <w:tcW w:w="3870" w:type="dxa"/>
            <w:vMerge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DB7364" w:rsidRPr="00233D63" w:rsidRDefault="00F07CAA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1542284</w:t>
            </w:r>
          </w:p>
        </w:tc>
      </w:tr>
      <w:tr w:rsidR="00DB7364" w:rsidRPr="00233D63" w:rsidTr="00801711">
        <w:tc>
          <w:tcPr>
            <w:tcW w:w="1218" w:type="dxa"/>
            <w:vMerge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DB7364" w:rsidRPr="00233D63" w:rsidRDefault="00DB7364" w:rsidP="003F78CF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Báo cáo thống kê </w:t>
            </w:r>
            <w:r>
              <w:rPr>
                <w:rFonts w:ascii="Segoe UI" w:hAnsi="Segoe UI" w:cs="Segoe UI"/>
                <w:color w:val="auto"/>
                <w:sz w:val="20"/>
              </w:rPr>
              <w:t>giao dịch gửi tiền</w:t>
            </w:r>
            <w:r>
              <w:rPr>
                <w:rFonts w:ascii="Segoe UI" w:hAnsi="Segoe UI" w:cs="Segoe UI"/>
                <w:color w:val="auto"/>
                <w:sz w:val="20"/>
              </w:rPr>
              <w:t xml:space="preserve"> theo thờ</w:t>
            </w:r>
            <w:r w:rsidR="003F78CF">
              <w:rPr>
                <w:rFonts w:ascii="Segoe UI" w:hAnsi="Segoe UI" w:cs="Segoe UI"/>
                <w:color w:val="auto"/>
                <w:sz w:val="20"/>
              </w:rPr>
              <w:t xml:space="preserve">i gian </w:t>
            </w:r>
          </w:p>
        </w:tc>
        <w:tc>
          <w:tcPr>
            <w:tcW w:w="4829" w:type="dxa"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Báo cáo thống kê giao dịch gửi tiền theo </w:t>
            </w:r>
            <w:r w:rsidR="00AD0D63">
              <w:rPr>
                <w:rFonts w:ascii="Segoe UI" w:hAnsi="Segoe UI" w:cs="Segoe UI"/>
                <w:color w:val="auto"/>
                <w:sz w:val="20"/>
              </w:rPr>
              <w:t>theo ngày, tháng, năm; Có biểu đồ thể hiện sự thay đổi số lượng giao dịch theo thời gian</w:t>
            </w:r>
          </w:p>
        </w:tc>
        <w:tc>
          <w:tcPr>
            <w:tcW w:w="3870" w:type="dxa"/>
            <w:vMerge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DB7364" w:rsidRPr="00233D63" w:rsidRDefault="00F07CAA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</w:p>
        </w:tc>
        <w:tc>
          <w:tcPr>
            <w:tcW w:w="1260" w:type="dxa"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  <w:tr w:rsidR="00DB7364" w:rsidRPr="00233D63" w:rsidTr="00801711">
        <w:tc>
          <w:tcPr>
            <w:tcW w:w="1218" w:type="dxa"/>
            <w:vMerge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873" w:type="dxa"/>
            <w:vAlign w:val="center"/>
          </w:tcPr>
          <w:p w:rsidR="00DB7364" w:rsidRPr="00233D63" w:rsidRDefault="00DB7364" w:rsidP="00AE035A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Báo cáo thống kê </w:t>
            </w:r>
            <w:r>
              <w:rPr>
                <w:rFonts w:ascii="Segoe UI" w:hAnsi="Segoe UI" w:cs="Segoe UI"/>
                <w:color w:val="auto"/>
                <w:sz w:val="20"/>
              </w:rPr>
              <w:t>sổ tiết kiệm</w:t>
            </w:r>
            <w:r>
              <w:rPr>
                <w:rFonts w:ascii="Segoe UI" w:hAnsi="Segoe UI" w:cs="Segoe UI"/>
                <w:color w:val="auto"/>
                <w:sz w:val="20"/>
              </w:rPr>
              <w:t xml:space="preserve"> theo thờ</w:t>
            </w:r>
            <w:r w:rsidR="00AE035A">
              <w:rPr>
                <w:rFonts w:ascii="Segoe UI" w:hAnsi="Segoe UI" w:cs="Segoe UI"/>
                <w:color w:val="auto"/>
                <w:sz w:val="20"/>
              </w:rPr>
              <w:t>i gian</w:t>
            </w:r>
          </w:p>
        </w:tc>
        <w:tc>
          <w:tcPr>
            <w:tcW w:w="4829" w:type="dxa"/>
            <w:vAlign w:val="center"/>
          </w:tcPr>
          <w:p w:rsidR="00DB7364" w:rsidRPr="00233D63" w:rsidRDefault="00DB7364" w:rsidP="0024713B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 xml:space="preserve">Báo cáo thống kê sổ tiết kiệm </w:t>
            </w:r>
            <w:r w:rsidR="00AD0D63">
              <w:rPr>
                <w:rFonts w:ascii="Segoe UI" w:hAnsi="Segoe UI" w:cs="Segoe UI"/>
                <w:color w:val="auto"/>
                <w:sz w:val="20"/>
              </w:rPr>
              <w:t xml:space="preserve">theo ngày, tháng, năm; Có biểu đồ thể hiện sự thay đổi số lượng </w:t>
            </w:r>
            <w:r w:rsidR="0024713B">
              <w:rPr>
                <w:rFonts w:ascii="Segoe UI" w:hAnsi="Segoe UI" w:cs="Segoe UI"/>
                <w:color w:val="auto"/>
                <w:sz w:val="20"/>
              </w:rPr>
              <w:t>sổ tiết kiệm</w:t>
            </w:r>
            <w:r w:rsidR="00AD0D63">
              <w:rPr>
                <w:rFonts w:ascii="Segoe UI" w:hAnsi="Segoe UI" w:cs="Segoe UI"/>
                <w:color w:val="auto"/>
                <w:sz w:val="20"/>
              </w:rPr>
              <w:t xml:space="preserve"> theo thời gian</w:t>
            </w:r>
          </w:p>
        </w:tc>
        <w:tc>
          <w:tcPr>
            <w:tcW w:w="3870" w:type="dxa"/>
            <w:vMerge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DB7364" w:rsidRPr="00233D63" w:rsidRDefault="00F07CAA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100%</w:t>
            </w: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:rsidR="00DB7364" w:rsidRPr="00233D63" w:rsidRDefault="00DB7364" w:rsidP="00DB7364">
            <w:pPr>
              <w:pStyle w:val="Heading1"/>
              <w:spacing w:before="120" w:after="120"/>
              <w:outlineLvl w:val="0"/>
              <w:rPr>
                <w:rFonts w:ascii="Segoe UI" w:hAnsi="Segoe UI" w:cs="Segoe UI"/>
                <w:color w:val="auto"/>
                <w:sz w:val="20"/>
              </w:rPr>
            </w:pPr>
            <w:r>
              <w:rPr>
                <w:rFonts w:ascii="Segoe UI" w:hAnsi="Segoe UI" w:cs="Segoe UI"/>
                <w:color w:val="auto"/>
                <w:sz w:val="20"/>
              </w:rPr>
              <w:t>1542251</w:t>
            </w:r>
          </w:p>
        </w:tc>
      </w:tr>
    </w:tbl>
    <w:p w:rsidR="00AC5DCE" w:rsidRPr="00233D63" w:rsidRDefault="00AC5DCE" w:rsidP="00AC5DCE">
      <w:pPr>
        <w:pStyle w:val="Heading1"/>
        <w:rPr>
          <w:rFonts w:ascii="Segoe UI" w:hAnsi="Segoe UI" w:cs="Segoe UI"/>
          <w:color w:val="auto"/>
          <w:sz w:val="28"/>
        </w:rPr>
      </w:pPr>
      <w:r w:rsidRPr="00233D63">
        <w:rPr>
          <w:rFonts w:ascii="Segoe UI" w:hAnsi="Segoe UI" w:cs="Segoe UI"/>
          <w:color w:val="auto"/>
          <w:sz w:val="28"/>
        </w:rPr>
        <w:t>Lý thuyết (70%)</w:t>
      </w:r>
    </w:p>
    <w:p w:rsidR="00AC5DCE" w:rsidRPr="00233D63" w:rsidRDefault="00F07CAA" w:rsidP="00AC5DCE">
      <w:pPr>
        <w:rPr>
          <w:rFonts w:ascii="Segoe UI" w:hAnsi="Segoe UI" w:cs="Segoe UI"/>
          <w:sz w:val="20"/>
        </w:rPr>
      </w:pPr>
      <w:r w:rsidRPr="00233D63">
        <w:rPr>
          <w:rFonts w:ascii="Segoe UI" w:hAnsi="Segoe UI" w:cs="Segoe UI"/>
          <w:sz w:val="20"/>
        </w:rPr>
        <w:pict>
          <v:rect id="_x0000_i1025" style="width:0;height:1.5pt" o:hralign="center" o:hrstd="t" o:hr="t" fillcolor="#a0a0a0" stroked="f"/>
        </w:pict>
      </w:r>
    </w:p>
    <w:p w:rsidR="00AC5DCE" w:rsidRPr="00233D63" w:rsidRDefault="00AC5DCE" w:rsidP="00AC5DCE">
      <w:pPr>
        <w:pStyle w:val="Heading1"/>
        <w:rPr>
          <w:rFonts w:ascii="Segoe UI" w:hAnsi="Segoe UI" w:cs="Segoe UI"/>
          <w:color w:val="auto"/>
          <w:sz w:val="28"/>
        </w:rPr>
      </w:pPr>
      <w:r w:rsidRPr="00233D63">
        <w:rPr>
          <w:rFonts w:ascii="Segoe UI" w:hAnsi="Segoe UI" w:cs="Segoe UI"/>
          <w:color w:val="auto"/>
          <w:sz w:val="28"/>
        </w:rPr>
        <w:t>Sản phẩ</w:t>
      </w:r>
      <w:r w:rsidR="00EC7A36" w:rsidRPr="00233D63">
        <w:rPr>
          <w:rFonts w:ascii="Segoe UI" w:hAnsi="Segoe UI" w:cs="Segoe UI"/>
          <w:color w:val="auto"/>
          <w:sz w:val="28"/>
        </w:rPr>
        <w:t>m: 8</w:t>
      </w:r>
      <w:r w:rsidRPr="00233D63">
        <w:rPr>
          <w:rFonts w:ascii="Segoe UI" w:hAnsi="Segoe UI" w:cs="Segoe UI"/>
          <w:color w:val="auto"/>
          <w:sz w:val="28"/>
        </w:rPr>
        <w:t>0%</w:t>
      </w:r>
    </w:p>
    <w:p w:rsidR="00AC5DCE" w:rsidRPr="00233D63" w:rsidRDefault="00EC7A36" w:rsidP="00AC5DCE">
      <w:pPr>
        <w:pStyle w:val="Heading1"/>
        <w:rPr>
          <w:rFonts w:ascii="Segoe UI" w:hAnsi="Segoe UI" w:cs="Segoe UI"/>
          <w:color w:val="auto"/>
          <w:sz w:val="28"/>
        </w:rPr>
      </w:pPr>
      <w:r w:rsidRPr="00233D63">
        <w:rPr>
          <w:rFonts w:ascii="Segoe UI" w:hAnsi="Segoe UI" w:cs="Segoe UI"/>
          <w:color w:val="auto"/>
          <w:sz w:val="28"/>
        </w:rPr>
        <w:t>Quá trình: 2</w:t>
      </w:r>
      <w:r w:rsidR="00AC5DCE" w:rsidRPr="00233D63">
        <w:rPr>
          <w:rFonts w:ascii="Segoe UI" w:hAnsi="Segoe UI" w:cs="Segoe UI"/>
          <w:color w:val="auto"/>
          <w:sz w:val="28"/>
        </w:rPr>
        <w:t>0%</w:t>
      </w:r>
    </w:p>
    <w:p w:rsidR="00AC5DCE" w:rsidRPr="00233D63" w:rsidRDefault="00AC5DCE" w:rsidP="00AC5DCE">
      <w:pPr>
        <w:pStyle w:val="Heading1"/>
        <w:rPr>
          <w:rFonts w:ascii="Segoe UI" w:hAnsi="Segoe UI" w:cs="Segoe UI"/>
          <w:color w:val="auto"/>
          <w:sz w:val="28"/>
        </w:rPr>
      </w:pPr>
      <w:r w:rsidRPr="00233D63">
        <w:rPr>
          <w:rFonts w:ascii="Segoe UI" w:hAnsi="Segoe UI" w:cs="Segoe UI"/>
          <w:color w:val="auto"/>
          <w:sz w:val="28"/>
        </w:rPr>
        <w:t>Tổng: 100%</w:t>
      </w:r>
    </w:p>
    <w:p w:rsidR="00AC5DCE" w:rsidRPr="00233D63" w:rsidRDefault="00AC5DCE" w:rsidP="00AC5DCE">
      <w:pPr>
        <w:rPr>
          <w:rFonts w:ascii="Segoe UI" w:hAnsi="Segoe UI" w:cs="Segoe UI"/>
          <w:sz w:val="20"/>
        </w:rPr>
      </w:pPr>
    </w:p>
    <w:p w:rsidR="00AC5DCE" w:rsidRPr="00233D63" w:rsidRDefault="00AC5DCE" w:rsidP="00AC5DCE">
      <w:pPr>
        <w:pStyle w:val="Heading1"/>
        <w:rPr>
          <w:rFonts w:ascii="Segoe UI" w:hAnsi="Segoe UI" w:cs="Segoe UI"/>
          <w:color w:val="auto"/>
          <w:sz w:val="28"/>
        </w:rPr>
      </w:pPr>
      <w:r w:rsidRPr="00233D63">
        <w:rPr>
          <w:rFonts w:ascii="Segoe UI" w:hAnsi="Segoe UI" w:cs="Segoe UI"/>
          <w:color w:val="auto"/>
          <w:sz w:val="28"/>
        </w:rPr>
        <w:t>Thực hành (30%)</w:t>
      </w:r>
    </w:p>
    <w:p w:rsidR="00AC5DCE" w:rsidRPr="00233D63" w:rsidRDefault="00F07CAA" w:rsidP="00AC5DCE">
      <w:pPr>
        <w:rPr>
          <w:rFonts w:ascii="Segoe UI" w:hAnsi="Segoe UI" w:cs="Segoe UI"/>
          <w:sz w:val="20"/>
        </w:rPr>
      </w:pPr>
      <w:r w:rsidRPr="00233D63">
        <w:rPr>
          <w:rFonts w:ascii="Segoe UI" w:hAnsi="Segoe UI" w:cs="Segoe UI"/>
          <w:sz w:val="20"/>
        </w:rPr>
        <w:pict>
          <v:rect id="_x0000_i1026" style="width:0;height:1.5pt" o:hralign="center" o:hrstd="t" o:hr="t" fillcolor="#a0a0a0" stroked="f"/>
        </w:pict>
      </w:r>
    </w:p>
    <w:p w:rsidR="00AC5DCE" w:rsidRPr="00233D63" w:rsidRDefault="00AC5DCE" w:rsidP="00233D63">
      <w:pPr>
        <w:pStyle w:val="Heading1"/>
        <w:rPr>
          <w:rFonts w:ascii="Segoe UI" w:hAnsi="Segoe UI" w:cs="Segoe UI"/>
          <w:color w:val="auto"/>
        </w:rPr>
      </w:pPr>
      <w:r w:rsidRPr="00233D63">
        <w:rPr>
          <w:rFonts w:ascii="Segoe UI" w:hAnsi="Segoe UI" w:cs="Segoe UI"/>
          <w:color w:val="auto"/>
          <w:sz w:val="28"/>
        </w:rPr>
        <w:t xml:space="preserve">Báo cáo: </w:t>
      </w:r>
    </w:p>
    <w:sectPr w:rsidR="00AC5DCE" w:rsidRPr="00233D63" w:rsidSect="00A32E38">
      <w:pgSz w:w="15840" w:h="12240" w:orient="landscape"/>
      <w:pgMar w:top="450" w:right="216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E"/>
    <w:rsid w:val="000205F3"/>
    <w:rsid w:val="0003620A"/>
    <w:rsid w:val="00056D1E"/>
    <w:rsid w:val="00067BA0"/>
    <w:rsid w:val="000726BE"/>
    <w:rsid w:val="00075074"/>
    <w:rsid w:val="00083A13"/>
    <w:rsid w:val="00084E6D"/>
    <w:rsid w:val="0008514E"/>
    <w:rsid w:val="000B6EF5"/>
    <w:rsid w:val="000D7CC5"/>
    <w:rsid w:val="00112152"/>
    <w:rsid w:val="001427BC"/>
    <w:rsid w:val="00182038"/>
    <w:rsid w:val="00182BB7"/>
    <w:rsid w:val="001842AC"/>
    <w:rsid w:val="001B107B"/>
    <w:rsid w:val="001B4419"/>
    <w:rsid w:val="001B6C6C"/>
    <w:rsid w:val="001C618F"/>
    <w:rsid w:val="00200D21"/>
    <w:rsid w:val="002027DD"/>
    <w:rsid w:val="00207A49"/>
    <w:rsid w:val="002275CF"/>
    <w:rsid w:val="00233D63"/>
    <w:rsid w:val="0024713B"/>
    <w:rsid w:val="00266956"/>
    <w:rsid w:val="00273770"/>
    <w:rsid w:val="002822A8"/>
    <w:rsid w:val="00294F8F"/>
    <w:rsid w:val="002E3DDB"/>
    <w:rsid w:val="0030357C"/>
    <w:rsid w:val="003067A7"/>
    <w:rsid w:val="00310806"/>
    <w:rsid w:val="0031284C"/>
    <w:rsid w:val="00313A60"/>
    <w:rsid w:val="00334C65"/>
    <w:rsid w:val="00342ABC"/>
    <w:rsid w:val="00384C41"/>
    <w:rsid w:val="003E2F6A"/>
    <w:rsid w:val="003F7735"/>
    <w:rsid w:val="003F78CF"/>
    <w:rsid w:val="004022A1"/>
    <w:rsid w:val="00402F4A"/>
    <w:rsid w:val="00434C9E"/>
    <w:rsid w:val="0046033A"/>
    <w:rsid w:val="00472728"/>
    <w:rsid w:val="00473E6E"/>
    <w:rsid w:val="004759A2"/>
    <w:rsid w:val="00476CA1"/>
    <w:rsid w:val="00482F9A"/>
    <w:rsid w:val="00483B65"/>
    <w:rsid w:val="00495623"/>
    <w:rsid w:val="004A0BF9"/>
    <w:rsid w:val="004A2C93"/>
    <w:rsid w:val="004B250F"/>
    <w:rsid w:val="004C681D"/>
    <w:rsid w:val="004E01B4"/>
    <w:rsid w:val="004E2051"/>
    <w:rsid w:val="004F55F1"/>
    <w:rsid w:val="00512EB8"/>
    <w:rsid w:val="005208CC"/>
    <w:rsid w:val="00531242"/>
    <w:rsid w:val="00531297"/>
    <w:rsid w:val="0053635D"/>
    <w:rsid w:val="00537CFE"/>
    <w:rsid w:val="00562ADB"/>
    <w:rsid w:val="00565BD4"/>
    <w:rsid w:val="005951F0"/>
    <w:rsid w:val="005A6918"/>
    <w:rsid w:val="005B1EE1"/>
    <w:rsid w:val="005E206A"/>
    <w:rsid w:val="005E3788"/>
    <w:rsid w:val="005F6B41"/>
    <w:rsid w:val="006244AF"/>
    <w:rsid w:val="00630F0E"/>
    <w:rsid w:val="0063175D"/>
    <w:rsid w:val="00643250"/>
    <w:rsid w:val="0064456D"/>
    <w:rsid w:val="00663699"/>
    <w:rsid w:val="00671742"/>
    <w:rsid w:val="00681F0B"/>
    <w:rsid w:val="006C62DF"/>
    <w:rsid w:val="006E1369"/>
    <w:rsid w:val="006E71CD"/>
    <w:rsid w:val="006E7BE7"/>
    <w:rsid w:val="00712231"/>
    <w:rsid w:val="007213A6"/>
    <w:rsid w:val="00725CA2"/>
    <w:rsid w:val="00731310"/>
    <w:rsid w:val="00734761"/>
    <w:rsid w:val="007356F5"/>
    <w:rsid w:val="007446AC"/>
    <w:rsid w:val="00745969"/>
    <w:rsid w:val="0074598E"/>
    <w:rsid w:val="007460A6"/>
    <w:rsid w:val="0075264C"/>
    <w:rsid w:val="007867E0"/>
    <w:rsid w:val="007C6FFD"/>
    <w:rsid w:val="007D287C"/>
    <w:rsid w:val="007F31CE"/>
    <w:rsid w:val="00801711"/>
    <w:rsid w:val="00805AA1"/>
    <w:rsid w:val="00823595"/>
    <w:rsid w:val="008435DC"/>
    <w:rsid w:val="00891E0A"/>
    <w:rsid w:val="008C20B6"/>
    <w:rsid w:val="008E45BD"/>
    <w:rsid w:val="008F4238"/>
    <w:rsid w:val="00914484"/>
    <w:rsid w:val="00940EFF"/>
    <w:rsid w:val="009455AA"/>
    <w:rsid w:val="00947A2B"/>
    <w:rsid w:val="009666D9"/>
    <w:rsid w:val="00974E7A"/>
    <w:rsid w:val="009D3B7A"/>
    <w:rsid w:val="009D4176"/>
    <w:rsid w:val="009D456C"/>
    <w:rsid w:val="009D68AB"/>
    <w:rsid w:val="009E3111"/>
    <w:rsid w:val="009F0F1D"/>
    <w:rsid w:val="00A0273B"/>
    <w:rsid w:val="00A139C9"/>
    <w:rsid w:val="00A242B3"/>
    <w:rsid w:val="00A32E38"/>
    <w:rsid w:val="00A46F1C"/>
    <w:rsid w:val="00A56B69"/>
    <w:rsid w:val="00A817DA"/>
    <w:rsid w:val="00A83FD9"/>
    <w:rsid w:val="00A924CE"/>
    <w:rsid w:val="00A96574"/>
    <w:rsid w:val="00AA1ACD"/>
    <w:rsid w:val="00AC5DCE"/>
    <w:rsid w:val="00AD0D63"/>
    <w:rsid w:val="00AE035A"/>
    <w:rsid w:val="00AF2B11"/>
    <w:rsid w:val="00B148B7"/>
    <w:rsid w:val="00B22377"/>
    <w:rsid w:val="00B27D3C"/>
    <w:rsid w:val="00B3171C"/>
    <w:rsid w:val="00B35333"/>
    <w:rsid w:val="00B44891"/>
    <w:rsid w:val="00B4681A"/>
    <w:rsid w:val="00B56C84"/>
    <w:rsid w:val="00B86CC3"/>
    <w:rsid w:val="00B97415"/>
    <w:rsid w:val="00BA4077"/>
    <w:rsid w:val="00BD4446"/>
    <w:rsid w:val="00BD6328"/>
    <w:rsid w:val="00BD6ADC"/>
    <w:rsid w:val="00C02261"/>
    <w:rsid w:val="00C0602E"/>
    <w:rsid w:val="00C20E40"/>
    <w:rsid w:val="00C37440"/>
    <w:rsid w:val="00C37915"/>
    <w:rsid w:val="00C5395B"/>
    <w:rsid w:val="00C548CF"/>
    <w:rsid w:val="00C555DD"/>
    <w:rsid w:val="00C63FF9"/>
    <w:rsid w:val="00CB0767"/>
    <w:rsid w:val="00CC406E"/>
    <w:rsid w:val="00CD535B"/>
    <w:rsid w:val="00CD5FBB"/>
    <w:rsid w:val="00CE50FD"/>
    <w:rsid w:val="00D01271"/>
    <w:rsid w:val="00D04436"/>
    <w:rsid w:val="00D046EE"/>
    <w:rsid w:val="00D10E28"/>
    <w:rsid w:val="00D24642"/>
    <w:rsid w:val="00D36201"/>
    <w:rsid w:val="00D44675"/>
    <w:rsid w:val="00D50B71"/>
    <w:rsid w:val="00DA5235"/>
    <w:rsid w:val="00DB0045"/>
    <w:rsid w:val="00DB7364"/>
    <w:rsid w:val="00DD78B3"/>
    <w:rsid w:val="00E12BE8"/>
    <w:rsid w:val="00E369B0"/>
    <w:rsid w:val="00E37492"/>
    <w:rsid w:val="00E84970"/>
    <w:rsid w:val="00E91E5A"/>
    <w:rsid w:val="00E92AD1"/>
    <w:rsid w:val="00EB1CA5"/>
    <w:rsid w:val="00EB6F7E"/>
    <w:rsid w:val="00EC7A36"/>
    <w:rsid w:val="00ED2EAF"/>
    <w:rsid w:val="00ED4838"/>
    <w:rsid w:val="00ED7B66"/>
    <w:rsid w:val="00EF5C57"/>
    <w:rsid w:val="00F004AC"/>
    <w:rsid w:val="00F048AD"/>
    <w:rsid w:val="00F066ED"/>
    <w:rsid w:val="00F07CAA"/>
    <w:rsid w:val="00F126A6"/>
    <w:rsid w:val="00F131C4"/>
    <w:rsid w:val="00F205F8"/>
    <w:rsid w:val="00F27E2A"/>
    <w:rsid w:val="00F30DEC"/>
    <w:rsid w:val="00F311C7"/>
    <w:rsid w:val="00F528AE"/>
    <w:rsid w:val="00F56770"/>
    <w:rsid w:val="00F6365D"/>
    <w:rsid w:val="00F77A05"/>
    <w:rsid w:val="00F84CFB"/>
    <w:rsid w:val="00FA23A4"/>
    <w:rsid w:val="00FA4A0D"/>
    <w:rsid w:val="00FB3A76"/>
    <w:rsid w:val="00FD26AC"/>
    <w:rsid w:val="00FF73B6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B2AD"/>
  <w15:chartTrackingRefBased/>
  <w15:docId w15:val="{15F17D71-37C2-418E-942C-3C43265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5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Trường Mai</cp:lastModifiedBy>
  <cp:revision>229</cp:revision>
  <dcterms:created xsi:type="dcterms:W3CDTF">2017-05-26T10:55:00Z</dcterms:created>
  <dcterms:modified xsi:type="dcterms:W3CDTF">2017-06-12T08:07:00Z</dcterms:modified>
</cp:coreProperties>
</file>