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C7" w:rsidRDefault="00846CC7" w:rsidP="00846CC7">
      <w:pPr>
        <w:spacing w:line="240" w:lineRule="auto"/>
      </w:pPr>
    </w:p>
    <w:p w:rsidR="00846CC7" w:rsidRPr="00846CC7" w:rsidRDefault="00846CC7" w:rsidP="00846CC7">
      <w:pPr>
        <w:spacing w:line="240" w:lineRule="auto"/>
        <w:jc w:val="center"/>
        <w:rPr>
          <w:b/>
          <w:u w:val="single"/>
        </w:rPr>
      </w:pPr>
      <w:r w:rsidRPr="00846CC7">
        <w:rPr>
          <w:b/>
          <w:u w:val="single"/>
        </w:rPr>
        <w:t>An exception scenario (user enters a loan amount more than the cost of the house).</w:t>
      </w:r>
    </w:p>
    <w:p w:rsidR="00846CC7" w:rsidRDefault="00846CC7" w:rsidP="00846CC7">
      <w:pPr>
        <w:spacing w:line="240" w:lineRule="auto"/>
      </w:pPr>
    </w:p>
    <w:p w:rsidR="00846CC7" w:rsidRDefault="00846CC7" w:rsidP="00846CC7">
      <w:pPr>
        <w:spacing w:line="240" w:lineRule="auto"/>
      </w:pPr>
      <w:r>
        <w:t xml:space="preserve">A customer wishes to find out an approximate month mortgage for a house they are interested in. </w:t>
      </w:r>
    </w:p>
    <w:p w:rsidR="00846CC7" w:rsidRDefault="00846CC7" w:rsidP="00846CC7">
      <w:pPr>
        <w:spacing w:line="240" w:lineRule="auto"/>
      </w:pPr>
    </w:p>
    <w:p w:rsidR="00846CC7" w:rsidRDefault="00846CC7" w:rsidP="00846CC7">
      <w:pPr>
        <w:spacing w:line="240" w:lineRule="auto"/>
      </w:pPr>
      <w:r>
        <w:t>1. The user logs on to the internet.</w:t>
      </w:r>
    </w:p>
    <w:p w:rsidR="00846CC7" w:rsidRDefault="00846CC7" w:rsidP="00846CC7">
      <w:pPr>
        <w:spacing w:line="240" w:lineRule="auto"/>
      </w:pPr>
      <w:r>
        <w:t>2. The Google web browser is displayed.</w:t>
      </w:r>
    </w:p>
    <w:p w:rsidR="00846CC7" w:rsidRDefault="00846CC7" w:rsidP="00846CC7">
      <w:pPr>
        <w:spacing w:line="240" w:lineRule="auto"/>
      </w:pPr>
      <w:r>
        <w:t>3. The customer types in www.realtyspecialists.com.</w:t>
      </w:r>
    </w:p>
    <w:p w:rsidR="00846CC7" w:rsidRDefault="00846CC7" w:rsidP="00846CC7">
      <w:pPr>
        <w:spacing w:line="240" w:lineRule="auto"/>
      </w:pPr>
      <w:r>
        <w:t xml:space="preserve">4. The web browser displays Realty Specialists main web page.  </w:t>
      </w:r>
    </w:p>
    <w:p w:rsidR="00846CC7" w:rsidRDefault="00846CC7" w:rsidP="00846CC7">
      <w:pPr>
        <w:spacing w:line="240" w:lineRule="auto"/>
      </w:pPr>
      <w:r>
        <w:t>5. The user clicks on the tab for the tools web page.</w:t>
      </w:r>
    </w:p>
    <w:p w:rsidR="00846CC7" w:rsidRDefault="00846CC7" w:rsidP="00846CC7">
      <w:pPr>
        <w:spacing w:line="240" w:lineRule="auto"/>
      </w:pPr>
      <w:r>
        <w:t>6. The web browser displays the tools web page.</w:t>
      </w:r>
    </w:p>
    <w:p w:rsidR="00846CC7" w:rsidRDefault="00846CC7" w:rsidP="00846CC7">
      <w:pPr>
        <w:spacing w:line="240" w:lineRule="auto"/>
      </w:pPr>
      <w:r>
        <w:t>7. The user clicks on the mortgage calculator link.</w:t>
      </w:r>
    </w:p>
    <w:p w:rsidR="00846CC7" w:rsidRDefault="00846CC7" w:rsidP="00846CC7">
      <w:pPr>
        <w:spacing w:line="240" w:lineRule="auto"/>
      </w:pPr>
      <w:r>
        <w:t xml:space="preserve">8. The web browser displays the mortgage calculator web page. </w:t>
      </w:r>
    </w:p>
    <w:p w:rsidR="00846CC7" w:rsidRDefault="00846CC7" w:rsidP="00846CC7">
      <w:pPr>
        <w:spacing w:line="240" w:lineRule="auto"/>
      </w:pPr>
      <w:r>
        <w:t>9. The user clicks on the drop down menu and chooses the number “30” on the “Loan term in years” text box.</w:t>
      </w:r>
    </w:p>
    <w:p w:rsidR="00846CC7" w:rsidRDefault="00846CC7" w:rsidP="00846CC7">
      <w:pPr>
        <w:spacing w:line="240" w:lineRule="auto"/>
      </w:pPr>
      <w:r>
        <w:t>10. The user tabs to the “Expected interest rate:” text box and enters the number “4.5”.</w:t>
      </w:r>
    </w:p>
    <w:p w:rsidR="00846CC7" w:rsidRDefault="00846CC7" w:rsidP="00846CC7">
      <w:pPr>
        <w:spacing w:line="240" w:lineRule="auto"/>
      </w:pPr>
      <w:r>
        <w:t>11. The user tabs to the “Home sale price or estimated value:” text box and enters the number “150,000”.</w:t>
      </w:r>
    </w:p>
    <w:p w:rsidR="00846CC7" w:rsidRDefault="00846CC7" w:rsidP="00846CC7">
      <w:pPr>
        <w:spacing w:line="240" w:lineRule="auto"/>
      </w:pPr>
      <w:r>
        <w:t>12. The user tabs to the “Amount of the loan:” text box and enters the number “1</w:t>
      </w:r>
      <w:r w:rsidR="00EB0633">
        <w:t>6</w:t>
      </w:r>
      <w:r>
        <w:t>0,000”.</w:t>
      </w:r>
    </w:p>
    <w:p w:rsidR="00846CC7" w:rsidRDefault="00846CC7" w:rsidP="00846CC7">
      <w:pPr>
        <w:spacing w:line="240" w:lineRule="auto"/>
      </w:pPr>
      <w:r>
        <w:t>13. The user tabs to the “Annual property taxes:” text box and enters the number “1200”.</w:t>
      </w:r>
    </w:p>
    <w:p w:rsidR="00846CC7" w:rsidRDefault="00846CC7" w:rsidP="00846CC7">
      <w:pPr>
        <w:spacing w:line="240" w:lineRule="auto"/>
      </w:pPr>
      <w:r>
        <w:t>14. The user tabs to the “Annual hazard insurance:” text box and enters the number “120”.</w:t>
      </w:r>
    </w:p>
    <w:p w:rsidR="00846CC7" w:rsidRDefault="00846CC7" w:rsidP="00846CC7">
      <w:pPr>
        <w:spacing w:line="240" w:lineRule="auto"/>
      </w:pPr>
      <w:r>
        <w:t>15. The user tabs to the “Annual HOA dues:” text box and enters the number “0”.</w:t>
      </w:r>
    </w:p>
    <w:p w:rsidR="00846CC7" w:rsidRDefault="00846CC7" w:rsidP="00846CC7">
      <w:pPr>
        <w:spacing w:line="240" w:lineRule="auto"/>
      </w:pPr>
      <w:r>
        <w:t>16. The user Clicks on the “Calculate” button.</w:t>
      </w:r>
    </w:p>
    <w:p w:rsidR="00EB0633" w:rsidRDefault="00EB0633" w:rsidP="00846CC7">
      <w:pPr>
        <w:spacing w:line="240" w:lineRule="auto"/>
      </w:pPr>
      <w:r>
        <w:t>17. The web browser displays a message alert box stating:</w:t>
      </w:r>
    </w:p>
    <w:p w:rsidR="00EB0633" w:rsidRDefault="00EB0633" w:rsidP="00846CC7">
      <w:pPr>
        <w:spacing w:line="240" w:lineRule="auto"/>
      </w:pPr>
    </w:p>
    <w:p w:rsidR="00EB0633" w:rsidRDefault="00EB0633" w:rsidP="00846CC7">
      <w:pPr>
        <w:spacing w:line="240" w:lineRule="auto"/>
      </w:pPr>
      <w:r>
        <w:tab/>
        <w:t>Before continuing the following fields require attention:</w:t>
      </w:r>
    </w:p>
    <w:p w:rsidR="00EB0633" w:rsidRDefault="00EB0633" w:rsidP="00846CC7">
      <w:pPr>
        <w:spacing w:line="240" w:lineRule="auto"/>
      </w:pPr>
      <w:r>
        <w:tab/>
        <w:t xml:space="preserve">The loan amount cannot be greater than the expected </w:t>
      </w:r>
    </w:p>
    <w:p w:rsidR="00EB0633" w:rsidRDefault="00EB0633" w:rsidP="00EB0633">
      <w:pPr>
        <w:spacing w:line="240" w:lineRule="auto"/>
        <w:ind w:firstLine="720"/>
      </w:pPr>
      <w:r>
        <w:t>sales price/estimated value of the home</w:t>
      </w:r>
      <w:r w:rsidR="002F698A">
        <w:t>.</w:t>
      </w:r>
    </w:p>
    <w:p w:rsidR="002F698A" w:rsidRDefault="002F698A" w:rsidP="002F698A">
      <w:pPr>
        <w:spacing w:line="240" w:lineRule="auto"/>
      </w:pPr>
      <w:r>
        <w:t xml:space="preserve">18. The user clicks the “OK” button on the </w:t>
      </w:r>
      <w:r w:rsidRPr="002F698A">
        <w:t xml:space="preserve">alert box </w:t>
      </w:r>
      <w:r>
        <w:t>and is returned to the mortgage calculator.</w:t>
      </w:r>
    </w:p>
    <w:p w:rsidR="002F698A" w:rsidRDefault="002F698A" w:rsidP="002F698A">
      <w:pPr>
        <w:spacing w:line="240" w:lineRule="auto"/>
      </w:pPr>
      <w:r>
        <w:t xml:space="preserve">19. The user changes the </w:t>
      </w:r>
      <w:r w:rsidRPr="002F698A">
        <w:t>“Amount of the loan:” text box and enters the number “1</w:t>
      </w:r>
      <w:r>
        <w:t>5</w:t>
      </w:r>
      <w:r w:rsidRPr="002F698A">
        <w:t>0,000”.</w:t>
      </w:r>
    </w:p>
    <w:p w:rsidR="00EB0633" w:rsidRDefault="002F698A" w:rsidP="002F698A">
      <w:pPr>
        <w:spacing w:line="240" w:lineRule="auto"/>
      </w:pPr>
      <w:r>
        <w:t>20</w:t>
      </w:r>
      <w:r w:rsidRPr="002F698A">
        <w:t>. The user Clicks on the “Calculate” button.</w:t>
      </w:r>
    </w:p>
    <w:p w:rsidR="00846CC7" w:rsidRDefault="002F698A" w:rsidP="00846CC7">
      <w:pPr>
        <w:spacing w:line="240" w:lineRule="auto"/>
      </w:pPr>
      <w:r>
        <w:t>21</w:t>
      </w:r>
      <w:r w:rsidR="00846CC7">
        <w:t>. The web browser updates the picture to the right and displays</w:t>
      </w:r>
    </w:p>
    <w:p w:rsidR="00846CC7" w:rsidRDefault="00846CC7" w:rsidP="00846CC7">
      <w:pPr>
        <w:spacing w:line="240" w:lineRule="auto"/>
      </w:pPr>
      <w:r>
        <w:t>Results:</w:t>
      </w:r>
    </w:p>
    <w:p w:rsidR="00846CC7" w:rsidRDefault="00846CC7" w:rsidP="00846CC7">
      <w:pPr>
        <w:spacing w:line="240" w:lineRule="auto"/>
      </w:pPr>
      <w:r>
        <w:t xml:space="preserve">Your estimated monthly principal and interest payment is   $760 </w:t>
      </w:r>
    </w:p>
    <w:p w:rsidR="00846CC7" w:rsidRDefault="00846CC7" w:rsidP="00846CC7">
      <w:pPr>
        <w:spacing w:line="240" w:lineRule="auto"/>
      </w:pPr>
      <w:r>
        <w:t xml:space="preserve">Your estimated monthly private mortgage insurance payment is   $112 </w:t>
      </w:r>
    </w:p>
    <w:p w:rsidR="00846CC7" w:rsidRDefault="00846CC7" w:rsidP="00846CC7">
      <w:pPr>
        <w:spacing w:line="240" w:lineRule="auto"/>
      </w:pPr>
      <w:r>
        <w:t xml:space="preserve">Your estimated monthly property tax payment is   $100 </w:t>
      </w:r>
    </w:p>
    <w:p w:rsidR="00846CC7" w:rsidRDefault="00846CC7" w:rsidP="00846CC7">
      <w:pPr>
        <w:spacing w:line="240" w:lineRule="auto"/>
      </w:pPr>
      <w:r>
        <w:t xml:space="preserve">Hazard Insurance   $10 </w:t>
      </w:r>
    </w:p>
    <w:p w:rsidR="00846CC7" w:rsidRDefault="00846CC7" w:rsidP="00846CC7">
      <w:pPr>
        <w:spacing w:line="240" w:lineRule="auto"/>
      </w:pPr>
      <w:r>
        <w:t xml:space="preserve">Homeowner's Association Dues   $0 </w:t>
      </w:r>
    </w:p>
    <w:p w:rsidR="00846CC7" w:rsidRDefault="00846CC7" w:rsidP="00846CC7">
      <w:pPr>
        <w:spacing w:line="240" w:lineRule="auto"/>
      </w:pPr>
      <w:r>
        <w:t>Your total estimated monthly payment is   $982</w:t>
      </w:r>
    </w:p>
    <w:p w:rsidR="00846CC7" w:rsidRDefault="002F698A" w:rsidP="00846CC7">
      <w:pPr>
        <w:spacing w:line="240" w:lineRule="auto"/>
      </w:pPr>
      <w:r>
        <w:t>22</w:t>
      </w:r>
      <w:bookmarkStart w:id="0" w:name="_GoBack"/>
      <w:bookmarkEnd w:id="0"/>
      <w:r w:rsidR="00846CC7">
        <w:t>. The user exits out of the web browser.</w:t>
      </w:r>
    </w:p>
    <w:p w:rsidR="00846CC7" w:rsidRDefault="00846CC7" w:rsidP="00846CC7">
      <w:pPr>
        <w:spacing w:line="240" w:lineRule="auto"/>
      </w:pPr>
    </w:p>
    <w:p w:rsidR="00846CC7" w:rsidRDefault="00846CC7" w:rsidP="00846CC7">
      <w:pPr>
        <w:spacing w:line="240" w:lineRule="auto"/>
      </w:pPr>
    </w:p>
    <w:p w:rsidR="00846CC7" w:rsidRDefault="00846CC7" w:rsidP="00846CC7">
      <w:pPr>
        <w:spacing w:line="240" w:lineRule="auto"/>
      </w:pPr>
    </w:p>
    <w:p w:rsidR="00846CC7" w:rsidRDefault="00846CC7" w:rsidP="00846CC7">
      <w:pPr>
        <w:spacing w:line="240" w:lineRule="auto"/>
      </w:pPr>
    </w:p>
    <w:p w:rsidR="00846CC7" w:rsidRDefault="00846CC7" w:rsidP="00846CC7">
      <w:pPr>
        <w:spacing w:line="240" w:lineRule="auto"/>
      </w:pPr>
    </w:p>
    <w:p w:rsidR="00846CC7" w:rsidRDefault="00846CC7" w:rsidP="00846CC7">
      <w:pPr>
        <w:spacing w:line="240" w:lineRule="auto"/>
      </w:pPr>
    </w:p>
    <w:p w:rsidR="00846CC7" w:rsidRDefault="00846CC7" w:rsidP="00846CC7">
      <w:pPr>
        <w:spacing w:line="240" w:lineRule="auto"/>
      </w:pPr>
    </w:p>
    <w:p w:rsidR="00846CC7" w:rsidRDefault="00846CC7" w:rsidP="00846CC7">
      <w:pPr>
        <w:spacing w:line="240" w:lineRule="auto"/>
      </w:pPr>
    </w:p>
    <w:p w:rsidR="00BC6F86" w:rsidRDefault="00BC6F86" w:rsidP="00846CC7">
      <w:pPr>
        <w:spacing w:line="240" w:lineRule="auto"/>
      </w:pPr>
    </w:p>
    <w:sectPr w:rsidR="00BC6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C7"/>
    <w:rsid w:val="002F698A"/>
    <w:rsid w:val="00846CC7"/>
    <w:rsid w:val="00BC6F86"/>
    <w:rsid w:val="00EB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2014-04-02T18:58:00Z</dcterms:created>
  <dcterms:modified xsi:type="dcterms:W3CDTF">2014-04-02T19:13:00Z</dcterms:modified>
</cp:coreProperties>
</file>