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8"/>
        <w:spacing w:after="120" w:before="0"/>
        <w:contextualSpacing w:val="false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http://ua.interfax.com.ua/news/general/291385.html</w:t>
      </w:r>
    </w:p>
    <w:p>
      <w:pPr>
        <w:pStyle w:val="style18"/>
        <w:spacing w:after="120" w:before="0"/>
        <w:contextualSpacing w:val="false"/>
        <w:rPr/>
      </w:pPr>
      <w:r>
        <w:rPr/>
      </w:r>
    </w:p>
    <w:p>
      <w:pPr>
        <w:pStyle w:val="style18"/>
        <w:spacing w:after="120" w:before="0"/>
        <w:contextualSpacing w:val="false"/>
        <w:jc w:val="left"/>
        <w:rPr/>
      </w:pPr>
      <w:r>
        <w:rPr>
          <w:rFonts w:ascii="Arial;sans-serif" w:hAnsi="Arial;sans-serif"/>
          <w:b/>
          <w:bCs/>
          <w:i w:val="false"/>
          <w:iCs w:val="false"/>
          <w:caps w:val="false"/>
          <w:smallCaps w:val="false"/>
          <w:color w:val="222222"/>
          <w:spacing w:val="0"/>
          <w:sz w:val="21"/>
        </w:rPr>
        <w:tab/>
        <w:tab/>
        <w:tab/>
        <w:t xml:space="preserve">Призыв в ВСУ будет сохранен, возраст призывников будет увеличен с </w:t>
        <w:tab/>
        <w:tab/>
        <w:tab/>
        <w:tab/>
        <w:tab/>
        <w:t>18 до 20 лет и их на фронт не отправлять.</w:t>
      </w:r>
      <w:r>
        <w:rPr>
          <w:b/>
          <w:bCs/>
          <w:i w:val="false"/>
          <w:iCs w:val="false"/>
        </w:rPr>
        <w:br/>
      </w:r>
      <w:r>
        <w:rPr/>
        <w:br/>
        <w:br/>
        <w:br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Президент Украины Петр Порошенко заявляет, что призыв граждан в ряды Вооруженных сил Украины будет сохранен, а возраст призывников будет увеличен с 18 до 20 лет.</w:t>
      </w:r>
      <w:r>
        <w:rPr/>
        <w:br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"Призывники гарантированно не будут попадать в зону АТО", - заявил он во время интервью украинским телеканалам, которое вышло в эфир в воскресенье вечером.</w:t>
      </w:r>
      <w:r>
        <w:rPr/>
        <w:br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При этом, по словам П. Порошенко, власть планирует увеличить возраст призывников с 18 до 20 лет.</w:t>
      </w:r>
      <w:r>
        <w:rPr/>
        <w:br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"Это должна быть уже сформированная личность, которая максимум в течение года, а может - меньше, научится военному делу, чтобы в случае необходимости защитить с оружием в руках Родину: этот человек будет обучена, натренирована, обстреляна", - сказал президент.</w:t>
      </w:r>
      <w:r>
        <w:rPr/>
        <w:br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При этом он подчеркнул: "Мы кардинально изменили подходы к Вооруженных сил".</w:t>
      </w:r>
      <w:r>
        <w:rPr/>
        <w:br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В то же время, по словам П. Порошенко, контрактная составляющая украинской армии будет расти. В государственном бюджете необходимо предусмотреть увеличение денежного обеспечения украинского воина. Когда украинский контрактник будет получать 6-7 тыс. грн, качество ВСУ, тех, кто пойдет защищать с оружием в руках Украину, будет повышаться, выразил убеждение президент.</w:t>
      </w:r>
      <w:r>
        <w:rPr/>
        <w:br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Президент напомнил, что на этой неделе подписал закон об изменениях в госбюджет на 2015 год, в котором удалось найти средства на дополнительное финансирование Вооруженных сил.</w:t>
      </w:r>
      <w:r>
        <w:rPr/>
        <w:br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"Это то, что мы накопили в результате эффективного наведения порядка, дополнительные почти 20 млрд грн, из которых 10 млрд ушло на повышение социальных стандартов, но главное - миллиарды гривен дополнительно пошли на увеличение обороноспособности", - сообщил П. Порошенко.</w:t>
      </w:r>
      <w:r>
        <w:rPr/>
        <w:br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По словам президента, "у нас есть два приоритета - безопасность государства, а все, что остается, мы должны направить на обеспечение компенсации ухудшения социальных стандартов".</w:t>
      </w:r>
      <w:r>
        <w:rPr/>
        <w:t xml:space="preserve"> </w:t>
      </w:r>
    </w:p>
    <w:p>
      <w:pPr>
        <w:pStyle w:val="style0"/>
        <w:jc w:val="left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Arial">
    <w:altName w:val="sans-serif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false"/>
    </w:pPr>
    <w:rPr>
      <w:rFonts w:ascii="Times New Roman" w:cs="Tahoma" w:eastAsia="Andale Sans UI" w:hAnsi="Times New Roman"/>
      <w:color w:val="00000A"/>
      <w:sz w:val="24"/>
      <w:szCs w:val="24"/>
      <w:lang w:bidi="zxx-" w:eastAsia="zxx-" w:val="zxx-"/>
    </w:rPr>
  </w:style>
  <w:style w:styleId="style1" w:type="paragraph">
    <w:name w:val="Заголовок 1"/>
    <w:basedOn w:val="style17"/>
    <w:next w:val="style1"/>
    <w:pPr/>
    <w:rPr/>
  </w:style>
  <w:style w:styleId="style2" w:type="paragraph">
    <w:name w:val="Заголовок 2"/>
    <w:basedOn w:val="style17"/>
    <w:next w:val="style2"/>
    <w:pPr/>
    <w:rPr/>
  </w:style>
  <w:style w:styleId="style3" w:type="paragraph">
    <w:name w:val="Заголовок 3"/>
    <w:basedOn w:val="style17"/>
    <w:next w:val="style3"/>
    <w:pPr/>
    <w:rPr/>
  </w:style>
  <w:style w:styleId="style15" w:type="character">
    <w:name w:val="Интернет-ссылка"/>
    <w:next w:val="style15"/>
    <w:rPr>
      <w:color w:val="000080"/>
      <w:u w:val="single"/>
      <w:lang w:bidi="zxx-" w:eastAsia="zxx-" w:val="zxx-"/>
    </w:rPr>
  </w:style>
  <w:style w:styleId="style16" w:type="character">
    <w:name w:val="Выделение жирным"/>
    <w:next w:val="style16"/>
    <w:rPr>
      <w:b/>
      <w:bCs/>
    </w:rPr>
  </w:style>
  <w:style w:styleId="style17" w:type="paragraph">
    <w:name w:val="Заголовок"/>
    <w:basedOn w:val="style0"/>
    <w:next w:val="style18"/>
    <w:pPr>
      <w:keepNext/>
      <w:spacing w:after="120" w:before="240"/>
      <w:contextualSpacing w:val="false"/>
    </w:pPr>
    <w:rPr>
      <w:rFonts w:ascii="Arial" w:cs="Tahoma" w:eastAsia="Andale Sans UI" w:hAnsi="Arial"/>
      <w:sz w:val="28"/>
      <w:szCs w:val="28"/>
    </w:rPr>
  </w:style>
  <w:style w:styleId="style18" w:type="paragraph">
    <w:name w:val="Основной текст"/>
    <w:basedOn w:val="style0"/>
    <w:next w:val="style18"/>
    <w:pPr>
      <w:spacing w:after="120" w:before="0"/>
      <w:contextualSpacing w:val="false"/>
    </w:pPr>
    <w:rPr/>
  </w:style>
  <w:style w:styleId="style19" w:type="paragraph">
    <w:name w:val="Список"/>
    <w:basedOn w:val="style18"/>
    <w:next w:val="style19"/>
    <w:pPr/>
    <w:rPr>
      <w:rFonts w:cs="Tahoma"/>
    </w:rPr>
  </w:style>
  <w:style w:styleId="style20" w:type="paragraph">
    <w:name w:val="Название"/>
    <w:basedOn w:val="style0"/>
    <w:next w:val="style20"/>
    <w:pPr>
      <w:suppressLineNumbers/>
      <w:spacing w:after="120" w:before="120"/>
      <w:contextualSpacing w:val="false"/>
    </w:pPr>
    <w:rPr>
      <w:rFonts w:cs="Tahoma"/>
      <w:i/>
      <w:iCs/>
      <w:sz w:val="24"/>
      <w:szCs w:val="24"/>
    </w:rPr>
  </w:style>
  <w:style w:styleId="style21" w:type="paragraph">
    <w:name w:val="Указатель"/>
    <w:basedOn w:val="style0"/>
    <w:next w:val="style21"/>
    <w:pPr>
      <w:suppressLineNumbers/>
    </w:pPr>
    <w:rPr>
      <w:rFonts w:cs="Tahoma"/>
    </w:rPr>
  </w:style>
  <w:style w:styleId="style22" w:type="paragraph">
    <w:name w:val="Цитата"/>
    <w:basedOn w:val="style0"/>
    <w:next w:val="style22"/>
    <w:pPr/>
    <w:rPr/>
  </w:style>
  <w:style w:styleId="style23" w:type="paragraph">
    <w:name w:val="Заглавие"/>
    <w:basedOn w:val="style17"/>
    <w:next w:val="style23"/>
    <w:pPr/>
    <w:rPr/>
  </w:style>
  <w:style w:styleId="style24" w:type="paragraph">
    <w:name w:val="Подзаголовок"/>
    <w:basedOn w:val="style17"/>
    <w:next w:val="style24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Application>LibreOffice/4.1.3.2$Windows_x86 LibreOffice_project/70feb7d99726f064edab4605a8ab840c50ec57a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2009-04-16T11:32:02Z</dcterms:created>
  <dcterms:modified xsi:type="dcterms:W3CDTF">2009-04-16T11:32:06Z</dcterms:modified>
  <cp:revision>2</cp:revision>
</cp:coreProperties>
</file>