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16E08" w14:textId="77777777" w:rsidR="00264D9C" w:rsidRPr="00264D9C" w:rsidRDefault="00264D9C" w:rsidP="00264D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264D9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الدليل الشامل عن فيتنج قلاووظ</w:t>
      </w:r>
      <w:r w:rsidRPr="00264D9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(Malleable Iron Fittings): </w:t>
      </w:r>
      <w:r w:rsidRPr="00264D9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لماذا تتصدر ماركات</w:t>
      </w:r>
      <w:r w:rsidRPr="00264D9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MECH </w:t>
      </w:r>
      <w:r w:rsidRPr="00264D9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و</w:t>
      </w:r>
      <w:r w:rsidRPr="00264D9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SA </w:t>
      </w:r>
      <w:r w:rsidRPr="00264D9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مشاريع مكافحة الحريق؟</w:t>
      </w:r>
    </w:p>
    <w:p w14:paraId="0FA70718" w14:textId="77777777" w:rsidR="00264D9C" w:rsidRPr="00264D9C" w:rsidRDefault="00264D9C" w:rsidP="00264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>في عالم المقاولات الكهروميكانيكية</w:t>
      </w:r>
      <w:r w:rsidRPr="00264D9C">
        <w:rPr>
          <w:rFonts w:ascii="Arial" w:eastAsia="Times New Roman" w:hAnsi="Arial" w:cs="Arial"/>
          <w:color w:val="000000"/>
        </w:rPr>
        <w:t xml:space="preserve"> (MEP) </w:t>
      </w:r>
      <w:r w:rsidRPr="00264D9C">
        <w:rPr>
          <w:rFonts w:ascii="Arial" w:eastAsia="Times New Roman" w:hAnsi="Arial" w:cs="Arial"/>
          <w:color w:val="000000"/>
          <w:rtl/>
        </w:rPr>
        <w:t>وتأسيس البنية التحتية للمشاريع الكبرى، تعتبر جودة وصلات المواسير</w:t>
      </w:r>
      <w:r w:rsidRPr="00264D9C">
        <w:rPr>
          <w:rFonts w:ascii="Arial" w:eastAsia="Times New Roman" w:hAnsi="Arial" w:cs="Arial"/>
          <w:color w:val="000000"/>
        </w:rPr>
        <w:t xml:space="preserve"> (Pipe Fittings) </w:t>
      </w:r>
      <w:r w:rsidRPr="00264D9C">
        <w:rPr>
          <w:rFonts w:ascii="Arial" w:eastAsia="Times New Roman" w:hAnsi="Arial" w:cs="Arial"/>
          <w:color w:val="000000"/>
          <w:rtl/>
        </w:rPr>
        <w:t>الفاصل الأساسي بين النظام المستدام والنظام المعرض للتسريب والأعطال. عندما يتعلق الأمر بالتوصيلات المسننة</w:t>
      </w:r>
      <w:r w:rsidRPr="00264D9C">
        <w:rPr>
          <w:rFonts w:ascii="Arial" w:eastAsia="Times New Roman" w:hAnsi="Arial" w:cs="Arial"/>
          <w:color w:val="000000"/>
        </w:rPr>
        <w:t xml:space="preserve"> (Threaded Connections)</w:t>
      </w:r>
      <w:r w:rsidRPr="00264D9C">
        <w:rPr>
          <w:rFonts w:ascii="Arial" w:eastAsia="Times New Roman" w:hAnsi="Arial" w:cs="Arial"/>
          <w:color w:val="000000"/>
          <w:rtl/>
        </w:rPr>
        <w:t xml:space="preserve">، يبرز </w:t>
      </w:r>
      <w:r w:rsidRPr="00264D9C">
        <w:rPr>
          <w:rFonts w:ascii="Arial" w:eastAsia="Times New Roman" w:hAnsi="Arial" w:cs="Arial"/>
          <w:b/>
          <w:bCs/>
          <w:color w:val="000000"/>
          <w:rtl/>
        </w:rPr>
        <w:t>الفيتنج القلاووظ المصنوع من الحديد الماليبول</w:t>
      </w:r>
      <w:r w:rsidRPr="00264D9C">
        <w:rPr>
          <w:rFonts w:ascii="Arial" w:eastAsia="Times New Roman" w:hAnsi="Arial" w:cs="Arial"/>
          <w:b/>
          <w:bCs/>
          <w:color w:val="000000"/>
        </w:rPr>
        <w:t xml:space="preserve"> (Malleable Iron Fittings)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 xml:space="preserve">كخيار هندسي أول، وتحديداً من العلامات التجارية الرائدة عالمياً مثل </w:t>
      </w:r>
      <w:r w:rsidRPr="00264D9C">
        <w:rPr>
          <w:rFonts w:ascii="Arial" w:eastAsia="Times New Roman" w:hAnsi="Arial" w:cs="Arial"/>
          <w:b/>
          <w:bCs/>
          <w:color w:val="000000"/>
        </w:rPr>
        <w:t>MECH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 xml:space="preserve">و </w:t>
      </w:r>
      <w:r w:rsidRPr="00264D9C">
        <w:rPr>
          <w:rFonts w:ascii="Arial" w:eastAsia="Times New Roman" w:hAnsi="Arial" w:cs="Arial"/>
          <w:b/>
          <w:bCs/>
          <w:color w:val="000000"/>
        </w:rPr>
        <w:t>SA (Siam Fittings)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15C7E390" w14:textId="77777777" w:rsidR="00264D9C" w:rsidRPr="00264D9C" w:rsidRDefault="00264D9C" w:rsidP="00264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>إليك هذا الدليل التفصيلي المصمم لمساعدة المهندسين ومديري المشتريات على فهم مميزات هذه الوصلات، ولماذا تعتبر من أهم مكونات توريدات المشاريع الكهروميكانيكية</w:t>
      </w:r>
      <w:r w:rsidRPr="00264D9C">
        <w:rPr>
          <w:rFonts w:ascii="Arial" w:eastAsia="Times New Roman" w:hAnsi="Arial" w:cs="Arial"/>
          <w:color w:val="000000"/>
        </w:rPr>
        <w:t xml:space="preserve"> (MEP Engineering Supplies).</w:t>
      </w:r>
    </w:p>
    <w:p w14:paraId="3071B580" w14:textId="77777777" w:rsidR="00264D9C" w:rsidRPr="00264D9C" w:rsidRDefault="00264D9C" w:rsidP="00264D9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ما هو الحديد الماليبول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(Malleable Iron)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؟ ولماذا يستخدم في الفيتنج القلاووظ؟</w:t>
      </w:r>
    </w:p>
    <w:p w14:paraId="154CAD18" w14:textId="77777777" w:rsidR="00264D9C" w:rsidRPr="00264D9C" w:rsidRDefault="00264D9C" w:rsidP="00264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>الحديد الماليبول (الحديد المطاوع أو اللدن) هو نوع من زهر الحديد الذي يتم معالجته حرارياً</w:t>
      </w:r>
      <w:r w:rsidRPr="00264D9C">
        <w:rPr>
          <w:rFonts w:ascii="Arial" w:eastAsia="Times New Roman" w:hAnsi="Arial" w:cs="Arial"/>
          <w:color w:val="000000"/>
        </w:rPr>
        <w:t xml:space="preserve"> (Annealing) </w:t>
      </w:r>
      <w:r w:rsidRPr="00264D9C">
        <w:rPr>
          <w:rFonts w:ascii="Arial" w:eastAsia="Times New Roman" w:hAnsi="Arial" w:cs="Arial"/>
          <w:color w:val="000000"/>
          <w:rtl/>
        </w:rPr>
        <w:t xml:space="preserve">لتغيير تركيبته الكربونية. هذه المعالجة تمنحه </w:t>
      </w:r>
      <w:r w:rsidRPr="00264D9C">
        <w:rPr>
          <w:rFonts w:ascii="Arial" w:eastAsia="Times New Roman" w:hAnsi="Arial" w:cs="Arial"/>
          <w:b/>
          <w:bCs/>
          <w:color w:val="000000"/>
          <w:rtl/>
        </w:rPr>
        <w:t>مرونة وصلابة استثنائية</w:t>
      </w:r>
      <w:r w:rsidRPr="00264D9C">
        <w:rPr>
          <w:rFonts w:ascii="Arial" w:eastAsia="Times New Roman" w:hAnsi="Arial" w:cs="Arial"/>
          <w:b/>
          <w:bCs/>
          <w:color w:val="000000"/>
        </w:rPr>
        <w:t xml:space="preserve"> (Ductility and Toughness)</w:t>
      </w:r>
      <w:r w:rsidRPr="00264D9C">
        <w:rPr>
          <w:rFonts w:ascii="Arial" w:eastAsia="Times New Roman" w:hAnsi="Arial" w:cs="Arial"/>
          <w:color w:val="000000"/>
          <w:rtl/>
        </w:rPr>
        <w:t>، مما يجعله مقاوماً للكسر تحت تأثير الصدمات أو الاهتزازات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39993109" w14:textId="77777777" w:rsidR="00264D9C" w:rsidRPr="00264D9C" w:rsidRDefault="00264D9C" w:rsidP="00264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 xml:space="preserve">عند تصنيع </w:t>
      </w:r>
      <w:r w:rsidRPr="00264D9C">
        <w:rPr>
          <w:rFonts w:ascii="Arial" w:eastAsia="Times New Roman" w:hAnsi="Arial" w:cs="Arial"/>
          <w:b/>
          <w:bCs/>
          <w:color w:val="000000"/>
          <w:rtl/>
        </w:rPr>
        <w:t>فيتنج قلاووظ</w:t>
      </w:r>
      <w:r w:rsidRPr="00264D9C">
        <w:rPr>
          <w:rFonts w:ascii="Arial" w:eastAsia="Times New Roman" w:hAnsi="Arial" w:cs="Arial"/>
          <w:b/>
          <w:bCs/>
          <w:color w:val="000000"/>
        </w:rPr>
        <w:t xml:space="preserve"> (Threaded Fittings)</w:t>
      </w:r>
      <w:r w:rsidRPr="00264D9C">
        <w:rPr>
          <w:rFonts w:ascii="Arial" w:eastAsia="Times New Roman" w:hAnsi="Arial" w:cs="Arial"/>
          <w:color w:val="000000"/>
          <w:rtl/>
        </w:rPr>
        <w:t>، فإن استخدام الحديد الماليبول يضمن</w:t>
      </w:r>
      <w:r w:rsidRPr="00264D9C">
        <w:rPr>
          <w:rFonts w:ascii="Arial" w:eastAsia="Times New Roman" w:hAnsi="Arial" w:cs="Arial"/>
          <w:color w:val="000000"/>
        </w:rPr>
        <w:t>:</w:t>
      </w:r>
    </w:p>
    <w:p w14:paraId="44FAEC67" w14:textId="77777777" w:rsidR="00264D9C" w:rsidRPr="00264D9C" w:rsidRDefault="00264D9C" w:rsidP="00264D9C">
      <w:pPr>
        <w:numPr>
          <w:ilvl w:val="0"/>
          <w:numId w:val="17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تسنين دقيق</w:t>
      </w:r>
      <w:r w:rsidRPr="00264D9C">
        <w:rPr>
          <w:rFonts w:ascii="Arial" w:eastAsia="Times New Roman" w:hAnsi="Arial" w:cs="Arial"/>
          <w:b/>
          <w:bCs/>
          <w:color w:val="000000"/>
        </w:rPr>
        <w:t xml:space="preserve"> (Accurate Threading):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يسهل عملية الربط مع مواسير الصلب (مثل مواسير سيملس جدول 40) ويضمن تطابقاً تاماً يمنع التسريب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694C05DB" w14:textId="77777777" w:rsidR="00264D9C" w:rsidRPr="00264D9C" w:rsidRDefault="00264D9C" w:rsidP="00264D9C">
      <w:pPr>
        <w:numPr>
          <w:ilvl w:val="0"/>
          <w:numId w:val="17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مقاومة إجهاد الشد</w:t>
      </w:r>
      <w:r w:rsidRPr="00264D9C">
        <w:rPr>
          <w:rFonts w:ascii="Arial" w:eastAsia="Times New Roman" w:hAnsi="Arial" w:cs="Arial"/>
          <w:b/>
          <w:bCs/>
          <w:color w:val="000000"/>
        </w:rPr>
        <w:t>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يتحمل التمدد والانكماش الناتج عن تغير درجات الحرارة في خطوط الأنابيب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2489859E" w14:textId="77777777" w:rsidR="00264D9C" w:rsidRPr="00264D9C" w:rsidRDefault="00264D9C" w:rsidP="00264D9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ماركة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MECH: 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الريادة العالمية والاعتمادية الشاملة</w:t>
      </w:r>
    </w:p>
    <w:p w14:paraId="4AD7B6D2" w14:textId="77777777" w:rsidR="00264D9C" w:rsidRPr="00264D9C" w:rsidRDefault="00264D9C" w:rsidP="00264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 xml:space="preserve">تعتبر علامة </w:t>
      </w:r>
      <w:r w:rsidRPr="00264D9C">
        <w:rPr>
          <w:rFonts w:ascii="Arial" w:eastAsia="Times New Roman" w:hAnsi="Arial" w:cs="Arial"/>
          <w:b/>
          <w:bCs/>
          <w:color w:val="000000"/>
        </w:rPr>
        <w:t>MECH</w:t>
      </w:r>
      <w:r w:rsidRPr="00264D9C">
        <w:rPr>
          <w:rFonts w:ascii="Arial" w:eastAsia="Times New Roman" w:hAnsi="Arial" w:cs="Arial"/>
          <w:color w:val="000000"/>
        </w:rPr>
        <w:t> (</w:t>
      </w:r>
      <w:r w:rsidRPr="00264D9C">
        <w:rPr>
          <w:rFonts w:ascii="Arial" w:eastAsia="Times New Roman" w:hAnsi="Arial" w:cs="Arial"/>
          <w:color w:val="000000"/>
          <w:rtl/>
        </w:rPr>
        <w:t>التابعة لمجموعة</w:t>
      </w:r>
      <w:r w:rsidRPr="00264D9C">
        <w:rPr>
          <w:rFonts w:ascii="Arial" w:eastAsia="Times New Roman" w:hAnsi="Arial" w:cs="Arial"/>
          <w:color w:val="000000"/>
        </w:rPr>
        <w:t xml:space="preserve"> Jinan Meide </w:t>
      </w:r>
      <w:r w:rsidRPr="00264D9C">
        <w:rPr>
          <w:rFonts w:ascii="Arial" w:eastAsia="Times New Roman" w:hAnsi="Arial" w:cs="Arial"/>
          <w:color w:val="000000"/>
          <w:rtl/>
        </w:rPr>
        <w:t>الصينية</w:t>
      </w:r>
      <w:r w:rsidRPr="00264D9C">
        <w:rPr>
          <w:rFonts w:ascii="Arial" w:eastAsia="Times New Roman" w:hAnsi="Arial" w:cs="Arial"/>
          <w:color w:val="000000"/>
        </w:rPr>
        <w:t xml:space="preserve">) </w:t>
      </w:r>
      <w:r w:rsidRPr="00264D9C">
        <w:rPr>
          <w:rFonts w:ascii="Arial" w:eastAsia="Times New Roman" w:hAnsi="Arial" w:cs="Arial"/>
          <w:color w:val="000000"/>
          <w:rtl/>
        </w:rPr>
        <w:t>واحدة من أضخم وأشهر العلامات التجارية في سوق الفيتنج عالمياً ومحلياً. وتعد الخيار المفضل للعديد من مقاولي أنظمة الحريق</w:t>
      </w:r>
      <w:r w:rsidRPr="00264D9C">
        <w:rPr>
          <w:rFonts w:ascii="Arial" w:eastAsia="Times New Roman" w:hAnsi="Arial" w:cs="Arial"/>
          <w:color w:val="000000"/>
        </w:rPr>
        <w:t xml:space="preserve"> (Fire Fighting) </w:t>
      </w:r>
      <w:r w:rsidRPr="00264D9C">
        <w:rPr>
          <w:rFonts w:ascii="Arial" w:eastAsia="Times New Roman" w:hAnsi="Arial" w:cs="Arial"/>
          <w:color w:val="000000"/>
          <w:rtl/>
        </w:rPr>
        <w:t>والتكييف المركزي</w:t>
      </w:r>
      <w:r w:rsidRPr="00264D9C">
        <w:rPr>
          <w:rFonts w:ascii="Arial" w:eastAsia="Times New Roman" w:hAnsi="Arial" w:cs="Arial"/>
          <w:color w:val="000000"/>
        </w:rPr>
        <w:t xml:space="preserve"> (HVAC).</w:t>
      </w:r>
    </w:p>
    <w:p w14:paraId="508D6783" w14:textId="77777777" w:rsidR="00264D9C" w:rsidRPr="00264D9C" w:rsidRDefault="00264D9C" w:rsidP="00264D9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264D9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مميزات فيتنج قلاووظ</w:t>
      </w:r>
      <w:r w:rsidRPr="00264D9C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MECH:</w:t>
      </w:r>
    </w:p>
    <w:p w14:paraId="5BC8E288" w14:textId="77777777" w:rsidR="00264D9C" w:rsidRPr="00264D9C" w:rsidRDefault="00264D9C" w:rsidP="00264D9C">
      <w:pPr>
        <w:numPr>
          <w:ilvl w:val="0"/>
          <w:numId w:val="18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تنوع هائل في المقاسات والأشكال</w:t>
      </w:r>
      <w:r w:rsidRPr="00264D9C">
        <w:rPr>
          <w:rFonts w:ascii="Arial" w:eastAsia="Times New Roman" w:hAnsi="Arial" w:cs="Arial"/>
          <w:b/>
          <w:bCs/>
          <w:color w:val="000000"/>
        </w:rPr>
        <w:t>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توفر</w:t>
      </w:r>
      <w:r w:rsidRPr="00264D9C">
        <w:rPr>
          <w:rFonts w:ascii="Arial" w:eastAsia="Times New Roman" w:hAnsi="Arial" w:cs="Arial"/>
          <w:color w:val="000000"/>
        </w:rPr>
        <w:t xml:space="preserve"> MECH </w:t>
      </w:r>
      <w:r w:rsidRPr="00264D9C">
        <w:rPr>
          <w:rFonts w:ascii="Arial" w:eastAsia="Times New Roman" w:hAnsi="Arial" w:cs="Arial"/>
          <w:color w:val="000000"/>
          <w:rtl/>
        </w:rPr>
        <w:t>مجموعة كاملة تشمل الكيعان</w:t>
      </w:r>
      <w:r w:rsidRPr="00264D9C">
        <w:rPr>
          <w:rFonts w:ascii="Arial" w:eastAsia="Times New Roman" w:hAnsi="Arial" w:cs="Arial"/>
          <w:color w:val="000000"/>
        </w:rPr>
        <w:t xml:space="preserve"> (Elbows)</w:t>
      </w:r>
      <w:r w:rsidRPr="00264D9C">
        <w:rPr>
          <w:rFonts w:ascii="Arial" w:eastAsia="Times New Roman" w:hAnsi="Arial" w:cs="Arial"/>
          <w:color w:val="000000"/>
          <w:rtl/>
        </w:rPr>
        <w:t>، التيهات</w:t>
      </w:r>
      <w:r w:rsidRPr="00264D9C">
        <w:rPr>
          <w:rFonts w:ascii="Arial" w:eastAsia="Times New Roman" w:hAnsi="Arial" w:cs="Arial"/>
          <w:color w:val="000000"/>
        </w:rPr>
        <w:t xml:space="preserve"> (Tees)</w:t>
      </w:r>
      <w:r w:rsidRPr="00264D9C">
        <w:rPr>
          <w:rFonts w:ascii="Arial" w:eastAsia="Times New Roman" w:hAnsi="Arial" w:cs="Arial"/>
          <w:color w:val="000000"/>
          <w:rtl/>
        </w:rPr>
        <w:t>، الجلب</w:t>
      </w:r>
      <w:r w:rsidRPr="00264D9C">
        <w:rPr>
          <w:rFonts w:ascii="Arial" w:eastAsia="Times New Roman" w:hAnsi="Arial" w:cs="Arial"/>
          <w:color w:val="000000"/>
        </w:rPr>
        <w:t xml:space="preserve"> (Sockets)</w:t>
      </w:r>
      <w:r w:rsidRPr="00264D9C">
        <w:rPr>
          <w:rFonts w:ascii="Arial" w:eastAsia="Times New Roman" w:hAnsi="Arial" w:cs="Arial"/>
          <w:color w:val="000000"/>
          <w:rtl/>
        </w:rPr>
        <w:t>، والنبل</w:t>
      </w:r>
      <w:r w:rsidRPr="00264D9C">
        <w:rPr>
          <w:rFonts w:ascii="Arial" w:eastAsia="Times New Roman" w:hAnsi="Arial" w:cs="Arial"/>
          <w:color w:val="000000"/>
        </w:rPr>
        <w:t xml:space="preserve"> (Nipples)</w:t>
      </w:r>
      <w:r w:rsidRPr="00264D9C">
        <w:rPr>
          <w:rFonts w:ascii="Arial" w:eastAsia="Times New Roman" w:hAnsi="Arial" w:cs="Arial"/>
          <w:color w:val="000000"/>
          <w:rtl/>
        </w:rPr>
        <w:t>، مما يغطي كافة احتياجات الشبكة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44A7625C" w14:textId="77777777" w:rsidR="00264D9C" w:rsidRPr="00264D9C" w:rsidRDefault="00264D9C" w:rsidP="00264D9C">
      <w:pPr>
        <w:numPr>
          <w:ilvl w:val="0"/>
          <w:numId w:val="18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جلفنة عالية الجودة</w:t>
      </w:r>
      <w:r w:rsidRPr="00264D9C">
        <w:rPr>
          <w:rFonts w:ascii="Arial" w:eastAsia="Times New Roman" w:hAnsi="Arial" w:cs="Arial"/>
          <w:b/>
          <w:bCs/>
          <w:color w:val="000000"/>
        </w:rPr>
        <w:t>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تتوفر الوصلات مجلفنة</w:t>
      </w:r>
      <w:r w:rsidRPr="00264D9C">
        <w:rPr>
          <w:rFonts w:ascii="Arial" w:eastAsia="Times New Roman" w:hAnsi="Arial" w:cs="Arial"/>
          <w:color w:val="000000"/>
        </w:rPr>
        <w:t xml:space="preserve"> (Galvanized) </w:t>
      </w:r>
      <w:r w:rsidRPr="00264D9C">
        <w:rPr>
          <w:rFonts w:ascii="Arial" w:eastAsia="Times New Roman" w:hAnsi="Arial" w:cs="Arial"/>
          <w:color w:val="000000"/>
          <w:rtl/>
        </w:rPr>
        <w:t>بالغمس الساخن لمقاومة الصدأ، أو باللون الأسود</w:t>
      </w:r>
      <w:r w:rsidRPr="00264D9C">
        <w:rPr>
          <w:rFonts w:ascii="Arial" w:eastAsia="Times New Roman" w:hAnsi="Arial" w:cs="Arial"/>
          <w:color w:val="000000"/>
        </w:rPr>
        <w:t xml:space="preserve"> (Black Malleable) </w:t>
      </w:r>
      <w:r w:rsidRPr="00264D9C">
        <w:rPr>
          <w:rFonts w:ascii="Arial" w:eastAsia="Times New Roman" w:hAnsi="Arial" w:cs="Arial"/>
          <w:color w:val="000000"/>
          <w:rtl/>
        </w:rPr>
        <w:t>لشبكات الحريق القياسية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64752CED" w14:textId="77777777" w:rsidR="00264D9C" w:rsidRPr="00264D9C" w:rsidRDefault="00264D9C" w:rsidP="00264D9C">
      <w:pPr>
        <w:numPr>
          <w:ilvl w:val="0"/>
          <w:numId w:val="18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الاعتمادات الدولية</w:t>
      </w:r>
      <w:r w:rsidRPr="00264D9C">
        <w:rPr>
          <w:rFonts w:ascii="Arial" w:eastAsia="Times New Roman" w:hAnsi="Arial" w:cs="Arial"/>
          <w:b/>
          <w:bCs/>
          <w:color w:val="000000"/>
        </w:rPr>
        <w:t>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جميع قطعيات</w:t>
      </w:r>
      <w:r w:rsidRPr="00264D9C">
        <w:rPr>
          <w:rFonts w:ascii="Arial" w:eastAsia="Times New Roman" w:hAnsi="Arial" w:cs="Arial"/>
          <w:color w:val="000000"/>
        </w:rPr>
        <w:t xml:space="preserve"> MECH </w:t>
      </w:r>
      <w:r w:rsidRPr="00264D9C">
        <w:rPr>
          <w:rFonts w:ascii="Arial" w:eastAsia="Times New Roman" w:hAnsi="Arial" w:cs="Arial"/>
          <w:color w:val="000000"/>
          <w:rtl/>
        </w:rPr>
        <w:t xml:space="preserve">الأصلية تأتي باعتمادات </w:t>
      </w:r>
      <w:r w:rsidRPr="00264D9C">
        <w:rPr>
          <w:rFonts w:ascii="Arial" w:eastAsia="Times New Roman" w:hAnsi="Arial" w:cs="Arial"/>
          <w:b/>
          <w:bCs/>
          <w:color w:val="000000"/>
        </w:rPr>
        <w:t>UL Listed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 xml:space="preserve">و </w:t>
      </w:r>
      <w:r w:rsidRPr="00264D9C">
        <w:rPr>
          <w:rFonts w:ascii="Arial" w:eastAsia="Times New Roman" w:hAnsi="Arial" w:cs="Arial"/>
          <w:b/>
          <w:bCs/>
          <w:color w:val="000000"/>
        </w:rPr>
        <w:t>FM Approved</w:t>
      </w:r>
      <w:r w:rsidRPr="00264D9C">
        <w:rPr>
          <w:rFonts w:ascii="Arial" w:eastAsia="Times New Roman" w:hAnsi="Arial" w:cs="Arial"/>
          <w:color w:val="000000"/>
          <w:rtl/>
        </w:rPr>
        <w:t>، مما يطابق اشتراطات الدفاع المدني وأكواد</w:t>
      </w:r>
      <w:r w:rsidRPr="00264D9C">
        <w:rPr>
          <w:rFonts w:ascii="Arial" w:eastAsia="Times New Roman" w:hAnsi="Arial" w:cs="Arial"/>
          <w:color w:val="000000"/>
        </w:rPr>
        <w:t xml:space="preserve"> NFPA.</w:t>
      </w:r>
    </w:p>
    <w:p w14:paraId="7E496134" w14:textId="77777777" w:rsidR="00264D9C" w:rsidRPr="00264D9C" w:rsidRDefault="00264D9C" w:rsidP="00264D9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ماركة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SA (Siam Fittings): 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الدقة التايلاندية والجودة الفائقة</w:t>
      </w:r>
    </w:p>
    <w:p w14:paraId="6022F150" w14:textId="77777777" w:rsidR="00264D9C" w:rsidRPr="00264D9C" w:rsidRDefault="00264D9C" w:rsidP="00264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 xml:space="preserve">تُعرف علامة </w:t>
      </w:r>
      <w:r w:rsidRPr="00264D9C">
        <w:rPr>
          <w:rFonts w:ascii="Arial" w:eastAsia="Times New Roman" w:hAnsi="Arial" w:cs="Arial"/>
          <w:b/>
          <w:bCs/>
          <w:color w:val="000000"/>
        </w:rPr>
        <w:t>SA (Siam Fittings)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التايلاندية في أوساط الاستشاريين الهندسيين بأنها مرادف لـ "الجودة الفائقة</w:t>
      </w:r>
      <w:r w:rsidRPr="00264D9C">
        <w:rPr>
          <w:rFonts w:ascii="Arial" w:eastAsia="Times New Roman" w:hAnsi="Arial" w:cs="Arial"/>
          <w:color w:val="000000"/>
        </w:rPr>
        <w:t xml:space="preserve">" (Premium Quality). </w:t>
      </w:r>
      <w:r w:rsidRPr="00264D9C">
        <w:rPr>
          <w:rFonts w:ascii="Arial" w:eastAsia="Times New Roman" w:hAnsi="Arial" w:cs="Arial"/>
          <w:color w:val="000000"/>
          <w:rtl/>
        </w:rPr>
        <w:t>تعتبر</w:t>
      </w:r>
      <w:r w:rsidRPr="00264D9C">
        <w:rPr>
          <w:rFonts w:ascii="Arial" w:eastAsia="Times New Roman" w:hAnsi="Arial" w:cs="Arial"/>
          <w:color w:val="000000"/>
        </w:rPr>
        <w:t xml:space="preserve"> SA </w:t>
      </w:r>
      <w:r w:rsidRPr="00264D9C">
        <w:rPr>
          <w:rFonts w:ascii="Arial" w:eastAsia="Times New Roman" w:hAnsi="Arial" w:cs="Arial"/>
          <w:color w:val="000000"/>
          <w:rtl/>
        </w:rPr>
        <w:t>منافساً شرساً في سوق المشاريع الكبرى التي تتطلب دقة متناهية في التصنيع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379079C8" w14:textId="77777777" w:rsidR="00264D9C" w:rsidRPr="00264D9C" w:rsidRDefault="00264D9C" w:rsidP="00264D9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264D9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مميزات فيتنج قلاووظ</w:t>
      </w:r>
      <w:r w:rsidRPr="00264D9C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SA:</w:t>
      </w:r>
    </w:p>
    <w:p w14:paraId="3C9CC0D4" w14:textId="77777777" w:rsidR="00264D9C" w:rsidRPr="00264D9C" w:rsidRDefault="00264D9C" w:rsidP="00264D9C">
      <w:pPr>
        <w:numPr>
          <w:ilvl w:val="0"/>
          <w:numId w:val="19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دقة التسنين الفائقة</w:t>
      </w:r>
      <w:r w:rsidRPr="00264D9C">
        <w:rPr>
          <w:rFonts w:ascii="Arial" w:eastAsia="Times New Roman" w:hAnsi="Arial" w:cs="Arial"/>
          <w:b/>
          <w:bCs/>
          <w:color w:val="000000"/>
        </w:rPr>
        <w:t>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تتميز وصلات</w:t>
      </w:r>
      <w:r w:rsidRPr="00264D9C">
        <w:rPr>
          <w:rFonts w:ascii="Arial" w:eastAsia="Times New Roman" w:hAnsi="Arial" w:cs="Arial"/>
          <w:color w:val="000000"/>
        </w:rPr>
        <w:t xml:space="preserve"> SA </w:t>
      </w:r>
      <w:r w:rsidRPr="00264D9C">
        <w:rPr>
          <w:rFonts w:ascii="Arial" w:eastAsia="Times New Roman" w:hAnsi="Arial" w:cs="Arial"/>
          <w:color w:val="000000"/>
          <w:rtl/>
        </w:rPr>
        <w:t>بتشطيب هندسي دقيق جداً لأسنان القلاووظ، مما يقلل بشكل كبير من الجهد المطلوب للربط ويضمن إغلاقاً محكماً</w:t>
      </w:r>
      <w:r w:rsidRPr="00264D9C">
        <w:rPr>
          <w:rFonts w:ascii="Arial" w:eastAsia="Times New Roman" w:hAnsi="Arial" w:cs="Arial"/>
          <w:color w:val="000000"/>
        </w:rPr>
        <w:t xml:space="preserve"> (Leak-proof joint) </w:t>
      </w:r>
      <w:r w:rsidRPr="00264D9C">
        <w:rPr>
          <w:rFonts w:ascii="Arial" w:eastAsia="Times New Roman" w:hAnsi="Arial" w:cs="Arial"/>
          <w:color w:val="000000"/>
          <w:rtl/>
        </w:rPr>
        <w:t>من المرة الأولى باستخدام التيفلون أو معجون الربط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649E5051" w14:textId="77777777" w:rsidR="00264D9C" w:rsidRPr="00264D9C" w:rsidRDefault="00264D9C" w:rsidP="00264D9C">
      <w:pPr>
        <w:numPr>
          <w:ilvl w:val="0"/>
          <w:numId w:val="19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نقاء المعدن</w:t>
      </w:r>
      <w:r w:rsidRPr="00264D9C">
        <w:rPr>
          <w:rFonts w:ascii="Arial" w:eastAsia="Times New Roman" w:hAnsi="Arial" w:cs="Arial"/>
          <w:b/>
          <w:bCs/>
          <w:color w:val="000000"/>
        </w:rPr>
        <w:t>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تستخدم</w:t>
      </w:r>
      <w:r w:rsidRPr="00264D9C">
        <w:rPr>
          <w:rFonts w:ascii="Arial" w:eastAsia="Times New Roman" w:hAnsi="Arial" w:cs="Arial"/>
          <w:color w:val="000000"/>
        </w:rPr>
        <w:t xml:space="preserve"> Siam Fittings </w:t>
      </w:r>
      <w:r w:rsidRPr="00264D9C">
        <w:rPr>
          <w:rFonts w:ascii="Arial" w:eastAsia="Times New Roman" w:hAnsi="Arial" w:cs="Arial"/>
          <w:color w:val="000000"/>
          <w:rtl/>
        </w:rPr>
        <w:t>تقنيات صب متقدمة تضمن خلو الفيتنج من أي فقاعات هوائية أو عيوب صب داخلية</w:t>
      </w:r>
      <w:r w:rsidRPr="00264D9C">
        <w:rPr>
          <w:rFonts w:ascii="Arial" w:eastAsia="Times New Roman" w:hAnsi="Arial" w:cs="Arial"/>
          <w:color w:val="000000"/>
        </w:rPr>
        <w:t xml:space="preserve"> (Casting defects)</w:t>
      </w:r>
      <w:r w:rsidRPr="00264D9C">
        <w:rPr>
          <w:rFonts w:ascii="Arial" w:eastAsia="Times New Roman" w:hAnsi="Arial" w:cs="Arial"/>
          <w:color w:val="000000"/>
          <w:rtl/>
        </w:rPr>
        <w:t>، مما يرفع من قدرتها على تحمل الضغوط العالية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287C2252" w14:textId="77777777" w:rsidR="00264D9C" w:rsidRPr="00264D9C" w:rsidRDefault="00264D9C" w:rsidP="00264D9C">
      <w:pPr>
        <w:numPr>
          <w:ilvl w:val="0"/>
          <w:numId w:val="19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b/>
          <w:bCs/>
          <w:color w:val="000000"/>
          <w:rtl/>
        </w:rPr>
        <w:t>اعتمادية المشاريع الكبرى</w:t>
      </w:r>
      <w:r w:rsidRPr="00264D9C">
        <w:rPr>
          <w:rFonts w:ascii="Arial" w:eastAsia="Times New Roman" w:hAnsi="Arial" w:cs="Arial"/>
          <w:b/>
          <w:bCs/>
          <w:color w:val="000000"/>
        </w:rPr>
        <w:t>: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مثلها مثل</w:t>
      </w:r>
      <w:r w:rsidRPr="00264D9C">
        <w:rPr>
          <w:rFonts w:ascii="Arial" w:eastAsia="Times New Roman" w:hAnsi="Arial" w:cs="Arial"/>
          <w:color w:val="000000"/>
        </w:rPr>
        <w:t xml:space="preserve"> MECH</w:t>
      </w:r>
      <w:r w:rsidRPr="00264D9C">
        <w:rPr>
          <w:rFonts w:ascii="Arial" w:eastAsia="Times New Roman" w:hAnsi="Arial" w:cs="Arial"/>
          <w:color w:val="000000"/>
          <w:rtl/>
        </w:rPr>
        <w:t>، تحمل وصلات</w:t>
      </w:r>
      <w:r w:rsidRPr="00264D9C">
        <w:rPr>
          <w:rFonts w:ascii="Arial" w:eastAsia="Times New Roman" w:hAnsi="Arial" w:cs="Arial"/>
          <w:color w:val="000000"/>
        </w:rPr>
        <w:t xml:space="preserve"> SA </w:t>
      </w:r>
      <w:r w:rsidRPr="00264D9C">
        <w:rPr>
          <w:rFonts w:ascii="Arial" w:eastAsia="Times New Roman" w:hAnsi="Arial" w:cs="Arial"/>
          <w:color w:val="000000"/>
          <w:rtl/>
        </w:rPr>
        <w:t>التايلاندية أعلى الاعتمادات العالمية</w:t>
      </w:r>
      <w:r w:rsidRPr="00264D9C">
        <w:rPr>
          <w:rFonts w:ascii="Arial" w:eastAsia="Times New Roman" w:hAnsi="Arial" w:cs="Arial"/>
          <w:color w:val="000000"/>
        </w:rPr>
        <w:t xml:space="preserve"> (UL / FM / </w:t>
      </w:r>
      <w:proofErr w:type="spellStart"/>
      <w:r w:rsidRPr="00264D9C">
        <w:rPr>
          <w:rFonts w:ascii="Arial" w:eastAsia="Times New Roman" w:hAnsi="Arial" w:cs="Arial"/>
          <w:color w:val="000000"/>
        </w:rPr>
        <w:t>VdS</w:t>
      </w:r>
      <w:proofErr w:type="spellEnd"/>
      <w:r w:rsidRPr="00264D9C">
        <w:rPr>
          <w:rFonts w:ascii="Arial" w:eastAsia="Times New Roman" w:hAnsi="Arial" w:cs="Arial"/>
          <w:color w:val="000000"/>
        </w:rPr>
        <w:t>)</w:t>
      </w:r>
      <w:r w:rsidRPr="00264D9C">
        <w:rPr>
          <w:rFonts w:ascii="Arial" w:eastAsia="Times New Roman" w:hAnsi="Arial" w:cs="Arial"/>
          <w:color w:val="000000"/>
          <w:rtl/>
        </w:rPr>
        <w:t>، وتعتمد بشكل واسع في المستشفيات، الفنادق، والمنشآت الصناعية الكبرى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3D3D7709" w14:textId="77777777" w:rsidR="00264D9C" w:rsidRPr="00264D9C" w:rsidRDefault="00264D9C" w:rsidP="00264D9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مقارنة سريعة: متى تختار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MECH 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ومتى تختار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SA</w:t>
      </w: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؟</w:t>
      </w:r>
    </w:p>
    <w:p w14:paraId="7A0C668A" w14:textId="77777777" w:rsidR="00264D9C" w:rsidRPr="00264D9C" w:rsidRDefault="00264D9C" w:rsidP="00264D9C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>كلا العلامتين تقدمان أداءً ممتازاً ومطابقاً للمواصفات العالمية، ولكن غالباً ما يعتمد الاختيار على متطلبات المشروع المحددة</w:t>
      </w:r>
      <w:r w:rsidRPr="00264D9C">
        <w:rPr>
          <w:rFonts w:ascii="Arial" w:eastAsia="Times New Roman" w:hAnsi="Arial" w:cs="Arial"/>
          <w:color w:val="00000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264D9C" w:rsidRPr="00264D9C" w14:paraId="0718E92F" w14:textId="77777777" w:rsidTr="00264D9C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C6A6E8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  <w:rtl/>
              </w:rPr>
              <w:t>وجه المقارنة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FDE5FB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</w:rPr>
              <w:t>MECH (Jinan Meide)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6C7D8A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</w:rPr>
              <w:t>SA (Siam Fittings)</w:t>
            </w:r>
          </w:p>
        </w:tc>
      </w:tr>
      <w:tr w:rsidR="00264D9C" w:rsidRPr="00264D9C" w14:paraId="36EDBA9C" w14:textId="77777777" w:rsidTr="00264D9C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B65F94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بلد المنشأ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7D90C0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  <w:rtl/>
              </w:rPr>
              <w:t>الصين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26E360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  <w:rtl/>
              </w:rPr>
              <w:t>تايلاند</w:t>
            </w:r>
          </w:p>
        </w:tc>
      </w:tr>
      <w:tr w:rsidR="00264D9C" w:rsidRPr="00264D9C" w14:paraId="77E00E0B" w14:textId="77777777" w:rsidTr="00264D9C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1CB941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lastRenderedPageBreak/>
              <w:t>التوفر في السوق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FBD080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  <w:rtl/>
              </w:rPr>
              <w:t>متوفرة بكثافة ويسهل العثور على كافة مقاساتها بسرعة</w:t>
            </w:r>
            <w:r w:rsidRPr="00264D9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7A88D5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  <w:rtl/>
              </w:rPr>
              <w:t>متوفرة في المشاريع التي تنص صراحة على مناشئ معينة</w:t>
            </w:r>
            <w:r w:rsidRPr="00264D9C">
              <w:rPr>
                <w:rFonts w:ascii="Arial" w:eastAsia="Times New Roman" w:hAnsi="Arial" w:cs="Arial"/>
                <w:color w:val="000000"/>
              </w:rPr>
              <w:t xml:space="preserve"> (Approved Vendor List).</w:t>
            </w:r>
          </w:p>
        </w:tc>
      </w:tr>
      <w:tr w:rsidR="00264D9C" w:rsidRPr="00264D9C" w14:paraId="44887B14" w14:textId="77777777" w:rsidTr="00264D9C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87C4D0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الاعتمادات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965EDE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</w:rPr>
              <w:t>UL Listed, FM Approved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C2356D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</w:rPr>
              <w:t>UL Listed, FM Approved</w:t>
            </w:r>
          </w:p>
        </w:tc>
      </w:tr>
      <w:tr w:rsidR="00264D9C" w:rsidRPr="00264D9C" w14:paraId="6C2CA088" w14:textId="77777777" w:rsidTr="00264D9C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E677FF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التسعير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96414A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  <w:rtl/>
              </w:rPr>
              <w:t>تنافسي جداً ومناسب لمعظم الميزانيات</w:t>
            </w:r>
            <w:r w:rsidRPr="00264D9C">
              <w:rPr>
                <w:rFonts w:ascii="Arial" w:eastAsia="Times New Roman" w:hAnsi="Arial" w:cs="Arial"/>
                <w:color w:val="000000"/>
              </w:rPr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536A96" w14:textId="77777777" w:rsidR="00264D9C" w:rsidRPr="00264D9C" w:rsidRDefault="00264D9C" w:rsidP="00264D9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264D9C">
              <w:rPr>
                <w:rFonts w:ascii="Arial" w:eastAsia="Times New Roman" w:hAnsi="Arial" w:cs="Arial"/>
                <w:color w:val="000000"/>
                <w:rtl/>
              </w:rPr>
              <w:t>قد تكون تكلفتها أعلى نسبياً نظراً لبلد المنشأ والدقة الفائقة</w:t>
            </w:r>
            <w:r w:rsidRPr="00264D9C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</w:tbl>
    <w:p w14:paraId="07176969" w14:textId="77777777" w:rsidR="00264D9C" w:rsidRPr="00264D9C" w:rsidRDefault="00264D9C" w:rsidP="00264D9C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264D9C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أهمية استخدام فيتنج معتمد في شبكات مكافحة الحريق</w:t>
      </w:r>
    </w:p>
    <w:p w14:paraId="2833991E" w14:textId="77777777" w:rsidR="00264D9C" w:rsidRPr="00264D9C" w:rsidRDefault="00264D9C" w:rsidP="00264D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 xml:space="preserve">في توريدات </w:t>
      </w:r>
      <w:r w:rsidRPr="00264D9C">
        <w:rPr>
          <w:rFonts w:ascii="Arial" w:eastAsia="Times New Roman" w:hAnsi="Arial" w:cs="Arial"/>
          <w:b/>
          <w:bCs/>
          <w:color w:val="000000"/>
        </w:rPr>
        <w:t>MEP Engineering Supplies</w:t>
      </w:r>
      <w:r w:rsidRPr="00264D9C">
        <w:rPr>
          <w:rFonts w:ascii="Arial" w:eastAsia="Times New Roman" w:hAnsi="Arial" w:cs="Arial"/>
          <w:color w:val="000000"/>
          <w:rtl/>
        </w:rPr>
        <w:t>، لا يمكن التساهل مع جودة الوصلات. استخدام فيتنج قلاووظ</w:t>
      </w:r>
      <w:r w:rsidRPr="00264D9C">
        <w:rPr>
          <w:rFonts w:ascii="Arial" w:eastAsia="Times New Roman" w:hAnsi="Arial" w:cs="Arial"/>
          <w:color w:val="000000"/>
        </w:rPr>
        <w:t xml:space="preserve"> Malleable Iron </w:t>
      </w:r>
      <w:r w:rsidRPr="00264D9C">
        <w:rPr>
          <w:rFonts w:ascii="Arial" w:eastAsia="Times New Roman" w:hAnsi="Arial" w:cs="Arial"/>
          <w:color w:val="000000"/>
          <w:rtl/>
        </w:rPr>
        <w:t>غير معتمد قد يؤدي إلى</w:t>
      </w:r>
      <w:r w:rsidRPr="00264D9C">
        <w:rPr>
          <w:rFonts w:ascii="Arial" w:eastAsia="Times New Roman" w:hAnsi="Arial" w:cs="Arial"/>
          <w:color w:val="000000"/>
        </w:rPr>
        <w:t>:</w:t>
      </w:r>
    </w:p>
    <w:p w14:paraId="5E85E1AC" w14:textId="77777777" w:rsidR="00264D9C" w:rsidRPr="00264D9C" w:rsidRDefault="00264D9C" w:rsidP="00264D9C">
      <w:pPr>
        <w:numPr>
          <w:ilvl w:val="0"/>
          <w:numId w:val="20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>شروخ دقيقة أثناء الربط (بسبب هشاشة الحديد الزهر العادي)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512F7227" w14:textId="77777777" w:rsidR="00264D9C" w:rsidRPr="00264D9C" w:rsidRDefault="00264D9C" w:rsidP="00264D9C">
      <w:pPr>
        <w:numPr>
          <w:ilvl w:val="0"/>
          <w:numId w:val="20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>تسريب للمياه يفقد شبكة إطفاء الحريق ضغطها وقت الطوارئ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243B26E0" w14:textId="77777777" w:rsidR="00264D9C" w:rsidRPr="00264D9C" w:rsidRDefault="00264D9C" w:rsidP="00264D9C">
      <w:pPr>
        <w:numPr>
          <w:ilvl w:val="0"/>
          <w:numId w:val="20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>رفض الاستشاري أو هيئة الدفاع المدني لتسليم المشروع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0C4F17A6" w14:textId="77777777" w:rsidR="00264D9C" w:rsidRPr="00264D9C" w:rsidRDefault="00264D9C" w:rsidP="00264D9C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/>
        </w:rPr>
      </w:pPr>
      <w:r w:rsidRPr="00264D9C">
        <w:rPr>
          <w:rFonts w:ascii="Arial" w:eastAsia="Times New Roman" w:hAnsi="Arial" w:cs="Arial"/>
          <w:color w:val="000000"/>
          <w:rtl/>
        </w:rPr>
        <w:t xml:space="preserve">لذلك، فإن الاستثمار في علامات تجارية موثوقة مثل </w:t>
      </w:r>
      <w:r w:rsidRPr="00264D9C">
        <w:rPr>
          <w:rFonts w:ascii="Arial" w:eastAsia="Times New Roman" w:hAnsi="Arial" w:cs="Arial"/>
          <w:b/>
          <w:bCs/>
          <w:color w:val="000000"/>
        </w:rPr>
        <w:t>MECH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 xml:space="preserve">أو </w:t>
      </w:r>
      <w:r w:rsidRPr="00264D9C">
        <w:rPr>
          <w:rFonts w:ascii="Arial" w:eastAsia="Times New Roman" w:hAnsi="Arial" w:cs="Arial"/>
          <w:b/>
          <w:bCs/>
          <w:color w:val="000000"/>
        </w:rPr>
        <w:t>SA</w:t>
      </w:r>
      <w:r w:rsidRPr="00264D9C">
        <w:rPr>
          <w:rFonts w:ascii="Arial" w:eastAsia="Times New Roman" w:hAnsi="Arial" w:cs="Arial"/>
          <w:color w:val="000000"/>
        </w:rPr>
        <w:t> </w:t>
      </w:r>
      <w:r w:rsidRPr="00264D9C">
        <w:rPr>
          <w:rFonts w:ascii="Arial" w:eastAsia="Times New Roman" w:hAnsi="Arial" w:cs="Arial"/>
          <w:color w:val="000000"/>
          <w:rtl/>
        </w:rPr>
        <w:t>يضمن لك اجتياز اختبارات الضغط</w:t>
      </w:r>
      <w:r w:rsidRPr="00264D9C">
        <w:rPr>
          <w:rFonts w:ascii="Arial" w:eastAsia="Times New Roman" w:hAnsi="Arial" w:cs="Arial"/>
          <w:color w:val="000000"/>
        </w:rPr>
        <w:t xml:space="preserve"> (Pressure Tests) </w:t>
      </w:r>
      <w:r w:rsidRPr="00264D9C">
        <w:rPr>
          <w:rFonts w:ascii="Arial" w:eastAsia="Times New Roman" w:hAnsi="Arial" w:cs="Arial"/>
          <w:color w:val="000000"/>
          <w:rtl/>
        </w:rPr>
        <w:t>بنجاح، ويمنح نظامك عمراً افتراضياً يمتد لعشرات السنين دون الحاجة لصيانة مستمرة</w:t>
      </w:r>
      <w:r w:rsidRPr="00264D9C">
        <w:rPr>
          <w:rFonts w:ascii="Arial" w:eastAsia="Times New Roman" w:hAnsi="Arial" w:cs="Arial"/>
          <w:color w:val="000000"/>
        </w:rPr>
        <w:t>.</w:t>
      </w:r>
    </w:p>
    <w:p w14:paraId="2AA58EAA" w14:textId="77777777" w:rsidR="005E4D14" w:rsidRPr="005B73BF" w:rsidRDefault="005E4D14" w:rsidP="005B73BF">
      <w:pPr>
        <w:rPr>
          <w:rtl/>
          <w:lang w:bidi="ar-EG"/>
        </w:rPr>
      </w:pPr>
    </w:p>
    <w:sectPr w:rsidR="005E4D14" w:rsidRPr="005B7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391"/>
    <w:multiLevelType w:val="multilevel"/>
    <w:tmpl w:val="B3E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186"/>
    <w:multiLevelType w:val="multilevel"/>
    <w:tmpl w:val="4BF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63EF"/>
    <w:multiLevelType w:val="multilevel"/>
    <w:tmpl w:val="3BB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01D6"/>
    <w:multiLevelType w:val="multilevel"/>
    <w:tmpl w:val="4860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60AF1"/>
    <w:multiLevelType w:val="multilevel"/>
    <w:tmpl w:val="EBD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02C1B"/>
    <w:multiLevelType w:val="multilevel"/>
    <w:tmpl w:val="61F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940E5"/>
    <w:multiLevelType w:val="multilevel"/>
    <w:tmpl w:val="A0E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8059B"/>
    <w:multiLevelType w:val="multilevel"/>
    <w:tmpl w:val="969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A4BFF"/>
    <w:multiLevelType w:val="multilevel"/>
    <w:tmpl w:val="928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83810"/>
    <w:multiLevelType w:val="multilevel"/>
    <w:tmpl w:val="049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5322D"/>
    <w:multiLevelType w:val="multilevel"/>
    <w:tmpl w:val="547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334FE"/>
    <w:multiLevelType w:val="multilevel"/>
    <w:tmpl w:val="722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25A66"/>
    <w:multiLevelType w:val="multilevel"/>
    <w:tmpl w:val="7B94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23A27"/>
    <w:multiLevelType w:val="multilevel"/>
    <w:tmpl w:val="470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B0C67"/>
    <w:multiLevelType w:val="multilevel"/>
    <w:tmpl w:val="0132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AD33CF"/>
    <w:multiLevelType w:val="multilevel"/>
    <w:tmpl w:val="83F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05CB3"/>
    <w:multiLevelType w:val="multilevel"/>
    <w:tmpl w:val="1740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D26BF8"/>
    <w:multiLevelType w:val="multilevel"/>
    <w:tmpl w:val="CC8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87620"/>
    <w:multiLevelType w:val="multilevel"/>
    <w:tmpl w:val="0B6C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D0109"/>
    <w:multiLevelType w:val="multilevel"/>
    <w:tmpl w:val="DFA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5"/>
  </w:num>
  <w:num w:numId="5">
    <w:abstractNumId w:val="16"/>
  </w:num>
  <w:num w:numId="6">
    <w:abstractNumId w:val="0"/>
  </w:num>
  <w:num w:numId="7">
    <w:abstractNumId w:val="7"/>
  </w:num>
  <w:num w:numId="8">
    <w:abstractNumId w:val="1"/>
  </w:num>
  <w:num w:numId="9">
    <w:abstractNumId w:val="11"/>
  </w:num>
  <w:num w:numId="10">
    <w:abstractNumId w:val="9"/>
  </w:num>
  <w:num w:numId="11">
    <w:abstractNumId w:val="14"/>
  </w:num>
  <w:num w:numId="12">
    <w:abstractNumId w:val="13"/>
  </w:num>
  <w:num w:numId="13">
    <w:abstractNumId w:val="10"/>
  </w:num>
  <w:num w:numId="14">
    <w:abstractNumId w:val="17"/>
  </w:num>
  <w:num w:numId="15">
    <w:abstractNumId w:val="5"/>
  </w:num>
  <w:num w:numId="16">
    <w:abstractNumId w:val="18"/>
  </w:num>
  <w:num w:numId="17">
    <w:abstractNumId w:val="19"/>
  </w:num>
  <w:num w:numId="18">
    <w:abstractNumId w:val="6"/>
  </w:num>
  <w:num w:numId="19">
    <w:abstractNumId w:val="8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14"/>
    <w:rsid w:val="00264D9C"/>
    <w:rsid w:val="005B73BF"/>
    <w:rsid w:val="005E4D14"/>
    <w:rsid w:val="007E226A"/>
    <w:rsid w:val="007F7AC2"/>
    <w:rsid w:val="009048AD"/>
    <w:rsid w:val="00B8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412C"/>
  <w15:chartTrackingRefBased/>
  <w15:docId w15:val="{35F3B04B-7FAC-4D1F-9735-0A323B7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23153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073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91542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49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9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971071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487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1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23659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713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7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40105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60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5924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96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Shalama</dc:creator>
  <cp:keywords/>
  <dc:description/>
  <cp:lastModifiedBy>Shalama</cp:lastModifiedBy>
  <cp:revision>10</cp:revision>
  <dcterms:created xsi:type="dcterms:W3CDTF">2026-10-05T13:23:00Z</dcterms:created>
  <dcterms:modified xsi:type="dcterms:W3CDTF">2026-10-05T13:51:00Z</dcterms:modified>
</cp:coreProperties>
</file>