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3BD96" w14:textId="77777777" w:rsidR="00D02CEB" w:rsidRDefault="00D02CEB" w:rsidP="00D02CEB">
      <w:pPr>
        <w:rPr>
          <w:b/>
          <w:bCs/>
        </w:rPr>
      </w:pPr>
    </w:p>
    <w:p w14:paraId="2114597E" w14:textId="77777777" w:rsidR="00D02CEB" w:rsidRDefault="00D02CEB" w:rsidP="00D02CEB">
      <w:pPr>
        <w:rPr>
          <w:b/>
          <w:bCs/>
        </w:rPr>
      </w:pPr>
    </w:p>
    <w:p w14:paraId="0E9E8C20" w14:textId="3ED2DBF9" w:rsidR="00D02CEB" w:rsidRPr="00D02CEB" w:rsidRDefault="00D02CEB" w:rsidP="00D02CEB">
      <w:pPr>
        <w:rPr>
          <w:b/>
          <w:bCs/>
        </w:rPr>
      </w:pPr>
      <w:r w:rsidRPr="00D02CEB">
        <w:rPr>
          <w:b/>
          <w:bCs/>
        </w:rPr>
        <w:t xml:space="preserve">Homologação </w:t>
      </w:r>
      <w:r>
        <w:rPr>
          <w:b/>
          <w:bCs/>
        </w:rPr>
        <w:t>Dados</w:t>
      </w:r>
      <w:r w:rsidRPr="00D02CEB">
        <w:rPr>
          <w:b/>
          <w:bCs/>
        </w:rPr>
        <w:t xml:space="preserve"> </w:t>
      </w:r>
    </w:p>
    <w:p w14:paraId="73725434" w14:textId="5D9F13AE" w:rsidR="00D02CEB" w:rsidRDefault="00D02CEB" w:rsidP="00D02CEB">
      <w:r w:rsidRPr="00D02CEB">
        <w:t xml:space="preserve">Data da verificação final </w:t>
      </w:r>
      <w:r>
        <w:t>11</w:t>
      </w:r>
      <w:r w:rsidRPr="00D02CEB">
        <w:t>/</w:t>
      </w:r>
      <w:r>
        <w:t>11</w:t>
      </w:r>
      <w:r w:rsidRPr="00D02CEB">
        <w:t>/2024</w:t>
      </w:r>
    </w:p>
    <w:p w14:paraId="2E007CD5" w14:textId="29C9AC73" w:rsidR="00D02CEB" w:rsidRPr="00D02CEB" w:rsidRDefault="00D02CEB" w:rsidP="00D02CEB">
      <w:pPr>
        <w:rPr>
          <w:b/>
          <w:bCs/>
          <w:color w:val="FF0000"/>
        </w:rPr>
      </w:pPr>
      <w:r w:rsidRPr="00D02CEB">
        <w:rPr>
          <w:b/>
          <w:bCs/>
          <w:color w:val="FF0000"/>
          <w:highlight w:val="yellow"/>
        </w:rPr>
        <w:t>CORRIGIR</w:t>
      </w:r>
    </w:p>
    <w:p w14:paraId="5390ACFC" w14:textId="38E98AB9" w:rsidR="00163261" w:rsidRDefault="00D02CEB">
      <w:pPr>
        <w:rPr>
          <w:color w:val="FF0000"/>
        </w:rPr>
      </w:pPr>
      <w:r w:rsidRPr="00D02CEB">
        <w:rPr>
          <w:color w:val="FF0000"/>
        </w:rPr>
        <w:t>Ao selecionar um filtro e ao navegar pelos níveis a seleção do filtro é desconsiderada</w:t>
      </w:r>
      <w:r>
        <w:rPr>
          <w:color w:val="FF0000"/>
        </w:rPr>
        <w:t>.</w:t>
      </w:r>
    </w:p>
    <w:p w14:paraId="0F4D79FE" w14:textId="38270313" w:rsidR="00D02CEB" w:rsidRDefault="00D02CEB">
      <w:pPr>
        <w:rPr>
          <w:color w:val="FF0000"/>
        </w:rPr>
      </w:pPr>
      <w:r>
        <w:rPr>
          <w:color w:val="FF0000"/>
        </w:rPr>
        <w:t>Exemplo:</w:t>
      </w:r>
    </w:p>
    <w:p w14:paraId="5F119BD5" w14:textId="1CA734A0" w:rsidR="00D02CEB" w:rsidRDefault="00D02CEB">
      <w:pPr>
        <w:rPr>
          <w:color w:val="FF0000"/>
        </w:rPr>
      </w:pPr>
      <w:r>
        <w:rPr>
          <w:color w:val="FF0000"/>
        </w:rPr>
        <w:t>Programa: Gestão da Cidade Administrativa</w:t>
      </w:r>
    </w:p>
    <w:p w14:paraId="2848F62B" w14:textId="77777777" w:rsidR="00D02CEB" w:rsidRDefault="00D02CEB">
      <w:pPr>
        <w:rPr>
          <w:color w:val="FF0000"/>
        </w:rPr>
      </w:pPr>
    </w:p>
    <w:p w14:paraId="53755037" w14:textId="6ACEAE59" w:rsidR="00D02CEB" w:rsidRDefault="00D02CEB">
      <w:pPr>
        <w:rPr>
          <w:color w:val="FF0000"/>
        </w:rPr>
      </w:pPr>
      <w:r>
        <w:rPr>
          <w:noProof/>
        </w:rPr>
        <w:drawing>
          <wp:inline distT="0" distB="0" distL="0" distR="0" wp14:anchorId="16038E69" wp14:editId="7B4E9D72">
            <wp:extent cx="5400040" cy="2122805"/>
            <wp:effectExtent l="0" t="0" r="0" b="0"/>
            <wp:docPr id="68303004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30045" name="Imagem 1" descr="Interface gráfica do usuário, Aplicativo&#10;&#10;Descrição gerada automaticamente"/>
                    <pic:cNvPicPr/>
                  </pic:nvPicPr>
                  <pic:blipFill>
                    <a:blip r:embed="rId5"/>
                    <a:stretch>
                      <a:fillRect/>
                    </a:stretch>
                  </pic:blipFill>
                  <pic:spPr>
                    <a:xfrm>
                      <a:off x="0" y="0"/>
                      <a:ext cx="5400040" cy="2122805"/>
                    </a:xfrm>
                    <a:prstGeom prst="rect">
                      <a:avLst/>
                    </a:prstGeom>
                  </pic:spPr>
                </pic:pic>
              </a:graphicData>
            </a:graphic>
          </wp:inline>
        </w:drawing>
      </w:r>
    </w:p>
    <w:p w14:paraId="68C7113F" w14:textId="68E40822" w:rsidR="00D02CEB" w:rsidRDefault="00D02CEB">
      <w:pPr>
        <w:rPr>
          <w:color w:val="FF0000"/>
        </w:rPr>
      </w:pPr>
      <w:r>
        <w:rPr>
          <w:color w:val="FF0000"/>
        </w:rPr>
        <w:t>O Portal exibe ações que não pertence ao programa</w:t>
      </w:r>
    </w:p>
    <w:p w14:paraId="28918627" w14:textId="089F5969" w:rsidR="00D02CEB" w:rsidRDefault="00D02CEB">
      <w:pPr>
        <w:rPr>
          <w:color w:val="FF0000"/>
        </w:rPr>
      </w:pPr>
      <w:r w:rsidRPr="00D02CEB">
        <w:rPr>
          <w:color w:val="FF0000"/>
        </w:rPr>
        <w:t>https://agpo.homologacao.prodemge.gov.br/despesa-estado/despesa/despesa-programas/2024/01-01-2024/31-12-2024/156</w:t>
      </w:r>
    </w:p>
    <w:p w14:paraId="2E0DF59D" w14:textId="59E701B1" w:rsidR="00D02CEB" w:rsidRDefault="00D02CEB">
      <w:pPr>
        <w:rPr>
          <w:color w:val="FF0000"/>
        </w:rPr>
      </w:pPr>
      <w:r>
        <w:rPr>
          <w:noProof/>
        </w:rPr>
        <w:drawing>
          <wp:inline distT="0" distB="0" distL="0" distR="0" wp14:anchorId="0E38CC34" wp14:editId="5A49CEEC">
            <wp:extent cx="5400040" cy="2974340"/>
            <wp:effectExtent l="0" t="0" r="0" b="0"/>
            <wp:docPr id="552207620"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7620" name="Imagem 1" descr="Tela de computador com texto preto sobre fundo branco&#10;&#10;Descrição gerada automaticamente"/>
                    <pic:cNvPicPr/>
                  </pic:nvPicPr>
                  <pic:blipFill>
                    <a:blip r:embed="rId6"/>
                    <a:stretch>
                      <a:fillRect/>
                    </a:stretch>
                  </pic:blipFill>
                  <pic:spPr>
                    <a:xfrm>
                      <a:off x="0" y="0"/>
                      <a:ext cx="5400040" cy="2974340"/>
                    </a:xfrm>
                    <a:prstGeom prst="rect">
                      <a:avLst/>
                    </a:prstGeom>
                  </pic:spPr>
                </pic:pic>
              </a:graphicData>
            </a:graphic>
          </wp:inline>
        </w:drawing>
      </w:r>
    </w:p>
    <w:p w14:paraId="49B6419B" w14:textId="77777777" w:rsidR="00D02CEB" w:rsidRDefault="00D02CEB">
      <w:pPr>
        <w:rPr>
          <w:color w:val="FF0000"/>
        </w:rPr>
      </w:pPr>
    </w:p>
    <w:p w14:paraId="42216F1C" w14:textId="45BBCD7F" w:rsidR="00D02CEB" w:rsidRDefault="00D02CEB">
      <w:pPr>
        <w:rPr>
          <w:color w:val="FF0000"/>
        </w:rPr>
      </w:pPr>
      <w:r>
        <w:rPr>
          <w:color w:val="FF0000"/>
        </w:rPr>
        <w:lastRenderedPageBreak/>
        <w:t>Ao clicar na ação 4467 – Estruturas da Assistência Farmacêutica o usuário é direcionado para outra ação.</w:t>
      </w:r>
    </w:p>
    <w:p w14:paraId="0D52BF77" w14:textId="27D4C015" w:rsidR="00D02CEB" w:rsidRDefault="00D02CEB">
      <w:pPr>
        <w:rPr>
          <w:color w:val="FF0000"/>
        </w:rPr>
      </w:pPr>
      <w:hyperlink r:id="rId7" w:history="1">
        <w:r w:rsidRPr="00373F6C">
          <w:rPr>
            <w:rStyle w:val="Hyperlink"/>
          </w:rPr>
          <w:t>https://agpo.homologacao.prodemge.gov.br/despesa-estado/despesa/despesa-programas/2024/01-01-2024/31-12-2024/156/4467</w:t>
        </w:r>
      </w:hyperlink>
    </w:p>
    <w:p w14:paraId="0108EB05" w14:textId="0DBF9B5C" w:rsidR="00D02CEB" w:rsidRDefault="00D02CEB">
      <w:pPr>
        <w:rPr>
          <w:color w:val="FF0000"/>
        </w:rPr>
      </w:pPr>
      <w:r>
        <w:rPr>
          <w:noProof/>
        </w:rPr>
        <w:drawing>
          <wp:inline distT="0" distB="0" distL="0" distR="0" wp14:anchorId="0AB7DF15" wp14:editId="4CC1E65A">
            <wp:extent cx="5400040" cy="3322955"/>
            <wp:effectExtent l="0" t="0" r="0" b="0"/>
            <wp:docPr id="1360266445"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66445" name="Imagem 1" descr="Uma imagem contendo Texto&#10;&#10;Descrição gerada automaticamente"/>
                    <pic:cNvPicPr/>
                  </pic:nvPicPr>
                  <pic:blipFill>
                    <a:blip r:embed="rId8"/>
                    <a:stretch>
                      <a:fillRect/>
                    </a:stretch>
                  </pic:blipFill>
                  <pic:spPr>
                    <a:xfrm>
                      <a:off x="0" y="0"/>
                      <a:ext cx="5400040" cy="3322955"/>
                    </a:xfrm>
                    <a:prstGeom prst="rect">
                      <a:avLst/>
                    </a:prstGeom>
                  </pic:spPr>
                </pic:pic>
              </a:graphicData>
            </a:graphic>
          </wp:inline>
        </w:drawing>
      </w:r>
    </w:p>
    <w:p w14:paraId="5F90E3D0" w14:textId="77777777" w:rsidR="00D02CEB" w:rsidRDefault="00D02CEB">
      <w:pPr>
        <w:rPr>
          <w:color w:val="FF0000"/>
        </w:rPr>
      </w:pPr>
    </w:p>
    <w:p w14:paraId="637B8732" w14:textId="4FD551E2" w:rsidR="00D02CEB" w:rsidRDefault="00D02CEB">
      <w:pPr>
        <w:rPr>
          <w:color w:val="FF0000"/>
        </w:rPr>
      </w:pPr>
      <w:r>
        <w:rPr>
          <w:color w:val="FF0000"/>
        </w:rPr>
        <w:t>Situação 2</w:t>
      </w:r>
    </w:p>
    <w:p w14:paraId="43AE0B3F" w14:textId="5B923C13" w:rsidR="00D02CEB" w:rsidRDefault="00D02CEB">
      <w:pPr>
        <w:rPr>
          <w:color w:val="FF0000"/>
        </w:rPr>
      </w:pPr>
      <w:r>
        <w:rPr>
          <w:color w:val="FF0000"/>
        </w:rPr>
        <w:t xml:space="preserve">Ao selecionar a ação 4465 – </w:t>
      </w:r>
      <w:proofErr w:type="spellStart"/>
      <w:r w:rsidRPr="00D02CEB">
        <w:rPr>
          <w:color w:val="FF0000"/>
        </w:rPr>
        <w:t>Gestao</w:t>
      </w:r>
      <w:proofErr w:type="spellEnd"/>
      <w:r w:rsidRPr="00D02CEB">
        <w:rPr>
          <w:color w:val="FF0000"/>
        </w:rPr>
        <w:t xml:space="preserve"> Da Infraestrutura Da Cidade Administrativa</w:t>
      </w:r>
      <w:r>
        <w:rPr>
          <w:color w:val="FF0000"/>
        </w:rPr>
        <w:t xml:space="preserve"> o Portal deveria exibir apenas favorecidos que tiveram empenho naquela ação.</w:t>
      </w:r>
    </w:p>
    <w:p w14:paraId="68120667" w14:textId="4B016ABD" w:rsidR="00D02CEB" w:rsidRDefault="00D02CEB">
      <w:pPr>
        <w:rPr>
          <w:color w:val="FF0000"/>
        </w:rPr>
      </w:pPr>
      <w:hyperlink r:id="rId9" w:history="1">
        <w:r w:rsidRPr="00373F6C">
          <w:rPr>
            <w:rStyle w:val="Hyperlink"/>
          </w:rPr>
          <w:t>https://agpo.homologacao.prodemge.gov.br/despesa-estado/despesa/despesa-programas/2024/01-01-2024/31-12-2024/156/4465</w:t>
        </w:r>
      </w:hyperlink>
    </w:p>
    <w:p w14:paraId="31503B62" w14:textId="5631F602" w:rsidR="00D02CEB" w:rsidRDefault="0084389B">
      <w:pPr>
        <w:rPr>
          <w:color w:val="FF0000"/>
        </w:rPr>
      </w:pPr>
      <w:r>
        <w:rPr>
          <w:noProof/>
        </w:rPr>
        <w:drawing>
          <wp:inline distT="0" distB="0" distL="0" distR="0" wp14:anchorId="55B7A010" wp14:editId="5B294D1F">
            <wp:extent cx="5400040" cy="2766695"/>
            <wp:effectExtent l="0" t="0" r="0" b="0"/>
            <wp:docPr id="213400749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07493" name="Imagem 1" descr="Tabela&#10;&#10;Descrição gerada automaticamente"/>
                    <pic:cNvPicPr/>
                  </pic:nvPicPr>
                  <pic:blipFill>
                    <a:blip r:embed="rId10"/>
                    <a:stretch>
                      <a:fillRect/>
                    </a:stretch>
                  </pic:blipFill>
                  <pic:spPr>
                    <a:xfrm>
                      <a:off x="0" y="0"/>
                      <a:ext cx="5400040" cy="2766695"/>
                    </a:xfrm>
                    <a:prstGeom prst="rect">
                      <a:avLst/>
                    </a:prstGeom>
                  </pic:spPr>
                </pic:pic>
              </a:graphicData>
            </a:graphic>
          </wp:inline>
        </w:drawing>
      </w:r>
    </w:p>
    <w:p w14:paraId="0FB71629" w14:textId="4D879801" w:rsidR="0084389B" w:rsidRDefault="0084389B">
      <w:pPr>
        <w:rPr>
          <w:color w:val="FF0000"/>
        </w:rPr>
      </w:pPr>
      <w:hyperlink r:id="rId11" w:history="1">
        <w:r w:rsidRPr="00373F6C">
          <w:rPr>
            <w:rStyle w:val="Hyperlink"/>
          </w:rPr>
          <w:t>https://agpo.homologacao.prodemge.gov.br/despesa-estado/despesa/despesa-programas/2024/01-01-2024/31-12-2024/156/4465/798659/0/empenhado#;15100326</w:t>
        </w:r>
      </w:hyperlink>
    </w:p>
    <w:p w14:paraId="625D2D11" w14:textId="77777777" w:rsidR="0084389B" w:rsidRDefault="0084389B">
      <w:pPr>
        <w:rPr>
          <w:color w:val="FF0000"/>
        </w:rPr>
      </w:pPr>
    </w:p>
    <w:p w14:paraId="2A7A5B3E" w14:textId="1A86B647" w:rsidR="0084389B" w:rsidRDefault="0084389B">
      <w:pPr>
        <w:rPr>
          <w:color w:val="FF0000"/>
        </w:rPr>
      </w:pPr>
      <w:r>
        <w:rPr>
          <w:noProof/>
        </w:rPr>
        <w:drawing>
          <wp:inline distT="0" distB="0" distL="0" distR="0" wp14:anchorId="3D0B7F03" wp14:editId="3E6152E6">
            <wp:extent cx="5400040" cy="2981960"/>
            <wp:effectExtent l="0" t="0" r="0" b="8890"/>
            <wp:docPr id="1759695188"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95188" name="Imagem 1" descr="Interface gráfica do usuário, Texto, Aplicativo, Email&#10;&#10;Descrição gerada automaticamente"/>
                    <pic:cNvPicPr/>
                  </pic:nvPicPr>
                  <pic:blipFill>
                    <a:blip r:embed="rId12"/>
                    <a:stretch>
                      <a:fillRect/>
                    </a:stretch>
                  </pic:blipFill>
                  <pic:spPr>
                    <a:xfrm>
                      <a:off x="0" y="0"/>
                      <a:ext cx="5400040" cy="2981960"/>
                    </a:xfrm>
                    <a:prstGeom prst="rect">
                      <a:avLst/>
                    </a:prstGeom>
                  </pic:spPr>
                </pic:pic>
              </a:graphicData>
            </a:graphic>
          </wp:inline>
        </w:drawing>
      </w:r>
    </w:p>
    <w:p w14:paraId="54DFEF9F" w14:textId="77777777" w:rsidR="0084389B" w:rsidRDefault="0084389B">
      <w:pPr>
        <w:rPr>
          <w:color w:val="FF0000"/>
        </w:rPr>
      </w:pPr>
    </w:p>
    <w:p w14:paraId="3008D587" w14:textId="116C357B" w:rsidR="0084389B" w:rsidRDefault="0084389B">
      <w:pPr>
        <w:rPr>
          <w:color w:val="FF0000"/>
        </w:rPr>
      </w:pPr>
      <w:r>
        <w:rPr>
          <w:color w:val="FF0000"/>
        </w:rPr>
        <w:t>Destaca-se que o mesmo problema está ocorrendo no filtro por função</w:t>
      </w:r>
    </w:p>
    <w:p w14:paraId="20022E0E" w14:textId="1422AB7C" w:rsidR="0084389B" w:rsidRDefault="0084389B">
      <w:pPr>
        <w:rPr>
          <w:color w:val="FF0000"/>
        </w:rPr>
      </w:pPr>
      <w:hyperlink r:id="rId13" w:history="1">
        <w:r w:rsidRPr="00373F6C">
          <w:rPr>
            <w:rStyle w:val="Hyperlink"/>
          </w:rPr>
          <w:t>https://agpo.homologacao.prodemge.gov.br/despesa-estado/despesa/despesa-funcoes/2024/01-01-2024/31-12-2024/4/124/783684/0/empenhado#;15634571</w:t>
        </w:r>
      </w:hyperlink>
    </w:p>
    <w:p w14:paraId="3430E347" w14:textId="2BD8724C" w:rsidR="0084389B" w:rsidRDefault="0084389B">
      <w:pPr>
        <w:rPr>
          <w:color w:val="FF0000"/>
        </w:rPr>
      </w:pPr>
      <w:r>
        <w:rPr>
          <w:noProof/>
        </w:rPr>
        <w:drawing>
          <wp:inline distT="0" distB="0" distL="0" distR="0" wp14:anchorId="29A58F9F" wp14:editId="46B738BC">
            <wp:extent cx="5400040" cy="3145155"/>
            <wp:effectExtent l="0" t="0" r="0" b="0"/>
            <wp:docPr id="205059149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91493" name="Imagem 1" descr="Interface gráfica do usuário, Texto, Aplicativo&#10;&#10;Descrição gerada automaticamente"/>
                    <pic:cNvPicPr/>
                  </pic:nvPicPr>
                  <pic:blipFill>
                    <a:blip r:embed="rId14"/>
                    <a:stretch>
                      <a:fillRect/>
                    </a:stretch>
                  </pic:blipFill>
                  <pic:spPr>
                    <a:xfrm>
                      <a:off x="0" y="0"/>
                      <a:ext cx="5400040" cy="3145155"/>
                    </a:xfrm>
                    <a:prstGeom prst="rect">
                      <a:avLst/>
                    </a:prstGeom>
                  </pic:spPr>
                </pic:pic>
              </a:graphicData>
            </a:graphic>
          </wp:inline>
        </w:drawing>
      </w:r>
    </w:p>
    <w:p w14:paraId="5A4EF1F2" w14:textId="77777777" w:rsidR="0084389B" w:rsidRDefault="0084389B">
      <w:pPr>
        <w:rPr>
          <w:color w:val="FF0000"/>
        </w:rPr>
      </w:pPr>
    </w:p>
    <w:p w14:paraId="46F50BBD" w14:textId="69ECF55A" w:rsidR="0084389B" w:rsidRDefault="0084389B">
      <w:pPr>
        <w:rPr>
          <w:color w:val="FF0000"/>
        </w:rPr>
      </w:pPr>
      <w:r>
        <w:rPr>
          <w:color w:val="FF0000"/>
        </w:rPr>
        <w:t>- Download do formulário de detalhamento</w:t>
      </w:r>
    </w:p>
    <w:p w14:paraId="46CAED41" w14:textId="77777777" w:rsidR="0084389B" w:rsidRDefault="0084389B">
      <w:pPr>
        <w:rPr>
          <w:color w:val="FF0000"/>
        </w:rPr>
      </w:pPr>
    </w:p>
    <w:p w14:paraId="248B5161" w14:textId="2BF81FDE" w:rsidR="0084389B" w:rsidRDefault="0084389B" w:rsidP="0084389B">
      <w:pPr>
        <w:jc w:val="both"/>
        <w:rPr>
          <w:color w:val="FF0000"/>
        </w:rPr>
      </w:pPr>
      <w:r>
        <w:rPr>
          <w:color w:val="FF0000"/>
        </w:rPr>
        <w:t>Quando o usuário clicar em fazer download no formulário de detalhamento as informações de cada campo (classificação, empenho, liquidação, pagamento, outras informações) devem ser exibidas em uma única planilha, porém cada dado em uma coluna ou cada campo em uma aba do mesmo arquivo.</w:t>
      </w:r>
    </w:p>
    <w:p w14:paraId="73DE540C" w14:textId="77777777" w:rsidR="0084389B" w:rsidRDefault="0084389B">
      <w:pPr>
        <w:rPr>
          <w:color w:val="FF0000"/>
        </w:rPr>
      </w:pPr>
      <w:r>
        <w:rPr>
          <w:color w:val="FF0000"/>
        </w:rPr>
        <w:t>Abaixo segue o exemplo:</w:t>
      </w:r>
    </w:p>
    <w:p w14:paraId="258CC92E" w14:textId="079F5B59" w:rsidR="0084389B" w:rsidRDefault="0084389B">
      <w:pPr>
        <w:rPr>
          <w:color w:val="FF0000"/>
        </w:rPr>
      </w:pPr>
      <w:r>
        <w:rPr>
          <w:color w:val="FF0000"/>
        </w:rPr>
        <w:t>Atualmente:</w:t>
      </w:r>
    </w:p>
    <w:p w14:paraId="5A4717B8" w14:textId="72E6FFA5" w:rsidR="0084389B" w:rsidRDefault="0084389B">
      <w:pPr>
        <w:rPr>
          <w:color w:val="FF0000"/>
        </w:rPr>
      </w:pPr>
      <w:r>
        <w:rPr>
          <w:noProof/>
        </w:rPr>
        <w:drawing>
          <wp:inline distT="0" distB="0" distL="0" distR="0" wp14:anchorId="22EA4146" wp14:editId="0890F1C7">
            <wp:extent cx="5400040" cy="2637155"/>
            <wp:effectExtent l="0" t="0" r="0" b="0"/>
            <wp:docPr id="1795267311" name="Imagem 1" descr="Interface gráfica do usuário, Texto, Aplicativo, Tabela,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7311" name="Imagem 1" descr="Interface gráfica do usuário, Texto, Aplicativo, Tabela, Email&#10;&#10;Descrição gerada automaticamente"/>
                    <pic:cNvPicPr/>
                  </pic:nvPicPr>
                  <pic:blipFill>
                    <a:blip r:embed="rId15"/>
                    <a:stretch>
                      <a:fillRect/>
                    </a:stretch>
                  </pic:blipFill>
                  <pic:spPr>
                    <a:xfrm>
                      <a:off x="0" y="0"/>
                      <a:ext cx="5400040" cy="2637155"/>
                    </a:xfrm>
                    <a:prstGeom prst="rect">
                      <a:avLst/>
                    </a:prstGeom>
                  </pic:spPr>
                </pic:pic>
              </a:graphicData>
            </a:graphic>
          </wp:inline>
        </w:drawing>
      </w:r>
    </w:p>
    <w:p w14:paraId="0890E6B8" w14:textId="241D3D37" w:rsidR="0084389B" w:rsidRDefault="0084389B">
      <w:pPr>
        <w:rPr>
          <w:color w:val="FF0000"/>
        </w:rPr>
      </w:pPr>
      <w:r>
        <w:rPr>
          <w:color w:val="FF0000"/>
        </w:rPr>
        <w:t xml:space="preserve"> Sugestão 1</w:t>
      </w:r>
    </w:p>
    <w:p w14:paraId="02A2FEFD" w14:textId="1C64A172" w:rsidR="0084389B" w:rsidRDefault="00B7600F">
      <w:pPr>
        <w:rPr>
          <w:color w:val="FF0000"/>
        </w:rPr>
      </w:pPr>
      <w:r>
        <w:rPr>
          <w:noProof/>
        </w:rPr>
        <w:drawing>
          <wp:inline distT="0" distB="0" distL="0" distR="0" wp14:anchorId="5B926030" wp14:editId="6BD877E3">
            <wp:extent cx="5400040" cy="1436370"/>
            <wp:effectExtent l="0" t="0" r="0" b="0"/>
            <wp:docPr id="1080811128"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11128" name="Imagem 1" descr="Uma imagem contendo Diagrama&#10;&#10;Descrição gerada automaticamente"/>
                    <pic:cNvPicPr/>
                  </pic:nvPicPr>
                  <pic:blipFill>
                    <a:blip r:embed="rId16"/>
                    <a:stretch>
                      <a:fillRect/>
                    </a:stretch>
                  </pic:blipFill>
                  <pic:spPr>
                    <a:xfrm>
                      <a:off x="0" y="0"/>
                      <a:ext cx="5400040" cy="1436370"/>
                    </a:xfrm>
                    <a:prstGeom prst="rect">
                      <a:avLst/>
                    </a:prstGeom>
                  </pic:spPr>
                </pic:pic>
              </a:graphicData>
            </a:graphic>
          </wp:inline>
        </w:drawing>
      </w:r>
    </w:p>
    <w:p w14:paraId="697A1C91" w14:textId="5FAE00FB" w:rsidR="0084389B" w:rsidRDefault="0084389B">
      <w:pPr>
        <w:rPr>
          <w:color w:val="FF0000"/>
        </w:rPr>
      </w:pPr>
      <w:r>
        <w:rPr>
          <w:color w:val="FF0000"/>
        </w:rPr>
        <w:t>Sugestão 2</w:t>
      </w:r>
    </w:p>
    <w:p w14:paraId="14429DF6" w14:textId="1801698D" w:rsidR="0084389B" w:rsidRDefault="00B7600F">
      <w:pPr>
        <w:rPr>
          <w:color w:val="FF0000"/>
        </w:rPr>
      </w:pPr>
      <w:r>
        <w:rPr>
          <w:noProof/>
        </w:rPr>
        <w:lastRenderedPageBreak/>
        <w:drawing>
          <wp:inline distT="0" distB="0" distL="0" distR="0" wp14:anchorId="093B0DDC" wp14:editId="374FE0CC">
            <wp:extent cx="5400040" cy="3593465"/>
            <wp:effectExtent l="0" t="0" r="0" b="6985"/>
            <wp:docPr id="744378259" name="Imagem 1"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78259" name="Imagem 1" descr="Interface gráfica do usuário, Aplicativo, Tabela, Excel&#10;&#10;Descrição gerada automaticamente"/>
                    <pic:cNvPicPr/>
                  </pic:nvPicPr>
                  <pic:blipFill>
                    <a:blip r:embed="rId17"/>
                    <a:stretch>
                      <a:fillRect/>
                    </a:stretch>
                  </pic:blipFill>
                  <pic:spPr>
                    <a:xfrm>
                      <a:off x="0" y="0"/>
                      <a:ext cx="5400040" cy="3593465"/>
                    </a:xfrm>
                    <a:prstGeom prst="rect">
                      <a:avLst/>
                    </a:prstGeom>
                  </pic:spPr>
                </pic:pic>
              </a:graphicData>
            </a:graphic>
          </wp:inline>
        </w:drawing>
      </w:r>
    </w:p>
    <w:p w14:paraId="111261A7" w14:textId="77777777" w:rsidR="0084389B" w:rsidRPr="00D02CEB" w:rsidRDefault="0084389B">
      <w:pPr>
        <w:rPr>
          <w:color w:val="FF0000"/>
        </w:rPr>
      </w:pPr>
    </w:p>
    <w:sectPr w:rsidR="0084389B" w:rsidRPr="00D02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04EBA"/>
    <w:multiLevelType w:val="hybridMultilevel"/>
    <w:tmpl w:val="F83844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111872422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EB"/>
    <w:rsid w:val="00163261"/>
    <w:rsid w:val="008345D0"/>
    <w:rsid w:val="0084389B"/>
    <w:rsid w:val="00B37F44"/>
    <w:rsid w:val="00B7600F"/>
    <w:rsid w:val="00D02CEB"/>
    <w:rsid w:val="00D311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C5E4"/>
  <w15:chartTrackingRefBased/>
  <w15:docId w15:val="{4E2CE1E4-0E41-4911-AA0B-81484C39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2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02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02C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02C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02C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02C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02C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02C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02CE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CE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02CE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02CE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02CE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02CE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02CE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02CE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02CE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02CEB"/>
    <w:rPr>
      <w:rFonts w:eastAsiaTheme="majorEastAsia" w:cstheme="majorBidi"/>
      <w:color w:val="272727" w:themeColor="text1" w:themeTint="D8"/>
    </w:rPr>
  </w:style>
  <w:style w:type="paragraph" w:styleId="Ttulo">
    <w:name w:val="Title"/>
    <w:basedOn w:val="Normal"/>
    <w:next w:val="Normal"/>
    <w:link w:val="TtuloChar"/>
    <w:uiPriority w:val="10"/>
    <w:qFormat/>
    <w:rsid w:val="00D02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02C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02CE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02CE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02CEB"/>
    <w:pPr>
      <w:spacing w:before="160"/>
      <w:jc w:val="center"/>
    </w:pPr>
    <w:rPr>
      <w:i/>
      <w:iCs/>
      <w:color w:val="404040" w:themeColor="text1" w:themeTint="BF"/>
    </w:rPr>
  </w:style>
  <w:style w:type="character" w:customStyle="1" w:styleId="CitaoChar">
    <w:name w:val="Citação Char"/>
    <w:basedOn w:val="Fontepargpadro"/>
    <w:link w:val="Citao"/>
    <w:uiPriority w:val="29"/>
    <w:rsid w:val="00D02CEB"/>
    <w:rPr>
      <w:i/>
      <w:iCs/>
      <w:color w:val="404040" w:themeColor="text1" w:themeTint="BF"/>
    </w:rPr>
  </w:style>
  <w:style w:type="paragraph" w:styleId="PargrafodaLista">
    <w:name w:val="List Paragraph"/>
    <w:basedOn w:val="Normal"/>
    <w:uiPriority w:val="34"/>
    <w:qFormat/>
    <w:rsid w:val="00D02CEB"/>
    <w:pPr>
      <w:ind w:left="720"/>
      <w:contextualSpacing/>
    </w:pPr>
  </w:style>
  <w:style w:type="character" w:styleId="nfaseIntensa">
    <w:name w:val="Intense Emphasis"/>
    <w:basedOn w:val="Fontepargpadro"/>
    <w:uiPriority w:val="21"/>
    <w:qFormat/>
    <w:rsid w:val="00D02CEB"/>
    <w:rPr>
      <w:i/>
      <w:iCs/>
      <w:color w:val="0F4761" w:themeColor="accent1" w:themeShade="BF"/>
    </w:rPr>
  </w:style>
  <w:style w:type="paragraph" w:styleId="CitaoIntensa">
    <w:name w:val="Intense Quote"/>
    <w:basedOn w:val="Normal"/>
    <w:next w:val="Normal"/>
    <w:link w:val="CitaoIntensaChar"/>
    <w:uiPriority w:val="30"/>
    <w:qFormat/>
    <w:rsid w:val="00D02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02CEB"/>
    <w:rPr>
      <w:i/>
      <w:iCs/>
      <w:color w:val="0F4761" w:themeColor="accent1" w:themeShade="BF"/>
    </w:rPr>
  </w:style>
  <w:style w:type="character" w:styleId="RefernciaIntensa">
    <w:name w:val="Intense Reference"/>
    <w:basedOn w:val="Fontepargpadro"/>
    <w:uiPriority w:val="32"/>
    <w:qFormat/>
    <w:rsid w:val="00D02CEB"/>
    <w:rPr>
      <w:b/>
      <w:bCs/>
      <w:smallCaps/>
      <w:color w:val="0F4761" w:themeColor="accent1" w:themeShade="BF"/>
      <w:spacing w:val="5"/>
    </w:rPr>
  </w:style>
  <w:style w:type="character" w:styleId="Hyperlink">
    <w:name w:val="Hyperlink"/>
    <w:basedOn w:val="Fontepargpadro"/>
    <w:uiPriority w:val="99"/>
    <w:unhideWhenUsed/>
    <w:rsid w:val="00D02CEB"/>
    <w:rPr>
      <w:color w:val="467886" w:themeColor="hyperlink"/>
      <w:u w:val="single"/>
    </w:rPr>
  </w:style>
  <w:style w:type="character" w:styleId="MenoPendente">
    <w:name w:val="Unresolved Mention"/>
    <w:basedOn w:val="Fontepargpadro"/>
    <w:uiPriority w:val="99"/>
    <w:semiHidden/>
    <w:unhideWhenUsed/>
    <w:rsid w:val="00D02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992468">
      <w:bodyDiv w:val="1"/>
      <w:marLeft w:val="0"/>
      <w:marRight w:val="0"/>
      <w:marTop w:val="0"/>
      <w:marBottom w:val="0"/>
      <w:divBdr>
        <w:top w:val="none" w:sz="0" w:space="0" w:color="auto"/>
        <w:left w:val="none" w:sz="0" w:space="0" w:color="auto"/>
        <w:bottom w:val="none" w:sz="0" w:space="0" w:color="auto"/>
        <w:right w:val="none" w:sz="0" w:space="0" w:color="auto"/>
      </w:divBdr>
    </w:div>
    <w:div w:id="212345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gpo.homologacao.prodemge.gov.br/despesa-estado/despesa/despesa-funcoes/2024/01-01-2024/31-12-2024/4/124/783684/0/empenhado#;1563457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gpo.homologacao.prodemge.gov.br/despesa-estado/despesa/despesa-programas/2024/01-01-2024/31-12-2024/156/4467"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gpo.homologacao.prodemge.gov.br/despesa-estado/despesa/despesa-programas/2024/01-01-2024/31-12-2024/156/4465/798659/0/empenhado#;15100326"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gpo.homologacao.prodemge.gov.br/despesa-estado/despesa/despesa-programas/2024/01-01-2024/31-12-2024/156/4465"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347</Words>
  <Characters>1877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Silviana Aparecida de Faria</dc:creator>
  <cp:keywords/>
  <dc:description/>
  <cp:lastModifiedBy>Silviana Aparecida de Faria</cp:lastModifiedBy>
  <cp:revision>1</cp:revision>
  <dcterms:created xsi:type="dcterms:W3CDTF">2024-11-11T18:50:00Z</dcterms:created>
  <dcterms:modified xsi:type="dcterms:W3CDTF">2024-11-11T19:20:00Z</dcterms:modified>
</cp:coreProperties>
</file>