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CCAC8E" w14:textId="7EE70602" w:rsidR="009F4614" w:rsidRDefault="00EC6DB6" w:rsidP="009F4614">
      <w:pPr>
        <w:jc w:val="center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t>Homologação</w:t>
      </w:r>
      <w:r w:rsidR="00261FF3">
        <w:rPr>
          <w:b/>
          <w:bCs/>
          <w:sz w:val="26"/>
          <w:szCs w:val="26"/>
        </w:rPr>
        <w:t xml:space="preserve"> Valores</w:t>
      </w:r>
    </w:p>
    <w:p w14:paraId="62878298" w14:textId="11C914B2" w:rsidR="00261FF3" w:rsidRPr="009F4614" w:rsidRDefault="009F4614" w:rsidP="00EC6DB6">
      <w:pPr>
        <w:jc w:val="both"/>
        <w:rPr>
          <w:bCs/>
          <w:sz w:val="20"/>
          <w:szCs w:val="20"/>
        </w:rPr>
      </w:pPr>
      <w:r w:rsidRPr="009F4614">
        <w:rPr>
          <w:bCs/>
          <w:sz w:val="20"/>
          <w:szCs w:val="20"/>
        </w:rPr>
        <w:t>Destaca-se que a homologação das consultas está sendo realizada por amostragem devido a estrutura dos dados.</w:t>
      </w:r>
    </w:p>
    <w:p w14:paraId="6A2BAE07" w14:textId="5871D8B6" w:rsidR="009F4614" w:rsidRDefault="009F4614" w:rsidP="00EC6DB6">
      <w:pPr>
        <w:jc w:val="both"/>
        <w:rPr>
          <w:bCs/>
          <w:sz w:val="20"/>
          <w:szCs w:val="20"/>
        </w:rPr>
      </w:pPr>
      <w:r w:rsidRPr="009F4614">
        <w:rPr>
          <w:bCs/>
          <w:sz w:val="20"/>
          <w:szCs w:val="20"/>
        </w:rPr>
        <w:t>Consultas verificadas:</w:t>
      </w:r>
    </w:p>
    <w:p w14:paraId="5FE3A6C4" w14:textId="4BE75142" w:rsidR="00CC617F" w:rsidRDefault="00CC617F" w:rsidP="00CC617F">
      <w:pPr>
        <w:pStyle w:val="Ttulo1"/>
        <w:rPr>
          <w:sz w:val="24"/>
          <w:szCs w:val="24"/>
        </w:rPr>
      </w:pPr>
      <w:bookmarkStart w:id="0" w:name="_Consulta_Acordo_Judicial"/>
      <w:bookmarkEnd w:id="0"/>
      <w:r>
        <w:rPr>
          <w:sz w:val="24"/>
          <w:szCs w:val="24"/>
          <w:highlight w:val="yellow"/>
        </w:rPr>
        <w:t xml:space="preserve">Emenda </w:t>
      </w:r>
    </w:p>
    <w:p w14:paraId="04253D07" w14:textId="449AAB06" w:rsidR="0077677A" w:rsidRPr="0077677A" w:rsidRDefault="0077677A" w:rsidP="0077677A">
      <w:r w:rsidRPr="0077677A">
        <w:rPr>
          <w:highlight w:val="green"/>
        </w:rPr>
        <w:t>CONFERE</w:t>
      </w:r>
    </w:p>
    <w:p w14:paraId="6BB00D38" w14:textId="4DD9A19B" w:rsidR="00EC35EC" w:rsidRDefault="00EC35EC" w:rsidP="004F245E">
      <w:pPr>
        <w:spacing w:after="0"/>
        <w:jc w:val="both"/>
        <w:rPr>
          <w:color w:val="FF0000"/>
          <w:sz w:val="20"/>
          <w:szCs w:val="20"/>
        </w:rPr>
      </w:pPr>
    </w:p>
    <w:p w14:paraId="1264FBA7" w14:textId="1BE5ABA5" w:rsidR="00E83010" w:rsidRPr="0077677A" w:rsidRDefault="00E83010" w:rsidP="004F245E">
      <w:pPr>
        <w:spacing w:after="0"/>
        <w:jc w:val="both"/>
        <w:rPr>
          <w:sz w:val="20"/>
          <w:szCs w:val="20"/>
        </w:rPr>
      </w:pPr>
      <w:r w:rsidRPr="0077677A">
        <w:rPr>
          <w:sz w:val="20"/>
          <w:szCs w:val="20"/>
        </w:rPr>
        <w:t xml:space="preserve">Nessa consulta está sendo considerada a classificação da </w:t>
      </w:r>
      <w:r w:rsidR="0077677A" w:rsidRPr="0077677A">
        <w:rPr>
          <w:sz w:val="20"/>
          <w:szCs w:val="20"/>
        </w:rPr>
        <w:t>Acréscimo.</w:t>
      </w:r>
    </w:p>
    <w:p w14:paraId="4A3D0285" w14:textId="77777777" w:rsidR="00CC617F" w:rsidRPr="004F245E" w:rsidRDefault="00CC617F" w:rsidP="004F245E">
      <w:pPr>
        <w:spacing w:after="0"/>
        <w:jc w:val="both"/>
        <w:rPr>
          <w:color w:val="FF0000"/>
          <w:sz w:val="20"/>
          <w:szCs w:val="20"/>
        </w:rPr>
      </w:pPr>
    </w:p>
    <w:p w14:paraId="06468489" w14:textId="68AA894C" w:rsidR="002A505F" w:rsidRPr="00CC617F" w:rsidRDefault="002A505F" w:rsidP="002561A0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sz w:val="18"/>
          <w:szCs w:val="18"/>
        </w:rPr>
      </w:pPr>
      <w:r w:rsidRPr="00976FDD">
        <w:rPr>
          <w:b/>
          <w:bCs/>
          <w:sz w:val="18"/>
          <w:szCs w:val="18"/>
        </w:rPr>
        <w:t xml:space="preserve">Portal da Transparência </w:t>
      </w:r>
      <w:r w:rsidR="00CC617F">
        <w:rPr>
          <w:b/>
          <w:bCs/>
          <w:sz w:val="18"/>
          <w:szCs w:val="18"/>
        </w:rPr>
        <w:t>08/04</w:t>
      </w:r>
      <w:r w:rsidR="009E0740">
        <w:rPr>
          <w:b/>
          <w:bCs/>
          <w:sz w:val="18"/>
          <w:szCs w:val="18"/>
        </w:rPr>
        <w:t>2024</w:t>
      </w:r>
    </w:p>
    <w:p w14:paraId="7162055E" w14:textId="658191B5" w:rsidR="00CC617F" w:rsidRPr="002561A0" w:rsidRDefault="00CC617F" w:rsidP="00CC617F">
      <w:pPr>
        <w:pStyle w:val="PargrafodaLista"/>
        <w:numPr>
          <w:ilvl w:val="0"/>
          <w:numId w:val="2"/>
        </w:numPr>
        <w:tabs>
          <w:tab w:val="left" w:pos="284"/>
        </w:tabs>
        <w:jc w:val="both"/>
        <w:rPr>
          <w:sz w:val="18"/>
          <w:szCs w:val="18"/>
        </w:rPr>
      </w:pPr>
      <w:r w:rsidRPr="00CC617F">
        <w:rPr>
          <w:sz w:val="18"/>
          <w:szCs w:val="18"/>
        </w:rPr>
        <w:t>https://age7-novo.homologacao.prodemge.gov.br/planejamento-e-resultados/proposta-alteracoes-orcamentaria/emenda-orcamentaria/emenda-deputados/2024/794/794</w:t>
      </w:r>
    </w:p>
    <w:p w14:paraId="763CF322" w14:textId="77777777" w:rsidR="002561A0" w:rsidRDefault="002561A0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4716ABDF" w14:textId="143E158F" w:rsidR="004F245E" w:rsidRDefault="00CC617F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2CCDC9D8" wp14:editId="49DD2E37">
            <wp:extent cx="5400040" cy="3489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575D" w14:textId="77777777" w:rsidR="004F245E" w:rsidRDefault="004F245E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2C1A2D70" w14:textId="6830BF17" w:rsidR="004F245E" w:rsidRDefault="004F245E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5DAF4D59" w14:textId="77777777" w:rsidR="004F245E" w:rsidRPr="00976FDD" w:rsidRDefault="004F245E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5A573F0E" w14:textId="2A0B51E7" w:rsidR="002A505F" w:rsidRDefault="00CC617F" w:rsidP="002561A0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Planilha SEPLAG</w:t>
      </w:r>
      <w:r w:rsidR="002A505F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–</w:t>
      </w:r>
    </w:p>
    <w:p w14:paraId="0F51CCC9" w14:textId="77777777" w:rsidR="00CC617F" w:rsidRDefault="00CC617F" w:rsidP="00CC617F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</w:p>
    <w:p w14:paraId="459938AA" w14:textId="7227AC08" w:rsidR="00CC617F" w:rsidRPr="00CC617F" w:rsidRDefault="00CC617F" w:rsidP="00CC617F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76FFB254" wp14:editId="49E9BFB8">
            <wp:extent cx="5400040" cy="5949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67A3" w14:textId="77777777" w:rsidR="009F4614" w:rsidRDefault="009F4614" w:rsidP="009F4614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</w:p>
    <w:p w14:paraId="07FC9DD1" w14:textId="469714B3" w:rsidR="00EC35EC" w:rsidRDefault="00EC35EC" w:rsidP="00EC35EC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</w:p>
    <w:p w14:paraId="601ADA45" w14:textId="77777777" w:rsidR="002A505F" w:rsidRDefault="002A505F" w:rsidP="002561A0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</w:p>
    <w:p w14:paraId="01346F46" w14:textId="77777777" w:rsidR="002A505F" w:rsidRDefault="002A505F" w:rsidP="002561A0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433DD1">
        <w:rPr>
          <w:b/>
          <w:bCs/>
          <w:sz w:val="18"/>
          <w:szCs w:val="18"/>
        </w:rPr>
        <w:t xml:space="preserve">Matriz de Correspondência </w:t>
      </w:r>
    </w:p>
    <w:p w14:paraId="2D05D6D0" w14:textId="7FC50FDB" w:rsidR="004768A4" w:rsidRDefault="004768A4" w:rsidP="00EC6DB6">
      <w:pPr>
        <w:jc w:val="both"/>
      </w:pPr>
    </w:p>
    <w:p w14:paraId="45FE44B0" w14:textId="57D85289" w:rsidR="00CC617F" w:rsidRDefault="00CC617F" w:rsidP="00EC6DB6">
      <w:pPr>
        <w:jc w:val="both"/>
      </w:pPr>
      <w:r>
        <w:rPr>
          <w:noProof/>
          <w:lang w:eastAsia="pt-BR"/>
        </w:rPr>
        <w:drawing>
          <wp:inline distT="0" distB="0" distL="0" distR="0" wp14:anchorId="4CD6F720" wp14:editId="6DD3573F">
            <wp:extent cx="5048250" cy="647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3E1E" w14:textId="08C79C12" w:rsidR="00CC617F" w:rsidRDefault="00CC617F" w:rsidP="00EC6DB6">
      <w:pPr>
        <w:jc w:val="both"/>
      </w:pPr>
    </w:p>
    <w:p w14:paraId="6CBB026D" w14:textId="5363A5A3" w:rsidR="00CC617F" w:rsidRDefault="00CC617F" w:rsidP="00EC6DB6">
      <w:pPr>
        <w:jc w:val="both"/>
      </w:pPr>
      <w:r>
        <w:rPr>
          <w:noProof/>
          <w:lang w:eastAsia="pt-BR"/>
        </w:rPr>
        <w:drawing>
          <wp:inline distT="0" distB="0" distL="0" distR="0" wp14:anchorId="08E3478F" wp14:editId="123CEB87">
            <wp:extent cx="5000625" cy="6667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4D90" w14:textId="7CED261B" w:rsidR="00CC617F" w:rsidRDefault="00CC617F" w:rsidP="00EC6DB6">
      <w:pPr>
        <w:jc w:val="both"/>
      </w:pPr>
    </w:p>
    <w:p w14:paraId="30DBDEBC" w14:textId="750211C2" w:rsidR="00CC617F" w:rsidRDefault="00CC617F" w:rsidP="00EC6DB6">
      <w:pPr>
        <w:jc w:val="both"/>
      </w:pPr>
      <w:r>
        <w:rPr>
          <w:noProof/>
          <w:lang w:eastAsia="pt-BR"/>
        </w:rPr>
        <w:drawing>
          <wp:inline distT="0" distB="0" distL="0" distR="0" wp14:anchorId="727F03F7" wp14:editId="6FCA8CD4">
            <wp:extent cx="5400040" cy="3683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2C6C" w14:textId="77777777" w:rsidR="0077677A" w:rsidRDefault="0077677A" w:rsidP="00EC6DB6">
      <w:pPr>
        <w:jc w:val="both"/>
      </w:pPr>
    </w:p>
    <w:p w14:paraId="702B7794" w14:textId="77777777" w:rsidR="0077677A" w:rsidRPr="0077677A" w:rsidRDefault="0077677A" w:rsidP="0077677A">
      <w:r w:rsidRPr="0077677A">
        <w:rPr>
          <w:highlight w:val="green"/>
        </w:rPr>
        <w:t>CONFERE</w:t>
      </w:r>
    </w:p>
    <w:p w14:paraId="7F85FF1B" w14:textId="2A91B55A" w:rsidR="00CC617F" w:rsidRDefault="00CC617F" w:rsidP="00EC6DB6">
      <w:pPr>
        <w:jc w:val="both"/>
      </w:pPr>
    </w:p>
    <w:p w14:paraId="6A5FDC46" w14:textId="7A3085EA" w:rsidR="00CC617F" w:rsidRPr="0077677A" w:rsidRDefault="00CC617F" w:rsidP="00CC617F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sz w:val="18"/>
          <w:szCs w:val="18"/>
        </w:rPr>
      </w:pPr>
      <w:r w:rsidRPr="00976FDD">
        <w:rPr>
          <w:b/>
          <w:bCs/>
          <w:sz w:val="18"/>
          <w:szCs w:val="18"/>
        </w:rPr>
        <w:t xml:space="preserve">Portal da Transparência </w:t>
      </w:r>
    </w:p>
    <w:p w14:paraId="5C4CCF08" w14:textId="01218F8B" w:rsidR="0077677A" w:rsidRPr="002561A0" w:rsidRDefault="0077677A" w:rsidP="0077677A">
      <w:pPr>
        <w:pStyle w:val="PargrafodaLista"/>
        <w:numPr>
          <w:ilvl w:val="0"/>
          <w:numId w:val="2"/>
        </w:numPr>
        <w:tabs>
          <w:tab w:val="left" w:pos="284"/>
        </w:tabs>
        <w:jc w:val="both"/>
        <w:rPr>
          <w:sz w:val="18"/>
          <w:szCs w:val="18"/>
        </w:rPr>
      </w:pPr>
      <w:r w:rsidRPr="0077677A">
        <w:rPr>
          <w:sz w:val="18"/>
          <w:szCs w:val="18"/>
        </w:rPr>
        <w:t>https://age7-novo.homologacao.prodemge.gov.br/planejamento-e-resultados/proposta-alteracoes-orcamentaria/emenda-orcamentaria/emenda-deputados/2023/794/794</w:t>
      </w:r>
    </w:p>
    <w:p w14:paraId="7A92539A" w14:textId="77777777" w:rsidR="00CC617F" w:rsidRDefault="00CC617F" w:rsidP="00CC617F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5A9E238B" w14:textId="1A0287D8" w:rsidR="00CC617F" w:rsidRDefault="0077677A" w:rsidP="00CC617F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6E221EBE" wp14:editId="06B452E9">
            <wp:extent cx="5400040" cy="354012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7B36" w14:textId="77777777" w:rsidR="00CC617F" w:rsidRDefault="00CC617F" w:rsidP="00CC617F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7C71C026" w14:textId="77777777" w:rsidR="00CC617F" w:rsidRDefault="00CC617F" w:rsidP="00CC617F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32E5639F" w14:textId="77777777" w:rsidR="00CC617F" w:rsidRPr="00976FDD" w:rsidRDefault="00CC617F" w:rsidP="00CC617F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4F4542FA" w14:textId="244ED222" w:rsidR="0077677A" w:rsidRDefault="0077677A" w:rsidP="0077677A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Planilha SEPLAG –</w:t>
      </w:r>
      <w:r>
        <w:rPr>
          <w:b/>
          <w:bCs/>
          <w:sz w:val="18"/>
          <w:szCs w:val="18"/>
        </w:rPr>
        <w:t xml:space="preserve"> Base de Dados</w:t>
      </w:r>
    </w:p>
    <w:p w14:paraId="15D7FF4F" w14:textId="77777777" w:rsidR="00CC617F" w:rsidRDefault="00CC617F" w:rsidP="00CC617F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</w:p>
    <w:p w14:paraId="1A6A489A" w14:textId="30CB12AF" w:rsidR="00CC617F" w:rsidRDefault="0077677A" w:rsidP="00CC617F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7998929F" wp14:editId="419906D4">
            <wp:extent cx="5400040" cy="12420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F9AF" w14:textId="77777777" w:rsidR="00CC617F" w:rsidRDefault="00CC617F" w:rsidP="00CC617F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</w:p>
    <w:p w14:paraId="34CAA231" w14:textId="77777777" w:rsidR="00CC617F" w:rsidRDefault="00CC617F" w:rsidP="00CC617F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433DD1">
        <w:rPr>
          <w:b/>
          <w:bCs/>
          <w:sz w:val="18"/>
          <w:szCs w:val="18"/>
        </w:rPr>
        <w:t xml:space="preserve">Matriz de Correspondência </w:t>
      </w:r>
    </w:p>
    <w:p w14:paraId="32E70627" w14:textId="593D72D7" w:rsidR="00CC617F" w:rsidRDefault="00DD4CF3" w:rsidP="00EC6DB6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76880B2A" wp14:editId="5C214151">
            <wp:extent cx="5238750" cy="11906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8E3B" w14:textId="17886B38" w:rsidR="0077677A" w:rsidRDefault="0077677A" w:rsidP="00EC6DB6">
      <w:pPr>
        <w:jc w:val="both"/>
      </w:pPr>
    </w:p>
    <w:p w14:paraId="0B8D17FA" w14:textId="64CAE0CC" w:rsidR="0077677A" w:rsidRPr="0077677A" w:rsidRDefault="0077677A" w:rsidP="0077677A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sz w:val="18"/>
          <w:szCs w:val="18"/>
        </w:rPr>
      </w:pPr>
      <w:r w:rsidRPr="00976FDD">
        <w:rPr>
          <w:b/>
          <w:bCs/>
          <w:sz w:val="18"/>
          <w:szCs w:val="18"/>
        </w:rPr>
        <w:t xml:space="preserve">Portal da Transparência </w:t>
      </w:r>
    </w:p>
    <w:p w14:paraId="561EDAC8" w14:textId="5F049898" w:rsidR="0077677A" w:rsidRPr="0077677A" w:rsidRDefault="0077677A" w:rsidP="0077677A">
      <w:pPr>
        <w:pStyle w:val="PargrafodaLista"/>
        <w:numPr>
          <w:ilvl w:val="0"/>
          <w:numId w:val="2"/>
        </w:numPr>
        <w:tabs>
          <w:tab w:val="left" w:pos="284"/>
        </w:tabs>
        <w:jc w:val="both"/>
        <w:rPr>
          <w:sz w:val="18"/>
          <w:szCs w:val="18"/>
        </w:rPr>
      </w:pPr>
      <w:r w:rsidRPr="0077677A">
        <w:rPr>
          <w:sz w:val="18"/>
          <w:szCs w:val="18"/>
        </w:rPr>
        <w:t>https://age7-novo.homologacao.prodemge.gov.br/planejamento-e-resultados/proposta-alteracoes-orcamentaria/emenda-orcamentaria/emenda-deputados/2023/794/794</w:t>
      </w:r>
    </w:p>
    <w:p w14:paraId="67860E58" w14:textId="3B6E5744" w:rsidR="0077677A" w:rsidRDefault="0077677A" w:rsidP="00EC6DB6">
      <w:pPr>
        <w:jc w:val="both"/>
      </w:pPr>
      <w:r>
        <w:rPr>
          <w:noProof/>
          <w:lang w:eastAsia="pt-BR"/>
        </w:rPr>
        <w:drawing>
          <wp:inline distT="0" distB="0" distL="0" distR="0" wp14:anchorId="13169955" wp14:editId="18E34109">
            <wp:extent cx="5400040" cy="30359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FB48" w14:textId="77777777" w:rsidR="0077677A" w:rsidRDefault="0077677A" w:rsidP="0077677A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Planilha SEPLAG – Base de Dados</w:t>
      </w:r>
    </w:p>
    <w:p w14:paraId="29073305" w14:textId="07B50DFC" w:rsidR="0077677A" w:rsidRDefault="0077677A" w:rsidP="00EC6DB6">
      <w:pPr>
        <w:jc w:val="both"/>
      </w:pPr>
      <w:r>
        <w:rPr>
          <w:noProof/>
          <w:lang w:eastAsia="pt-BR"/>
        </w:rPr>
        <w:drawing>
          <wp:inline distT="0" distB="0" distL="0" distR="0" wp14:anchorId="47E6296E" wp14:editId="3D09E520">
            <wp:extent cx="5400040" cy="155384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3589" w14:textId="529D91D3" w:rsidR="0077677A" w:rsidRDefault="0077677A" w:rsidP="00EC6DB6">
      <w:pPr>
        <w:jc w:val="both"/>
      </w:pPr>
    </w:p>
    <w:p w14:paraId="37D44C04" w14:textId="77777777" w:rsidR="0077677A" w:rsidRDefault="0077677A" w:rsidP="0077677A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433DD1">
        <w:rPr>
          <w:b/>
          <w:bCs/>
          <w:sz w:val="18"/>
          <w:szCs w:val="18"/>
        </w:rPr>
        <w:t xml:space="preserve">Matriz de Correspondência </w:t>
      </w:r>
    </w:p>
    <w:p w14:paraId="01F02E56" w14:textId="20C022B8" w:rsidR="0077677A" w:rsidRDefault="0077677A" w:rsidP="00EC6DB6">
      <w:pPr>
        <w:jc w:val="both"/>
      </w:pPr>
    </w:p>
    <w:p w14:paraId="0600ABA3" w14:textId="054BC860" w:rsidR="0077677A" w:rsidRDefault="0077677A" w:rsidP="00EC6DB6">
      <w:pPr>
        <w:jc w:val="both"/>
      </w:pPr>
    </w:p>
    <w:p w14:paraId="4752CC4A" w14:textId="5A84612D" w:rsidR="0077677A" w:rsidRDefault="0077677A" w:rsidP="00EC6DB6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298EEA37" wp14:editId="6ABC11E0">
            <wp:extent cx="5114925" cy="9810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D065" w14:textId="5F97861A" w:rsidR="0077677A" w:rsidRDefault="0077677A" w:rsidP="00EC6DB6">
      <w:pPr>
        <w:jc w:val="both"/>
      </w:pPr>
    </w:p>
    <w:p w14:paraId="53006D49" w14:textId="601A0952" w:rsidR="0077677A" w:rsidRDefault="0077677A" w:rsidP="00EC6DB6">
      <w:pPr>
        <w:jc w:val="both"/>
      </w:pPr>
    </w:p>
    <w:p w14:paraId="59C5FED1" w14:textId="77777777" w:rsidR="0077677A" w:rsidRPr="0077677A" w:rsidRDefault="0077677A" w:rsidP="0077677A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sz w:val="18"/>
          <w:szCs w:val="18"/>
        </w:rPr>
      </w:pPr>
      <w:r w:rsidRPr="00976FDD">
        <w:rPr>
          <w:b/>
          <w:bCs/>
          <w:sz w:val="18"/>
          <w:szCs w:val="18"/>
        </w:rPr>
        <w:t xml:space="preserve">Portal da Transparência </w:t>
      </w:r>
    </w:p>
    <w:p w14:paraId="1BCD8FAA" w14:textId="25EF64F2" w:rsidR="0077677A" w:rsidRDefault="005C0D44" w:rsidP="0077677A">
      <w:pPr>
        <w:jc w:val="both"/>
      </w:pPr>
      <w:r>
        <w:rPr>
          <w:noProof/>
          <w:lang w:eastAsia="pt-BR"/>
        </w:rPr>
        <w:drawing>
          <wp:inline distT="0" distB="0" distL="0" distR="0" wp14:anchorId="6C006743" wp14:editId="67ACE062">
            <wp:extent cx="5400040" cy="28067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2A46" w14:textId="77777777" w:rsidR="0077677A" w:rsidRDefault="0077677A" w:rsidP="0077677A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Planilha SEPLAG – Base de Dados</w:t>
      </w:r>
    </w:p>
    <w:p w14:paraId="6C1B9E23" w14:textId="3BE7513F" w:rsidR="0077677A" w:rsidRDefault="005C0D44" w:rsidP="0077677A">
      <w:pPr>
        <w:jc w:val="both"/>
      </w:pPr>
      <w:r>
        <w:rPr>
          <w:noProof/>
          <w:lang w:eastAsia="pt-BR"/>
        </w:rPr>
        <w:drawing>
          <wp:inline distT="0" distB="0" distL="0" distR="0" wp14:anchorId="3424C24B" wp14:editId="6310CE0A">
            <wp:extent cx="5400040" cy="112649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A8E9554" w14:textId="77777777" w:rsidR="0077677A" w:rsidRDefault="0077677A" w:rsidP="0077677A">
      <w:pPr>
        <w:jc w:val="both"/>
      </w:pPr>
    </w:p>
    <w:p w14:paraId="4B03B804" w14:textId="77777777" w:rsidR="0077677A" w:rsidRDefault="0077677A" w:rsidP="0077677A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433DD1">
        <w:rPr>
          <w:b/>
          <w:bCs/>
          <w:sz w:val="18"/>
          <w:szCs w:val="18"/>
        </w:rPr>
        <w:t xml:space="preserve">Matriz de Correspondência </w:t>
      </w:r>
    </w:p>
    <w:p w14:paraId="61E468C7" w14:textId="0E9DA31F" w:rsidR="0077677A" w:rsidRDefault="0078302D" w:rsidP="00EC6DB6">
      <w:pPr>
        <w:jc w:val="both"/>
      </w:pPr>
      <w:r>
        <w:rPr>
          <w:noProof/>
          <w:lang w:eastAsia="pt-BR"/>
        </w:rPr>
        <w:drawing>
          <wp:inline distT="0" distB="0" distL="0" distR="0" wp14:anchorId="5087A325" wp14:editId="2CAF9792">
            <wp:extent cx="5400040" cy="7766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637C" w14:textId="7DE80583" w:rsidR="0077677A" w:rsidRDefault="0077677A" w:rsidP="00EC6DB6">
      <w:pPr>
        <w:jc w:val="both"/>
      </w:pPr>
    </w:p>
    <w:p w14:paraId="49285F9C" w14:textId="183D02B1" w:rsidR="0077677A" w:rsidRDefault="0077677A" w:rsidP="00EC6DB6">
      <w:pPr>
        <w:jc w:val="both"/>
      </w:pPr>
    </w:p>
    <w:p w14:paraId="779CEC5B" w14:textId="515C1EB3" w:rsidR="0077677A" w:rsidRDefault="0077677A" w:rsidP="00EC6DB6">
      <w:pPr>
        <w:jc w:val="both"/>
      </w:pPr>
    </w:p>
    <w:p w14:paraId="62744886" w14:textId="77777777" w:rsidR="0077677A" w:rsidRPr="0077677A" w:rsidRDefault="0077677A" w:rsidP="0077677A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sz w:val="18"/>
          <w:szCs w:val="18"/>
        </w:rPr>
      </w:pPr>
      <w:r w:rsidRPr="00976FDD">
        <w:rPr>
          <w:b/>
          <w:bCs/>
          <w:sz w:val="18"/>
          <w:szCs w:val="18"/>
        </w:rPr>
        <w:t xml:space="preserve">Portal da Transparência </w:t>
      </w:r>
    </w:p>
    <w:p w14:paraId="220F1758" w14:textId="77777777" w:rsidR="0077677A" w:rsidRDefault="0077677A" w:rsidP="0077677A">
      <w:pPr>
        <w:jc w:val="both"/>
      </w:pPr>
    </w:p>
    <w:p w14:paraId="37FF5C91" w14:textId="77777777" w:rsidR="0077677A" w:rsidRDefault="0077677A" w:rsidP="0077677A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Planilha SEPLAG – Base de Dados</w:t>
      </w:r>
    </w:p>
    <w:p w14:paraId="5A8EF918" w14:textId="77777777" w:rsidR="0077677A" w:rsidRDefault="0077677A" w:rsidP="0077677A">
      <w:pPr>
        <w:jc w:val="both"/>
      </w:pPr>
    </w:p>
    <w:p w14:paraId="39F7066E" w14:textId="77777777" w:rsidR="0077677A" w:rsidRDefault="0077677A" w:rsidP="0077677A">
      <w:pPr>
        <w:jc w:val="both"/>
      </w:pPr>
    </w:p>
    <w:p w14:paraId="54BE7556" w14:textId="77777777" w:rsidR="0077677A" w:rsidRDefault="0077677A" w:rsidP="0077677A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433DD1">
        <w:rPr>
          <w:b/>
          <w:bCs/>
          <w:sz w:val="18"/>
          <w:szCs w:val="18"/>
        </w:rPr>
        <w:t xml:space="preserve">Matriz de Correspondência </w:t>
      </w:r>
    </w:p>
    <w:p w14:paraId="5612A6A5" w14:textId="77777777" w:rsidR="0077677A" w:rsidRDefault="0077677A" w:rsidP="00EC6DB6">
      <w:pPr>
        <w:jc w:val="both"/>
      </w:pPr>
    </w:p>
    <w:sectPr w:rsidR="0077677A" w:rsidSect="009F4614">
      <w:headerReference w:type="default" r:id="rId21"/>
      <w:pgSz w:w="11906" w:h="16838"/>
      <w:pgMar w:top="851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41E99B" w14:textId="77777777" w:rsidR="005B03AA" w:rsidRDefault="005B03AA" w:rsidP="009F4614">
      <w:pPr>
        <w:spacing w:after="0" w:line="240" w:lineRule="auto"/>
      </w:pPr>
      <w:r>
        <w:separator/>
      </w:r>
    </w:p>
  </w:endnote>
  <w:endnote w:type="continuationSeparator" w:id="0">
    <w:p w14:paraId="32069DC9" w14:textId="77777777" w:rsidR="005B03AA" w:rsidRDefault="005B03AA" w:rsidP="009F4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DF220" w14:textId="77777777" w:rsidR="005B03AA" w:rsidRDefault="005B03AA" w:rsidP="009F4614">
      <w:pPr>
        <w:spacing w:after="0" w:line="240" w:lineRule="auto"/>
      </w:pPr>
      <w:r>
        <w:separator/>
      </w:r>
    </w:p>
  </w:footnote>
  <w:footnote w:type="continuationSeparator" w:id="0">
    <w:p w14:paraId="750E6A40" w14:textId="77777777" w:rsidR="005B03AA" w:rsidRDefault="005B03AA" w:rsidP="009F4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7589310"/>
      <w:docPartObj>
        <w:docPartGallery w:val="Page Numbers (Top of Page)"/>
        <w:docPartUnique/>
      </w:docPartObj>
    </w:sdtPr>
    <w:sdtEndPr/>
    <w:sdtContent>
      <w:p w14:paraId="2C1863AD" w14:textId="2B821FF1" w:rsidR="009F4614" w:rsidRDefault="009F4614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0D44">
          <w:rPr>
            <w:noProof/>
          </w:rPr>
          <w:t>5</w:t>
        </w:r>
        <w:r>
          <w:fldChar w:fldCharType="end"/>
        </w:r>
      </w:p>
    </w:sdtContent>
  </w:sdt>
  <w:p w14:paraId="50777E35" w14:textId="77777777" w:rsidR="009F4614" w:rsidRDefault="009F46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9411"/>
    <w:multiLevelType w:val="multilevel"/>
    <w:tmpl w:val="3E5496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A54127F"/>
    <w:multiLevelType w:val="hybridMultilevel"/>
    <w:tmpl w:val="93968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F1EE4"/>
    <w:multiLevelType w:val="hybridMultilevel"/>
    <w:tmpl w:val="70C0FAD0"/>
    <w:lvl w:ilvl="0" w:tplc="D3F85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81BF3"/>
    <w:multiLevelType w:val="hybridMultilevel"/>
    <w:tmpl w:val="70C0FAD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E6B07"/>
    <w:multiLevelType w:val="hybridMultilevel"/>
    <w:tmpl w:val="75BE76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B0D44"/>
    <w:multiLevelType w:val="hybridMultilevel"/>
    <w:tmpl w:val="14F65E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C4405"/>
    <w:multiLevelType w:val="multilevel"/>
    <w:tmpl w:val="3E5496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56D14E2C"/>
    <w:multiLevelType w:val="hybridMultilevel"/>
    <w:tmpl w:val="5DCCCB68"/>
    <w:lvl w:ilvl="0" w:tplc="120493C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F51EF"/>
    <w:multiLevelType w:val="hybridMultilevel"/>
    <w:tmpl w:val="D5EA0872"/>
    <w:lvl w:ilvl="0" w:tplc="73CA7D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373BC"/>
    <w:multiLevelType w:val="hybridMultilevel"/>
    <w:tmpl w:val="EA405BB8"/>
    <w:lvl w:ilvl="0" w:tplc="9D761D3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414E0"/>
    <w:multiLevelType w:val="hybridMultilevel"/>
    <w:tmpl w:val="07CEC9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07371"/>
    <w:multiLevelType w:val="hybridMultilevel"/>
    <w:tmpl w:val="881E7D8A"/>
    <w:lvl w:ilvl="0" w:tplc="D3F85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64D64"/>
    <w:multiLevelType w:val="hybridMultilevel"/>
    <w:tmpl w:val="019622FE"/>
    <w:lvl w:ilvl="0" w:tplc="260CFC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1"/>
  </w:num>
  <w:num w:numId="7">
    <w:abstractNumId w:val="7"/>
  </w:num>
  <w:num w:numId="8">
    <w:abstractNumId w:val="8"/>
  </w:num>
  <w:num w:numId="9">
    <w:abstractNumId w:val="6"/>
  </w:num>
  <w:num w:numId="10">
    <w:abstractNumId w:val="1"/>
  </w:num>
  <w:num w:numId="11">
    <w:abstractNumId w:val="1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B6"/>
    <w:rsid w:val="00093571"/>
    <w:rsid w:val="00094720"/>
    <w:rsid w:val="000C45F7"/>
    <w:rsid w:val="000F4C4E"/>
    <w:rsid w:val="00110ECC"/>
    <w:rsid w:val="00162196"/>
    <w:rsid w:val="00163261"/>
    <w:rsid w:val="00187F9D"/>
    <w:rsid w:val="00194C94"/>
    <w:rsid w:val="001979DF"/>
    <w:rsid w:val="0021707A"/>
    <w:rsid w:val="002527FC"/>
    <w:rsid w:val="002561A0"/>
    <w:rsid w:val="00261FF3"/>
    <w:rsid w:val="00281D49"/>
    <w:rsid w:val="00297C8C"/>
    <w:rsid w:val="002A505F"/>
    <w:rsid w:val="002E2983"/>
    <w:rsid w:val="0030174E"/>
    <w:rsid w:val="003028E7"/>
    <w:rsid w:val="003B7200"/>
    <w:rsid w:val="003F6224"/>
    <w:rsid w:val="00433DD1"/>
    <w:rsid w:val="0043570A"/>
    <w:rsid w:val="004768A4"/>
    <w:rsid w:val="004D5735"/>
    <w:rsid w:val="004F245E"/>
    <w:rsid w:val="00510072"/>
    <w:rsid w:val="00516A5A"/>
    <w:rsid w:val="005436B4"/>
    <w:rsid w:val="00553451"/>
    <w:rsid w:val="005A72E2"/>
    <w:rsid w:val="005B03AA"/>
    <w:rsid w:val="005C0D44"/>
    <w:rsid w:val="00620D68"/>
    <w:rsid w:val="00625A28"/>
    <w:rsid w:val="00712DE8"/>
    <w:rsid w:val="007366DA"/>
    <w:rsid w:val="0077677A"/>
    <w:rsid w:val="0078302D"/>
    <w:rsid w:val="0081699D"/>
    <w:rsid w:val="008345D0"/>
    <w:rsid w:val="008E3421"/>
    <w:rsid w:val="008F0A7D"/>
    <w:rsid w:val="00903B77"/>
    <w:rsid w:val="009658EB"/>
    <w:rsid w:val="00976FDD"/>
    <w:rsid w:val="009E0740"/>
    <w:rsid w:val="009F4614"/>
    <w:rsid w:val="009F4C53"/>
    <w:rsid w:val="00A24580"/>
    <w:rsid w:val="00A71817"/>
    <w:rsid w:val="00B368F4"/>
    <w:rsid w:val="00B51657"/>
    <w:rsid w:val="00BF0C33"/>
    <w:rsid w:val="00BF6F30"/>
    <w:rsid w:val="00C8673B"/>
    <w:rsid w:val="00CC2764"/>
    <w:rsid w:val="00CC617F"/>
    <w:rsid w:val="00CD44BD"/>
    <w:rsid w:val="00D23970"/>
    <w:rsid w:val="00DA2845"/>
    <w:rsid w:val="00DB02B7"/>
    <w:rsid w:val="00DD4CF3"/>
    <w:rsid w:val="00E83010"/>
    <w:rsid w:val="00EC35EC"/>
    <w:rsid w:val="00EC6DB6"/>
    <w:rsid w:val="00EF6CCB"/>
    <w:rsid w:val="00F10013"/>
    <w:rsid w:val="00FB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FCC1"/>
  <w15:chartTrackingRefBased/>
  <w15:docId w15:val="{321E30A6-EE76-4D2E-B253-8954B6D0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6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6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6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6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6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6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6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6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6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6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6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6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6D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6D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6D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6D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6D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6D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6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6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6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6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6D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6D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6D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6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6D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6D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C6DB6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C6DB6"/>
    <w:rPr>
      <w:color w:val="605E5C"/>
      <w:shd w:val="clear" w:color="auto" w:fill="E1DFDD"/>
    </w:rPr>
  </w:style>
  <w:style w:type="paragraph" w:customStyle="1" w:styleId="Compact">
    <w:name w:val="Compact"/>
    <w:basedOn w:val="Corpodetexto"/>
    <w:qFormat/>
    <w:rsid w:val="002527FC"/>
    <w:pPr>
      <w:spacing w:before="36" w:after="36" w:line="240" w:lineRule="auto"/>
    </w:pPr>
    <w:rPr>
      <w:kern w:val="0"/>
      <w:sz w:val="24"/>
      <w:szCs w:val="24"/>
      <w14:ligatures w14:val="none"/>
    </w:rPr>
  </w:style>
  <w:style w:type="character" w:customStyle="1" w:styleId="VerbatimChar">
    <w:name w:val="Verbatim Char"/>
    <w:basedOn w:val="Fontepargpadro"/>
    <w:link w:val="SourceCode"/>
    <w:locked/>
    <w:rsid w:val="002527FC"/>
    <w:rPr>
      <w:rFonts w:ascii="Consolas" w:hAnsi="Consolas"/>
      <w:shd w:val="clear" w:color="auto" w:fill="F1F3F5"/>
    </w:rPr>
  </w:style>
  <w:style w:type="paragraph" w:customStyle="1" w:styleId="SourceCode">
    <w:name w:val="Source Code"/>
    <w:basedOn w:val="Normal"/>
    <w:link w:val="VerbatimChar"/>
    <w:rsid w:val="002527FC"/>
    <w:pPr>
      <w:shd w:val="clear" w:color="auto" w:fill="F1F3F5"/>
      <w:wordWrap w:val="0"/>
      <w:spacing w:after="200" w:line="240" w:lineRule="auto"/>
    </w:pPr>
    <w:rPr>
      <w:rFonts w:ascii="Consolas" w:hAnsi="Consola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527F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527FC"/>
  </w:style>
  <w:style w:type="paragraph" w:styleId="NormalWeb">
    <w:name w:val="Normal (Web)"/>
    <w:basedOn w:val="Normal"/>
    <w:uiPriority w:val="99"/>
    <w:semiHidden/>
    <w:unhideWhenUsed/>
    <w:rsid w:val="00A24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F4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4614"/>
  </w:style>
  <w:style w:type="paragraph" w:styleId="Rodap">
    <w:name w:val="footer"/>
    <w:basedOn w:val="Normal"/>
    <w:link w:val="RodapChar"/>
    <w:uiPriority w:val="99"/>
    <w:unhideWhenUsed/>
    <w:rsid w:val="009F4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4614"/>
  </w:style>
  <w:style w:type="character" w:styleId="HiperlinkVisitado">
    <w:name w:val="FollowedHyperlink"/>
    <w:basedOn w:val="Fontepargpadro"/>
    <w:uiPriority w:val="99"/>
    <w:semiHidden/>
    <w:unhideWhenUsed/>
    <w:rsid w:val="00A718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5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Silviana Aparecida de Faria (CGE)</dc:creator>
  <cp:keywords/>
  <dc:description/>
  <cp:lastModifiedBy>Silviana Aparecida de Faria (CGE)</cp:lastModifiedBy>
  <cp:revision>14</cp:revision>
  <dcterms:created xsi:type="dcterms:W3CDTF">2024-03-26T12:42:00Z</dcterms:created>
  <dcterms:modified xsi:type="dcterms:W3CDTF">2024-04-08T14:22:00Z</dcterms:modified>
</cp:coreProperties>
</file>