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CAC8E" w14:textId="7EE70602" w:rsidR="009F4614" w:rsidRDefault="00EC6DB6" w:rsidP="009F4614">
      <w:pPr>
        <w:jc w:val="center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>Homologação</w:t>
      </w:r>
      <w:r w:rsidR="00261FF3">
        <w:rPr>
          <w:b/>
          <w:bCs/>
          <w:sz w:val="26"/>
          <w:szCs w:val="26"/>
        </w:rPr>
        <w:t xml:space="preserve"> Valores</w:t>
      </w:r>
    </w:p>
    <w:p w14:paraId="62878298" w14:textId="11C914B2" w:rsidR="00261FF3" w:rsidRPr="009F4614" w:rsidRDefault="009F4614" w:rsidP="00EC6DB6">
      <w:pPr>
        <w:jc w:val="both"/>
        <w:rPr>
          <w:bCs/>
          <w:sz w:val="20"/>
          <w:szCs w:val="20"/>
        </w:rPr>
      </w:pPr>
      <w:r w:rsidRPr="009F4614">
        <w:rPr>
          <w:bCs/>
          <w:sz w:val="20"/>
          <w:szCs w:val="20"/>
        </w:rPr>
        <w:t>Destaca-se que a homologação das consultas está sendo realizada por amostragem devido a estrutura dos dados.</w:t>
      </w:r>
    </w:p>
    <w:p w14:paraId="6A2BAE07" w14:textId="5871D8B6" w:rsidR="009F4614" w:rsidRDefault="009F4614" w:rsidP="00EC6DB6">
      <w:pPr>
        <w:jc w:val="both"/>
        <w:rPr>
          <w:bCs/>
          <w:sz w:val="20"/>
          <w:szCs w:val="20"/>
        </w:rPr>
      </w:pPr>
      <w:r w:rsidRPr="009F4614">
        <w:rPr>
          <w:bCs/>
          <w:sz w:val="20"/>
          <w:szCs w:val="20"/>
        </w:rPr>
        <w:t>Consultas verificadas:</w:t>
      </w:r>
    </w:p>
    <w:p w14:paraId="2293AB4A" w14:textId="7139D392" w:rsidR="009F4614" w:rsidRPr="00ED1C2D" w:rsidRDefault="00F22106" w:rsidP="009F4614">
      <w:pPr>
        <w:pStyle w:val="PargrafodaLista"/>
        <w:numPr>
          <w:ilvl w:val="0"/>
          <w:numId w:val="11"/>
        </w:numPr>
        <w:spacing w:after="0"/>
        <w:ind w:left="284" w:firstLine="0"/>
        <w:jc w:val="both"/>
        <w:rPr>
          <w:bCs/>
          <w:sz w:val="20"/>
          <w:szCs w:val="20"/>
        </w:rPr>
      </w:pPr>
      <w:r>
        <w:t>Restos a Pagar</w:t>
      </w:r>
    </w:p>
    <w:p w14:paraId="218495E8" w14:textId="77777777" w:rsidR="00ED1C2D" w:rsidRDefault="00ED1C2D" w:rsidP="00ED1C2D">
      <w:pPr>
        <w:pStyle w:val="PargrafodaLista"/>
        <w:spacing w:after="0"/>
        <w:ind w:left="284"/>
        <w:jc w:val="both"/>
      </w:pPr>
    </w:p>
    <w:p w14:paraId="21A866C4" w14:textId="23489AF3" w:rsidR="000D6768" w:rsidRDefault="00E14340" w:rsidP="00ED1C2D">
      <w:pPr>
        <w:pStyle w:val="PargrafodaLista"/>
        <w:spacing w:after="0"/>
        <w:ind w:left="284"/>
        <w:jc w:val="both"/>
      </w:pPr>
      <w:r w:rsidRPr="00E14340">
        <w:rPr>
          <w:highlight w:val="green"/>
        </w:rPr>
        <w:t>CORRIGIDO</w:t>
      </w:r>
    </w:p>
    <w:p w14:paraId="4382D570" w14:textId="77777777" w:rsidR="000D6768" w:rsidRDefault="000D6768" w:rsidP="00ED1C2D">
      <w:pPr>
        <w:pStyle w:val="PargrafodaLista"/>
        <w:spacing w:after="0"/>
        <w:ind w:left="284"/>
        <w:jc w:val="both"/>
      </w:pPr>
    </w:p>
    <w:p w14:paraId="651ADCEC" w14:textId="7AB82468" w:rsidR="00ED1C2D" w:rsidRDefault="000D6768" w:rsidP="000D6768">
      <w:pPr>
        <w:pStyle w:val="PargrafodaLista"/>
        <w:spacing w:after="0"/>
        <w:ind w:left="0"/>
        <w:jc w:val="both"/>
      </w:pPr>
      <w:r>
        <w:t xml:space="preserve">Incluir no </w:t>
      </w:r>
      <w:proofErr w:type="spellStart"/>
      <w:r>
        <w:t>Toolip</w:t>
      </w:r>
      <w:proofErr w:type="spellEnd"/>
      <w:r>
        <w:t xml:space="preserve"> da consulta de Restos a Pagar o texto destacado em vermelho. Isso evita possíveis dúvidas do cidadão.</w:t>
      </w:r>
    </w:p>
    <w:p w14:paraId="639502BD" w14:textId="77777777" w:rsidR="000D6768" w:rsidRDefault="000D6768" w:rsidP="000D6768">
      <w:pPr>
        <w:pStyle w:val="PargrafodaLista"/>
        <w:spacing w:after="0"/>
        <w:ind w:left="0"/>
        <w:jc w:val="both"/>
      </w:pPr>
    </w:p>
    <w:p w14:paraId="4B0EF4E1" w14:textId="21EF47A0" w:rsidR="000D6768" w:rsidRPr="00E14340" w:rsidRDefault="000D6768" w:rsidP="000D6768">
      <w:pPr>
        <w:pStyle w:val="PargrafodaLista"/>
        <w:spacing w:after="0"/>
        <w:ind w:left="0"/>
        <w:jc w:val="both"/>
      </w:pPr>
      <w:r>
        <w:t>“</w:t>
      </w:r>
      <w:r w:rsidRPr="000D6768">
        <w:t xml:space="preserve">Indicam a classificação das fontes ou destinações de recursos utilizados pelos Estados, Distrito Federal e Municípios, conforme previsto na Portaria STN nº 710/2021. </w:t>
      </w:r>
      <w:r w:rsidRPr="00E14340">
        <w:t>Dados disponibilizados a partir 2023”</w:t>
      </w:r>
    </w:p>
    <w:p w14:paraId="6E021C46" w14:textId="77777777" w:rsidR="00E14340" w:rsidRDefault="00E14340" w:rsidP="000D6768">
      <w:pPr>
        <w:pStyle w:val="PargrafodaLista"/>
        <w:spacing w:after="0"/>
        <w:ind w:left="0"/>
        <w:jc w:val="both"/>
        <w:rPr>
          <w:color w:val="FF0000"/>
        </w:rPr>
      </w:pPr>
    </w:p>
    <w:p w14:paraId="41981D49" w14:textId="77777777" w:rsidR="00E14340" w:rsidRDefault="00E14340" w:rsidP="000D6768">
      <w:pPr>
        <w:pStyle w:val="PargrafodaLista"/>
        <w:spacing w:after="0"/>
        <w:ind w:left="0"/>
        <w:jc w:val="both"/>
        <w:rPr>
          <w:color w:val="FF0000"/>
        </w:rPr>
      </w:pPr>
    </w:p>
    <w:p w14:paraId="6BBDE027" w14:textId="30D7F367" w:rsidR="00E14340" w:rsidRDefault="00E14340" w:rsidP="000D6768">
      <w:pPr>
        <w:pStyle w:val="PargrafodaLista"/>
        <w:spacing w:after="0"/>
        <w:ind w:left="0"/>
        <w:jc w:val="both"/>
        <w:rPr>
          <w:color w:val="FF0000"/>
        </w:rPr>
      </w:pPr>
      <w:r>
        <w:rPr>
          <w:noProof/>
        </w:rPr>
        <w:drawing>
          <wp:inline distT="0" distB="0" distL="0" distR="0" wp14:anchorId="67A1871D" wp14:editId="764E100B">
            <wp:extent cx="5400040" cy="2994660"/>
            <wp:effectExtent l="0" t="0" r="0" b="0"/>
            <wp:docPr id="1643169916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69916" name="Imagem 1" descr="Calend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7D93" w14:textId="77777777" w:rsidR="000D6768" w:rsidRDefault="000D6768" w:rsidP="000D6768">
      <w:pPr>
        <w:pStyle w:val="PargrafodaLista"/>
        <w:spacing w:after="0"/>
        <w:ind w:left="0"/>
        <w:jc w:val="both"/>
        <w:rPr>
          <w:color w:val="FF0000"/>
        </w:rPr>
      </w:pPr>
    </w:p>
    <w:p w14:paraId="7B69A4FD" w14:textId="7EECB4CB" w:rsidR="000D6768" w:rsidRDefault="000D6768" w:rsidP="000D6768">
      <w:pPr>
        <w:pStyle w:val="PargrafodaLista"/>
        <w:spacing w:after="0"/>
        <w:ind w:left="0"/>
        <w:jc w:val="both"/>
      </w:pPr>
      <w:r w:rsidRPr="000D6768">
        <w:t>As linhas que não possuem informações referem -se a empenhos anteriores a 2023.</w:t>
      </w:r>
    </w:p>
    <w:p w14:paraId="6F37BC84" w14:textId="36992AE4" w:rsidR="000D6768" w:rsidRDefault="00000000" w:rsidP="000D6768">
      <w:pPr>
        <w:pStyle w:val="PargrafodaLista"/>
        <w:spacing w:after="0"/>
        <w:ind w:left="0"/>
        <w:jc w:val="both"/>
        <w:rPr>
          <w:sz w:val="14"/>
          <w:szCs w:val="14"/>
        </w:rPr>
      </w:pPr>
      <w:hyperlink r:id="rId8" w:history="1">
        <w:r w:rsidR="000D6768" w:rsidRPr="002F611B">
          <w:rPr>
            <w:rStyle w:val="Hyperlink"/>
            <w:sz w:val="14"/>
            <w:szCs w:val="14"/>
          </w:rPr>
          <w:t>https://age7-novo.homologacao.prodemge.gov.br/despesa-estado/restos-a-pagar/restospagar-favorecidos/2024/1040011/0/19370972000104/4/0/76/1/4</w:t>
        </w:r>
      </w:hyperlink>
    </w:p>
    <w:p w14:paraId="7DD1FDF2" w14:textId="77777777" w:rsidR="000D6768" w:rsidRPr="000D6768" w:rsidRDefault="000D6768" w:rsidP="000D6768">
      <w:pPr>
        <w:pStyle w:val="PargrafodaLista"/>
        <w:spacing w:after="0"/>
        <w:ind w:left="0"/>
        <w:jc w:val="both"/>
        <w:rPr>
          <w:sz w:val="14"/>
          <w:szCs w:val="14"/>
        </w:rPr>
      </w:pPr>
    </w:p>
    <w:p w14:paraId="4C8E220E" w14:textId="77777777" w:rsidR="000D6768" w:rsidRDefault="000D6768" w:rsidP="000D6768">
      <w:pPr>
        <w:pStyle w:val="PargrafodaLista"/>
        <w:spacing w:after="0"/>
        <w:ind w:left="0"/>
        <w:jc w:val="both"/>
        <w:rPr>
          <w:color w:val="FF0000"/>
        </w:rPr>
      </w:pPr>
    </w:p>
    <w:p w14:paraId="12453A5D" w14:textId="631D023A" w:rsidR="000D6768" w:rsidRPr="000D6768" w:rsidRDefault="000D6768" w:rsidP="000D6768">
      <w:pPr>
        <w:pStyle w:val="PargrafodaLista"/>
        <w:spacing w:after="0"/>
        <w:ind w:left="0"/>
        <w:jc w:val="both"/>
        <w:rPr>
          <w:color w:val="FF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AEB5D8F" wp14:editId="5F814B9F">
            <wp:extent cx="5400040" cy="2619375"/>
            <wp:effectExtent l="0" t="0" r="0" b="9525"/>
            <wp:docPr id="627166794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66794" name="Imagem 1" descr="Calend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F116" w14:textId="77777777" w:rsidR="002B16EA" w:rsidRPr="002B16EA" w:rsidRDefault="002B16EA" w:rsidP="002B16EA">
      <w:pPr>
        <w:pStyle w:val="PargrafodaLista"/>
        <w:spacing w:after="0"/>
        <w:ind w:left="284"/>
        <w:jc w:val="both"/>
        <w:rPr>
          <w:bCs/>
          <w:sz w:val="20"/>
          <w:szCs w:val="20"/>
        </w:rPr>
      </w:pPr>
    </w:p>
    <w:p w14:paraId="0A31F383" w14:textId="3D0BF179" w:rsidR="002B16EA" w:rsidRDefault="002B16EA" w:rsidP="002B16EA">
      <w:pPr>
        <w:spacing w:after="0"/>
        <w:jc w:val="both"/>
        <w:rPr>
          <w:bCs/>
          <w:sz w:val="20"/>
          <w:szCs w:val="20"/>
        </w:rPr>
      </w:pPr>
      <w:r w:rsidRPr="002B16EA">
        <w:rPr>
          <w:bCs/>
          <w:sz w:val="20"/>
          <w:szCs w:val="20"/>
          <w:highlight w:val="green"/>
        </w:rPr>
        <w:t>CONFERE</w:t>
      </w:r>
    </w:p>
    <w:p w14:paraId="75BDCE4A" w14:textId="77777777" w:rsidR="005B1A15" w:rsidRDefault="005B1A15" w:rsidP="002B16EA">
      <w:pPr>
        <w:spacing w:after="0"/>
        <w:jc w:val="both"/>
        <w:rPr>
          <w:bCs/>
          <w:sz w:val="20"/>
          <w:szCs w:val="20"/>
        </w:rPr>
      </w:pPr>
    </w:p>
    <w:p w14:paraId="49A24A65" w14:textId="3E9C158D" w:rsidR="005B1A15" w:rsidRDefault="005B1A15" w:rsidP="002B16EA">
      <w:pPr>
        <w:spacing w:after="0"/>
        <w:jc w:val="both"/>
        <w:rPr>
          <w:bCs/>
          <w:sz w:val="20"/>
          <w:szCs w:val="20"/>
        </w:rPr>
      </w:pPr>
      <w:r w:rsidRPr="005B1A15">
        <w:rPr>
          <w:bCs/>
          <w:sz w:val="20"/>
          <w:szCs w:val="20"/>
          <w:highlight w:val="yellow"/>
        </w:rPr>
        <w:t>OBSERVAÇÃO</w:t>
      </w:r>
    </w:p>
    <w:p w14:paraId="10078B60" w14:textId="77777777" w:rsidR="005B1A15" w:rsidRDefault="005B1A15" w:rsidP="002B16EA">
      <w:pPr>
        <w:spacing w:after="0"/>
        <w:jc w:val="both"/>
        <w:rPr>
          <w:bCs/>
          <w:sz w:val="20"/>
          <w:szCs w:val="20"/>
        </w:rPr>
      </w:pPr>
    </w:p>
    <w:p w14:paraId="63F54819" w14:textId="2EA77248" w:rsidR="005B1A15" w:rsidRPr="005B1A15" w:rsidRDefault="005B1A15" w:rsidP="005B1A15">
      <w:pPr>
        <w:spacing w:after="0"/>
        <w:jc w:val="both"/>
        <w:rPr>
          <w:bCs/>
          <w:sz w:val="20"/>
          <w:szCs w:val="20"/>
          <w:highlight w:val="yellow"/>
        </w:rPr>
      </w:pPr>
      <w:r w:rsidRPr="005B1A15">
        <w:rPr>
          <w:bCs/>
          <w:sz w:val="20"/>
          <w:szCs w:val="20"/>
          <w:highlight w:val="yellow"/>
        </w:rPr>
        <w:t>Devido ao universo dos dados da consulta de RP se restringir apenas no ano 2024, não foi possível verificar se a correção realizada na consulta de despesa no dia 12/04/24 foi implementada na consulta de Restos a Pagar.</w:t>
      </w:r>
    </w:p>
    <w:p w14:paraId="32F4CA59" w14:textId="77777777" w:rsidR="005B1A15" w:rsidRPr="005B1A15" w:rsidRDefault="005B1A15" w:rsidP="005B1A15">
      <w:pPr>
        <w:spacing w:after="0"/>
        <w:jc w:val="both"/>
        <w:rPr>
          <w:bCs/>
          <w:sz w:val="20"/>
          <w:szCs w:val="20"/>
          <w:highlight w:val="yellow"/>
        </w:rPr>
      </w:pPr>
    </w:p>
    <w:p w14:paraId="58DCAB8B" w14:textId="19CD6E51" w:rsidR="005B1A15" w:rsidRPr="002B16EA" w:rsidRDefault="005B1A15" w:rsidP="005B1A15">
      <w:pPr>
        <w:spacing w:after="0"/>
        <w:jc w:val="both"/>
        <w:rPr>
          <w:bCs/>
          <w:sz w:val="20"/>
          <w:szCs w:val="20"/>
        </w:rPr>
      </w:pPr>
      <w:r w:rsidRPr="005B1A15">
        <w:rPr>
          <w:bCs/>
          <w:sz w:val="20"/>
          <w:szCs w:val="20"/>
          <w:highlight w:val="yellow"/>
        </w:rPr>
        <w:t>Assim ficou acordado com a Prodemge (Fabiana) que caso erro dos níveis apareça os dados serão corrigidos posteriormente.</w:t>
      </w:r>
    </w:p>
    <w:p w14:paraId="30F150D6" w14:textId="77777777" w:rsidR="00FA62AF" w:rsidRDefault="00FA62AF" w:rsidP="002725E5">
      <w:pPr>
        <w:pStyle w:val="PargrafodaLista"/>
        <w:jc w:val="both"/>
        <w:rPr>
          <w:rStyle w:val="Hyperlink"/>
          <w:b/>
          <w:bCs/>
          <w:sz w:val="16"/>
          <w:szCs w:val="16"/>
        </w:rPr>
      </w:pPr>
      <w:bookmarkStart w:id="0" w:name="_Consulta_Receita"/>
      <w:bookmarkStart w:id="1" w:name="_Consulta_DESPESA"/>
      <w:bookmarkEnd w:id="0"/>
      <w:bookmarkEnd w:id="1"/>
    </w:p>
    <w:p w14:paraId="7C89FB8D" w14:textId="77777777" w:rsidR="00F22106" w:rsidRDefault="00F22106" w:rsidP="00F22106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b/>
          <w:bCs/>
          <w:sz w:val="18"/>
          <w:szCs w:val="18"/>
        </w:rPr>
      </w:pPr>
      <w:r w:rsidRPr="00F22106">
        <w:rPr>
          <w:b/>
          <w:bCs/>
          <w:sz w:val="18"/>
          <w:szCs w:val="18"/>
        </w:rPr>
        <w:t xml:space="preserve">Portal da Transparência </w:t>
      </w:r>
      <w:r>
        <w:rPr>
          <w:b/>
          <w:bCs/>
          <w:sz w:val="18"/>
          <w:szCs w:val="18"/>
        </w:rPr>
        <w:t>12/04/</w:t>
      </w:r>
      <w:r w:rsidRPr="00F22106">
        <w:rPr>
          <w:b/>
          <w:bCs/>
          <w:sz w:val="18"/>
          <w:szCs w:val="18"/>
        </w:rPr>
        <w:t xml:space="preserve">2024 </w:t>
      </w:r>
    </w:p>
    <w:p w14:paraId="2DEE508F" w14:textId="6A8D7326" w:rsidR="002B16EA" w:rsidRDefault="00000000" w:rsidP="002B16EA">
      <w:pPr>
        <w:pStyle w:val="PargrafodaLista"/>
        <w:tabs>
          <w:tab w:val="left" w:pos="284"/>
        </w:tabs>
        <w:ind w:left="0"/>
        <w:jc w:val="both"/>
        <w:rPr>
          <w:b/>
          <w:bCs/>
          <w:sz w:val="16"/>
          <w:szCs w:val="16"/>
        </w:rPr>
      </w:pPr>
      <w:hyperlink r:id="rId10" w:history="1">
        <w:r w:rsidR="002B16EA" w:rsidRPr="002F611B">
          <w:rPr>
            <w:rStyle w:val="Hyperlink"/>
            <w:b/>
            <w:bCs/>
            <w:sz w:val="16"/>
            <w:szCs w:val="16"/>
          </w:rPr>
          <w:t>https://age7-novo.homologacao.prodemge.gov.br/despesa-estado/restos-a-pagar/restospagar-orgaos/2024/11987/19/4/1/561/12/108/6306925</w:t>
        </w:r>
      </w:hyperlink>
    </w:p>
    <w:p w14:paraId="00CC4936" w14:textId="7CF0988C" w:rsidR="002B16EA" w:rsidRPr="002B16EA" w:rsidRDefault="002B16EA" w:rsidP="002B16EA">
      <w:pPr>
        <w:tabs>
          <w:tab w:val="left" w:pos="284"/>
        </w:tabs>
        <w:jc w:val="both"/>
        <w:rPr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351932C3" wp14:editId="43649067">
            <wp:extent cx="5400040" cy="2900045"/>
            <wp:effectExtent l="0" t="0" r="0" b="0"/>
            <wp:docPr id="1756370498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70498" name="Imagem 1" descr="Uma imagem contendo 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CC01" w14:textId="60EE2D65" w:rsidR="002B16EA" w:rsidRPr="002B16EA" w:rsidRDefault="002B16EA" w:rsidP="002B16EA">
      <w:pPr>
        <w:tabs>
          <w:tab w:val="left" w:pos="284"/>
        </w:tabs>
        <w:jc w:val="both"/>
        <w:rPr>
          <w:b/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C5076CD" wp14:editId="7967C5DB">
            <wp:extent cx="5400040" cy="1999615"/>
            <wp:effectExtent l="0" t="0" r="0" b="635"/>
            <wp:docPr id="39567699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76996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3E37" w14:textId="77777777" w:rsidR="00F22106" w:rsidRDefault="00F22106" w:rsidP="00F22106">
      <w:pPr>
        <w:pStyle w:val="PargrafodaLista"/>
        <w:jc w:val="both"/>
        <w:rPr>
          <w:b/>
          <w:bCs/>
          <w:color w:val="FF0000"/>
          <w:sz w:val="16"/>
          <w:szCs w:val="16"/>
        </w:rPr>
      </w:pPr>
    </w:p>
    <w:p w14:paraId="5694A806" w14:textId="77777777" w:rsidR="00F22106" w:rsidRDefault="00F22106" w:rsidP="00F22106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</w:p>
    <w:p w14:paraId="1FFED49C" w14:textId="77777777" w:rsidR="00F22106" w:rsidRPr="000F4C4E" w:rsidRDefault="00F22106" w:rsidP="00F22106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433DD1">
        <w:rPr>
          <w:b/>
          <w:bCs/>
          <w:sz w:val="18"/>
          <w:szCs w:val="18"/>
        </w:rPr>
        <w:t xml:space="preserve">Matriz de Correspondência </w:t>
      </w:r>
    </w:p>
    <w:p w14:paraId="61BF220B" w14:textId="4E9F3BDD" w:rsidR="00F22106" w:rsidRDefault="002B16EA" w:rsidP="00F22106">
      <w:pPr>
        <w:tabs>
          <w:tab w:val="left" w:pos="284"/>
        </w:tabs>
        <w:jc w:val="both"/>
      </w:pPr>
      <w:r>
        <w:rPr>
          <w:noProof/>
        </w:rPr>
        <w:drawing>
          <wp:inline distT="0" distB="0" distL="0" distR="0" wp14:anchorId="4DC86447" wp14:editId="47BA02EF">
            <wp:extent cx="5400040" cy="741680"/>
            <wp:effectExtent l="0" t="0" r="0" b="1270"/>
            <wp:docPr id="118913304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33047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C76E" w14:textId="77777777" w:rsidR="00F22106" w:rsidRDefault="00F22106" w:rsidP="00F22106">
      <w:pPr>
        <w:tabs>
          <w:tab w:val="left" w:pos="284"/>
        </w:tabs>
        <w:jc w:val="both"/>
      </w:pPr>
    </w:p>
    <w:p w14:paraId="167CF3C6" w14:textId="0824BF3E" w:rsidR="00F22106" w:rsidRDefault="002B16EA" w:rsidP="00F22106">
      <w:pPr>
        <w:tabs>
          <w:tab w:val="left" w:pos="284"/>
        </w:tabs>
        <w:jc w:val="both"/>
      </w:pPr>
      <w:r w:rsidRPr="002B16EA">
        <w:rPr>
          <w:highlight w:val="green"/>
        </w:rPr>
        <w:t>CONFERE</w:t>
      </w:r>
    </w:p>
    <w:p w14:paraId="2B599BE6" w14:textId="77777777" w:rsidR="00F22106" w:rsidRDefault="00F22106" w:rsidP="00F22106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b/>
          <w:bCs/>
          <w:sz w:val="18"/>
          <w:szCs w:val="18"/>
        </w:rPr>
      </w:pPr>
      <w:r w:rsidRPr="00F22106">
        <w:rPr>
          <w:b/>
          <w:bCs/>
          <w:sz w:val="18"/>
          <w:szCs w:val="18"/>
        </w:rPr>
        <w:t xml:space="preserve">Portal da Transparência </w:t>
      </w:r>
      <w:r>
        <w:rPr>
          <w:b/>
          <w:bCs/>
          <w:sz w:val="18"/>
          <w:szCs w:val="18"/>
        </w:rPr>
        <w:t>12/04/</w:t>
      </w:r>
      <w:r w:rsidRPr="00F22106">
        <w:rPr>
          <w:b/>
          <w:bCs/>
          <w:sz w:val="18"/>
          <w:szCs w:val="18"/>
        </w:rPr>
        <w:t xml:space="preserve">2024 </w:t>
      </w:r>
    </w:p>
    <w:p w14:paraId="3267B9E2" w14:textId="31F016E6" w:rsidR="002B16EA" w:rsidRPr="00F22106" w:rsidRDefault="002B16EA" w:rsidP="002B16EA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62AB5264" wp14:editId="660E94FF">
            <wp:extent cx="5400040" cy="2560955"/>
            <wp:effectExtent l="0" t="0" r="0" b="0"/>
            <wp:docPr id="104919423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94233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959B" w14:textId="77777777" w:rsidR="00F22106" w:rsidRDefault="00F22106" w:rsidP="00F22106">
      <w:pPr>
        <w:pStyle w:val="PargrafodaLista"/>
        <w:jc w:val="both"/>
        <w:rPr>
          <w:b/>
          <w:bCs/>
          <w:color w:val="FF0000"/>
          <w:sz w:val="16"/>
          <w:szCs w:val="16"/>
        </w:rPr>
      </w:pPr>
    </w:p>
    <w:p w14:paraId="1E872860" w14:textId="77777777" w:rsidR="00F22106" w:rsidRPr="000F4C4E" w:rsidRDefault="00F22106" w:rsidP="00F22106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433DD1">
        <w:rPr>
          <w:b/>
          <w:bCs/>
          <w:sz w:val="18"/>
          <w:szCs w:val="18"/>
        </w:rPr>
        <w:t xml:space="preserve">Matriz de Correspondência </w:t>
      </w:r>
    </w:p>
    <w:p w14:paraId="7A6FBAAE" w14:textId="7FB5D7F1" w:rsidR="00F22106" w:rsidRPr="000F4C4E" w:rsidRDefault="002B16EA" w:rsidP="00F22106">
      <w:pPr>
        <w:tabs>
          <w:tab w:val="left" w:pos="284"/>
        </w:tabs>
        <w:jc w:val="both"/>
      </w:pPr>
      <w:r>
        <w:rPr>
          <w:noProof/>
        </w:rPr>
        <w:drawing>
          <wp:inline distT="0" distB="0" distL="0" distR="0" wp14:anchorId="7E2A2FE8" wp14:editId="31C33849">
            <wp:extent cx="5400040" cy="727075"/>
            <wp:effectExtent l="0" t="0" r="0" b="0"/>
            <wp:docPr id="146514607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46070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A700" w14:textId="6984AD0A" w:rsidR="00DB02B7" w:rsidRDefault="00DB02B7" w:rsidP="00EC6DB6">
      <w:pPr>
        <w:jc w:val="both"/>
      </w:pPr>
    </w:p>
    <w:p w14:paraId="3E7F95E0" w14:textId="16BC787A" w:rsidR="00EF593E" w:rsidRPr="00EF593E" w:rsidRDefault="00EF593E" w:rsidP="00EF593E">
      <w:pPr>
        <w:spacing w:after="0"/>
        <w:jc w:val="both"/>
        <w:rPr>
          <w:bCs/>
          <w:sz w:val="20"/>
          <w:szCs w:val="20"/>
        </w:rPr>
      </w:pPr>
      <w:r w:rsidRPr="00EF593E">
        <w:rPr>
          <w:highlight w:val="yellow"/>
        </w:rPr>
        <w:t>PROPOSTA ORÇAMENTÁRIA</w:t>
      </w:r>
    </w:p>
    <w:p w14:paraId="4A641C4B" w14:textId="77777777" w:rsidR="00207E3F" w:rsidRDefault="00207E3F" w:rsidP="00207E3F">
      <w:pPr>
        <w:tabs>
          <w:tab w:val="left" w:pos="284"/>
        </w:tabs>
        <w:jc w:val="both"/>
      </w:pPr>
      <w:r w:rsidRPr="002B16EA">
        <w:rPr>
          <w:highlight w:val="green"/>
        </w:rPr>
        <w:t>CONFERE</w:t>
      </w:r>
    </w:p>
    <w:p w14:paraId="013EB545" w14:textId="77777777" w:rsidR="002B16EA" w:rsidRDefault="002B16EA" w:rsidP="00EC6DB6">
      <w:pPr>
        <w:jc w:val="both"/>
      </w:pPr>
    </w:p>
    <w:p w14:paraId="0AA351F9" w14:textId="77777777" w:rsidR="002B16EA" w:rsidRDefault="002B16EA" w:rsidP="002B16EA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b/>
          <w:bCs/>
          <w:sz w:val="18"/>
          <w:szCs w:val="18"/>
        </w:rPr>
      </w:pPr>
      <w:r w:rsidRPr="00F22106">
        <w:rPr>
          <w:b/>
          <w:bCs/>
          <w:sz w:val="18"/>
          <w:szCs w:val="18"/>
        </w:rPr>
        <w:lastRenderedPageBreak/>
        <w:t xml:space="preserve">Portal da Transparência </w:t>
      </w:r>
      <w:r>
        <w:rPr>
          <w:b/>
          <w:bCs/>
          <w:sz w:val="18"/>
          <w:szCs w:val="18"/>
        </w:rPr>
        <w:t>12/04/</w:t>
      </w:r>
      <w:r w:rsidRPr="00F22106">
        <w:rPr>
          <w:b/>
          <w:bCs/>
          <w:sz w:val="18"/>
          <w:szCs w:val="18"/>
        </w:rPr>
        <w:t xml:space="preserve">2024 </w:t>
      </w:r>
    </w:p>
    <w:p w14:paraId="6F11A219" w14:textId="0D600AC0" w:rsidR="00EF593E" w:rsidRPr="00F22106" w:rsidRDefault="00EF593E" w:rsidP="002B16EA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38892D0F" wp14:editId="3D383D65">
            <wp:extent cx="5400040" cy="2874010"/>
            <wp:effectExtent l="0" t="0" r="0" b="2540"/>
            <wp:docPr id="1176144489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44489" name="Imagem 1" descr="Text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8610" w14:textId="77777777" w:rsidR="002B16EA" w:rsidRDefault="002B16EA" w:rsidP="002B16EA">
      <w:pPr>
        <w:pStyle w:val="PargrafodaLista"/>
        <w:jc w:val="both"/>
        <w:rPr>
          <w:b/>
          <w:bCs/>
          <w:color w:val="FF0000"/>
          <w:sz w:val="16"/>
          <w:szCs w:val="16"/>
        </w:rPr>
      </w:pPr>
    </w:p>
    <w:p w14:paraId="405B50B2" w14:textId="77777777" w:rsidR="002B16EA" w:rsidRDefault="002B16EA" w:rsidP="002B16EA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</w:p>
    <w:p w14:paraId="0A338174" w14:textId="77777777" w:rsidR="002B16EA" w:rsidRPr="00EF593E" w:rsidRDefault="002B16EA" w:rsidP="002B16EA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433DD1">
        <w:rPr>
          <w:b/>
          <w:bCs/>
          <w:sz w:val="18"/>
          <w:szCs w:val="18"/>
        </w:rPr>
        <w:t xml:space="preserve">Matriz de Correspondência </w:t>
      </w:r>
    </w:p>
    <w:p w14:paraId="7DE8A204" w14:textId="4CC78047" w:rsidR="00EF593E" w:rsidRDefault="00EF593E" w:rsidP="00EF593E">
      <w:pPr>
        <w:pStyle w:val="PargrafodaLista"/>
      </w:pPr>
      <w:r>
        <w:rPr>
          <w:noProof/>
        </w:rPr>
        <w:drawing>
          <wp:inline distT="0" distB="0" distL="0" distR="0" wp14:anchorId="1C910CD8" wp14:editId="55AA3EAD">
            <wp:extent cx="5400040" cy="911860"/>
            <wp:effectExtent l="0" t="0" r="0" b="2540"/>
            <wp:docPr id="31928800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88006" name="Imagem 1" descr="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9687" w14:textId="77777777" w:rsidR="00EF593E" w:rsidRDefault="00EF593E" w:rsidP="00EF593E">
      <w:pPr>
        <w:tabs>
          <w:tab w:val="left" w:pos="284"/>
        </w:tabs>
        <w:jc w:val="both"/>
      </w:pPr>
    </w:p>
    <w:p w14:paraId="54EE05DF" w14:textId="77777777" w:rsidR="00207E3F" w:rsidRDefault="00207E3F" w:rsidP="00207E3F">
      <w:pPr>
        <w:tabs>
          <w:tab w:val="left" w:pos="284"/>
        </w:tabs>
        <w:jc w:val="both"/>
      </w:pPr>
      <w:r w:rsidRPr="002B16EA">
        <w:rPr>
          <w:highlight w:val="green"/>
        </w:rPr>
        <w:t>CONFERE</w:t>
      </w:r>
    </w:p>
    <w:p w14:paraId="5B7C91B0" w14:textId="77777777" w:rsidR="00207E3F" w:rsidRDefault="00207E3F" w:rsidP="00EF593E">
      <w:pPr>
        <w:tabs>
          <w:tab w:val="left" w:pos="284"/>
        </w:tabs>
        <w:jc w:val="both"/>
      </w:pPr>
    </w:p>
    <w:p w14:paraId="481C502B" w14:textId="77777777" w:rsidR="00EF593E" w:rsidRDefault="00EF593E" w:rsidP="00EF593E">
      <w:pPr>
        <w:tabs>
          <w:tab w:val="left" w:pos="284"/>
        </w:tabs>
        <w:jc w:val="both"/>
      </w:pPr>
    </w:p>
    <w:p w14:paraId="4187862D" w14:textId="77777777" w:rsidR="00EF593E" w:rsidRDefault="00EF593E" w:rsidP="00EF593E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b/>
          <w:bCs/>
          <w:sz w:val="18"/>
          <w:szCs w:val="18"/>
        </w:rPr>
      </w:pPr>
      <w:r w:rsidRPr="00F22106">
        <w:rPr>
          <w:b/>
          <w:bCs/>
          <w:sz w:val="18"/>
          <w:szCs w:val="18"/>
        </w:rPr>
        <w:t xml:space="preserve">Portal da Transparência </w:t>
      </w:r>
      <w:r>
        <w:rPr>
          <w:b/>
          <w:bCs/>
          <w:sz w:val="18"/>
          <w:szCs w:val="18"/>
        </w:rPr>
        <w:t>12/04/</w:t>
      </w:r>
      <w:r w:rsidRPr="00F22106">
        <w:rPr>
          <w:b/>
          <w:bCs/>
          <w:sz w:val="18"/>
          <w:szCs w:val="18"/>
        </w:rPr>
        <w:t xml:space="preserve">2024 </w:t>
      </w:r>
    </w:p>
    <w:p w14:paraId="431A624E" w14:textId="157D947A" w:rsidR="00207E3F" w:rsidRPr="00207E3F" w:rsidRDefault="00000000" w:rsidP="00EF593E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b/>
          <w:bCs/>
          <w:sz w:val="14"/>
          <w:szCs w:val="14"/>
        </w:rPr>
      </w:pPr>
      <w:hyperlink r:id="rId18" w:history="1">
        <w:r w:rsidR="00207E3F" w:rsidRPr="00207E3F">
          <w:rPr>
            <w:rStyle w:val="Hyperlink"/>
            <w:b/>
            <w:bCs/>
            <w:sz w:val="14"/>
            <w:szCs w:val="14"/>
          </w:rPr>
          <w:t>https://age7-novo.homologacao.prodemge.gov.br/planejamento-e-resultados/proposta-alteracoes-orcamentaria/proposta-orcamentaria/proposta-resultado-pesquisa-avancada/2023/617/-/-/-/21838/-/-/-/-/-/-/-/1/0/0/0/1/0/1/0/0/1/1/1</w:t>
        </w:r>
      </w:hyperlink>
    </w:p>
    <w:p w14:paraId="33F694F6" w14:textId="77777777" w:rsidR="00207E3F" w:rsidRDefault="00207E3F" w:rsidP="00EF593E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b/>
          <w:bCs/>
          <w:sz w:val="18"/>
          <w:szCs w:val="18"/>
        </w:rPr>
      </w:pPr>
    </w:p>
    <w:p w14:paraId="051FC15C" w14:textId="18A7B9BC" w:rsidR="00207E3F" w:rsidRDefault="00207E3F" w:rsidP="00207E3F">
      <w:pPr>
        <w:tabs>
          <w:tab w:val="left" w:pos="284"/>
        </w:tabs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ANO 2023</w:t>
      </w:r>
    </w:p>
    <w:p w14:paraId="013E044A" w14:textId="02F5678D" w:rsidR="00207E3F" w:rsidRPr="00207E3F" w:rsidRDefault="00207E3F" w:rsidP="00207E3F">
      <w:pPr>
        <w:tabs>
          <w:tab w:val="left" w:pos="284"/>
        </w:tabs>
        <w:jc w:val="both"/>
        <w:rPr>
          <w:b/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B9249F7" wp14:editId="7819BD71">
            <wp:extent cx="5400040" cy="2849245"/>
            <wp:effectExtent l="0" t="0" r="0" b="8255"/>
            <wp:docPr id="28452412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24128" name="Imagem 1" descr="Tabel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5237" w14:textId="77777777" w:rsidR="00EF593E" w:rsidRDefault="00EF593E" w:rsidP="00EF593E">
      <w:pPr>
        <w:pStyle w:val="PargrafodaLista"/>
        <w:jc w:val="both"/>
        <w:rPr>
          <w:b/>
          <w:bCs/>
          <w:color w:val="FF0000"/>
          <w:sz w:val="16"/>
          <w:szCs w:val="16"/>
        </w:rPr>
      </w:pPr>
    </w:p>
    <w:p w14:paraId="456C73A7" w14:textId="77777777" w:rsidR="00EF593E" w:rsidRDefault="00EF593E" w:rsidP="00EF593E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</w:p>
    <w:p w14:paraId="6C9D9B97" w14:textId="77777777" w:rsidR="00EF593E" w:rsidRPr="000F4C4E" w:rsidRDefault="00EF593E" w:rsidP="00EF593E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433DD1">
        <w:rPr>
          <w:b/>
          <w:bCs/>
          <w:sz w:val="18"/>
          <w:szCs w:val="18"/>
        </w:rPr>
        <w:t xml:space="preserve">Matriz de Correspondência </w:t>
      </w:r>
    </w:p>
    <w:p w14:paraId="02C45899" w14:textId="16548BA0" w:rsidR="00EF593E" w:rsidRDefault="00207E3F" w:rsidP="00EF593E">
      <w:pPr>
        <w:tabs>
          <w:tab w:val="left" w:pos="284"/>
        </w:tabs>
        <w:jc w:val="both"/>
      </w:pPr>
      <w:r>
        <w:rPr>
          <w:noProof/>
        </w:rPr>
        <w:drawing>
          <wp:inline distT="0" distB="0" distL="0" distR="0" wp14:anchorId="447D3D76" wp14:editId="184FB1E9">
            <wp:extent cx="5400040" cy="1207770"/>
            <wp:effectExtent l="0" t="0" r="0" b="0"/>
            <wp:docPr id="1004915946" name="Imagem 1" descr="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15946" name="Imagem 1" descr="Aplicativo, Tabela, Exce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05B3" w14:textId="77777777" w:rsidR="00207E3F" w:rsidRDefault="00207E3F" w:rsidP="00EF593E">
      <w:pPr>
        <w:tabs>
          <w:tab w:val="left" w:pos="284"/>
        </w:tabs>
        <w:jc w:val="both"/>
      </w:pPr>
    </w:p>
    <w:p w14:paraId="30A7E6D7" w14:textId="41A2AA42" w:rsidR="00207E3F" w:rsidRPr="000F4C4E" w:rsidRDefault="00207E3F" w:rsidP="00EF593E">
      <w:pPr>
        <w:tabs>
          <w:tab w:val="left" w:pos="284"/>
        </w:tabs>
        <w:jc w:val="both"/>
      </w:pPr>
      <w:r>
        <w:rPr>
          <w:noProof/>
        </w:rPr>
        <w:drawing>
          <wp:inline distT="0" distB="0" distL="0" distR="0" wp14:anchorId="186A7015" wp14:editId="7FE3D1A2">
            <wp:extent cx="5400040" cy="1047115"/>
            <wp:effectExtent l="0" t="0" r="0" b="635"/>
            <wp:docPr id="151706715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67153" name="Imagem 1" descr="Interface gráfica do usuári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7196" w14:textId="77777777" w:rsidR="002B16EA" w:rsidRDefault="002B16EA" w:rsidP="00EC6DB6">
      <w:pPr>
        <w:jc w:val="both"/>
      </w:pPr>
    </w:p>
    <w:sectPr w:rsidR="002B16EA" w:rsidSect="00BC0779">
      <w:headerReference w:type="default" r:id="rId22"/>
      <w:pgSz w:w="11906" w:h="16838"/>
      <w:pgMar w:top="851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27AD5" w14:textId="77777777" w:rsidR="00BC0779" w:rsidRDefault="00BC0779" w:rsidP="009F4614">
      <w:pPr>
        <w:spacing w:after="0" w:line="240" w:lineRule="auto"/>
      </w:pPr>
      <w:r>
        <w:separator/>
      </w:r>
    </w:p>
  </w:endnote>
  <w:endnote w:type="continuationSeparator" w:id="0">
    <w:p w14:paraId="51670F68" w14:textId="77777777" w:rsidR="00BC0779" w:rsidRDefault="00BC0779" w:rsidP="009F4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9E194" w14:textId="77777777" w:rsidR="00BC0779" w:rsidRDefault="00BC0779" w:rsidP="009F4614">
      <w:pPr>
        <w:spacing w:after="0" w:line="240" w:lineRule="auto"/>
      </w:pPr>
      <w:r>
        <w:separator/>
      </w:r>
    </w:p>
  </w:footnote>
  <w:footnote w:type="continuationSeparator" w:id="0">
    <w:p w14:paraId="23491FDA" w14:textId="77777777" w:rsidR="00BC0779" w:rsidRDefault="00BC0779" w:rsidP="009F4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97589310"/>
      <w:docPartObj>
        <w:docPartGallery w:val="Page Numbers (Top of Page)"/>
        <w:docPartUnique/>
      </w:docPartObj>
    </w:sdtPr>
    <w:sdtContent>
      <w:p w14:paraId="2C1863AD" w14:textId="370571B1" w:rsidR="009F4614" w:rsidRDefault="009F4614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25E5">
          <w:rPr>
            <w:noProof/>
          </w:rPr>
          <w:t>10</w:t>
        </w:r>
        <w:r>
          <w:fldChar w:fldCharType="end"/>
        </w:r>
      </w:p>
    </w:sdtContent>
  </w:sdt>
  <w:p w14:paraId="50777E35" w14:textId="77777777" w:rsidR="009F4614" w:rsidRDefault="009F46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9411"/>
    <w:multiLevelType w:val="multilevel"/>
    <w:tmpl w:val="3E5496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3233178"/>
    <w:multiLevelType w:val="hybridMultilevel"/>
    <w:tmpl w:val="07CEC9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4127F"/>
    <w:multiLevelType w:val="hybridMultilevel"/>
    <w:tmpl w:val="93968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F1EE4"/>
    <w:multiLevelType w:val="hybridMultilevel"/>
    <w:tmpl w:val="70C0FAD0"/>
    <w:lvl w:ilvl="0" w:tplc="D3F85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81BF3"/>
    <w:multiLevelType w:val="hybridMultilevel"/>
    <w:tmpl w:val="70C0FAD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E6B07"/>
    <w:multiLevelType w:val="hybridMultilevel"/>
    <w:tmpl w:val="75BE76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B0D44"/>
    <w:multiLevelType w:val="hybridMultilevel"/>
    <w:tmpl w:val="14F65E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C4405"/>
    <w:multiLevelType w:val="multilevel"/>
    <w:tmpl w:val="3E5496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56D14E2C"/>
    <w:multiLevelType w:val="hybridMultilevel"/>
    <w:tmpl w:val="B3F8A348"/>
    <w:lvl w:ilvl="0" w:tplc="A5D68EC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color w:val="auto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F51EF"/>
    <w:multiLevelType w:val="hybridMultilevel"/>
    <w:tmpl w:val="D5EA0872"/>
    <w:lvl w:ilvl="0" w:tplc="73CA7D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373BC"/>
    <w:multiLevelType w:val="hybridMultilevel"/>
    <w:tmpl w:val="EA405BB8"/>
    <w:lvl w:ilvl="0" w:tplc="9D761D3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414E0"/>
    <w:multiLevelType w:val="hybridMultilevel"/>
    <w:tmpl w:val="07CEC9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07371"/>
    <w:multiLevelType w:val="hybridMultilevel"/>
    <w:tmpl w:val="881E7D8A"/>
    <w:lvl w:ilvl="0" w:tplc="D3F85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64D64"/>
    <w:multiLevelType w:val="hybridMultilevel"/>
    <w:tmpl w:val="019622FE"/>
    <w:lvl w:ilvl="0" w:tplc="260CFC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813332">
    <w:abstractNumId w:val="13"/>
  </w:num>
  <w:num w:numId="2" w16cid:durableId="1740713109">
    <w:abstractNumId w:val="10"/>
  </w:num>
  <w:num w:numId="3" w16cid:durableId="7972579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5533050">
    <w:abstractNumId w:val="3"/>
  </w:num>
  <w:num w:numId="5" w16cid:durableId="2127844319">
    <w:abstractNumId w:val="4"/>
  </w:num>
  <w:num w:numId="6" w16cid:durableId="2037389858">
    <w:abstractNumId w:val="12"/>
  </w:num>
  <w:num w:numId="7" w16cid:durableId="554005437">
    <w:abstractNumId w:val="8"/>
  </w:num>
  <w:num w:numId="8" w16cid:durableId="1439253590">
    <w:abstractNumId w:val="9"/>
  </w:num>
  <w:num w:numId="9" w16cid:durableId="1805124916">
    <w:abstractNumId w:val="7"/>
  </w:num>
  <w:num w:numId="10" w16cid:durableId="2002001253">
    <w:abstractNumId w:val="2"/>
  </w:num>
  <w:num w:numId="11" w16cid:durableId="99376320">
    <w:abstractNumId w:val="11"/>
  </w:num>
  <w:num w:numId="12" w16cid:durableId="1567837923">
    <w:abstractNumId w:val="5"/>
  </w:num>
  <w:num w:numId="13" w16cid:durableId="829714884">
    <w:abstractNumId w:val="6"/>
  </w:num>
  <w:num w:numId="14" w16cid:durableId="1971862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DB6"/>
    <w:rsid w:val="00093571"/>
    <w:rsid w:val="00094720"/>
    <w:rsid w:val="000A6F0F"/>
    <w:rsid w:val="000C45F7"/>
    <w:rsid w:val="000D6768"/>
    <w:rsid w:val="000F4C4E"/>
    <w:rsid w:val="00163261"/>
    <w:rsid w:val="00187F9D"/>
    <w:rsid w:val="00194C94"/>
    <w:rsid w:val="00207E3F"/>
    <w:rsid w:val="0021707A"/>
    <w:rsid w:val="002527FC"/>
    <w:rsid w:val="002561A0"/>
    <w:rsid w:val="00261FF3"/>
    <w:rsid w:val="002725E5"/>
    <w:rsid w:val="00281D49"/>
    <w:rsid w:val="00297C8C"/>
    <w:rsid w:val="002A505F"/>
    <w:rsid w:val="002B16EA"/>
    <w:rsid w:val="002E2983"/>
    <w:rsid w:val="0030174E"/>
    <w:rsid w:val="003028E7"/>
    <w:rsid w:val="003B7200"/>
    <w:rsid w:val="003F6224"/>
    <w:rsid w:val="00433DD1"/>
    <w:rsid w:val="0043570A"/>
    <w:rsid w:val="004768A4"/>
    <w:rsid w:val="004F245E"/>
    <w:rsid w:val="00510072"/>
    <w:rsid w:val="00516A5A"/>
    <w:rsid w:val="005436B4"/>
    <w:rsid w:val="00553451"/>
    <w:rsid w:val="005A72E2"/>
    <w:rsid w:val="005B1A15"/>
    <w:rsid w:val="005E71D0"/>
    <w:rsid w:val="005E7E7E"/>
    <w:rsid w:val="00620D68"/>
    <w:rsid w:val="006210AD"/>
    <w:rsid w:val="00625A28"/>
    <w:rsid w:val="00712DE8"/>
    <w:rsid w:val="007366DA"/>
    <w:rsid w:val="007A4A7F"/>
    <w:rsid w:val="0081699D"/>
    <w:rsid w:val="008345D0"/>
    <w:rsid w:val="008E3244"/>
    <w:rsid w:val="008E3421"/>
    <w:rsid w:val="008F0A7D"/>
    <w:rsid w:val="00903B77"/>
    <w:rsid w:val="009658EB"/>
    <w:rsid w:val="00976FDD"/>
    <w:rsid w:val="009E0740"/>
    <w:rsid w:val="009F4614"/>
    <w:rsid w:val="009F4C53"/>
    <w:rsid w:val="00A24580"/>
    <w:rsid w:val="00B0064A"/>
    <w:rsid w:val="00B368F4"/>
    <w:rsid w:val="00B70681"/>
    <w:rsid w:val="00B829BC"/>
    <w:rsid w:val="00BC0779"/>
    <w:rsid w:val="00BC683A"/>
    <w:rsid w:val="00BE6AC6"/>
    <w:rsid w:val="00BF0C33"/>
    <w:rsid w:val="00BF6F30"/>
    <w:rsid w:val="00C8673B"/>
    <w:rsid w:val="00CC2764"/>
    <w:rsid w:val="00CD44BD"/>
    <w:rsid w:val="00D13971"/>
    <w:rsid w:val="00D23970"/>
    <w:rsid w:val="00DA2845"/>
    <w:rsid w:val="00DB02B7"/>
    <w:rsid w:val="00E14340"/>
    <w:rsid w:val="00EC35EC"/>
    <w:rsid w:val="00EC6DB6"/>
    <w:rsid w:val="00ED1C2D"/>
    <w:rsid w:val="00EF593E"/>
    <w:rsid w:val="00EF6CCB"/>
    <w:rsid w:val="00F10013"/>
    <w:rsid w:val="00F145CC"/>
    <w:rsid w:val="00F22106"/>
    <w:rsid w:val="00FA62AF"/>
    <w:rsid w:val="00FB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FCC1"/>
  <w15:chartTrackingRefBased/>
  <w15:docId w15:val="{321E30A6-EE76-4D2E-B253-8954B6D0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6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6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6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6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6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6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6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6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6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6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6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6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6D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6D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6D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6D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6D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6D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6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6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6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6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6D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6D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6D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6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6D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6D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C6DB6"/>
    <w:rPr>
      <w:color w:val="467886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C6DB6"/>
    <w:rPr>
      <w:color w:val="605E5C"/>
      <w:shd w:val="clear" w:color="auto" w:fill="E1DFDD"/>
    </w:rPr>
  </w:style>
  <w:style w:type="paragraph" w:customStyle="1" w:styleId="Compact">
    <w:name w:val="Compact"/>
    <w:basedOn w:val="Corpodetexto"/>
    <w:qFormat/>
    <w:rsid w:val="002527FC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customStyle="1" w:styleId="VerbatimChar">
    <w:name w:val="Verbatim Char"/>
    <w:basedOn w:val="Fontepargpadro"/>
    <w:link w:val="SourceCode"/>
    <w:locked/>
    <w:rsid w:val="002527FC"/>
    <w:rPr>
      <w:rFonts w:ascii="Consolas" w:hAnsi="Consolas"/>
      <w:shd w:val="clear" w:color="auto" w:fill="F1F3F5"/>
    </w:rPr>
  </w:style>
  <w:style w:type="paragraph" w:customStyle="1" w:styleId="SourceCode">
    <w:name w:val="Source Code"/>
    <w:basedOn w:val="Normal"/>
    <w:link w:val="VerbatimChar"/>
    <w:rsid w:val="002527FC"/>
    <w:pPr>
      <w:shd w:val="clear" w:color="auto" w:fill="F1F3F5"/>
      <w:wordWrap w:val="0"/>
      <w:spacing w:after="200" w:line="240" w:lineRule="auto"/>
    </w:pPr>
    <w:rPr>
      <w:rFonts w:ascii="Consolas" w:hAnsi="Consola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527F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527FC"/>
  </w:style>
  <w:style w:type="paragraph" w:styleId="NormalWeb">
    <w:name w:val="Normal (Web)"/>
    <w:basedOn w:val="Normal"/>
    <w:uiPriority w:val="99"/>
    <w:semiHidden/>
    <w:unhideWhenUsed/>
    <w:rsid w:val="00A24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F4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4614"/>
  </w:style>
  <w:style w:type="paragraph" w:styleId="Rodap">
    <w:name w:val="footer"/>
    <w:basedOn w:val="Normal"/>
    <w:link w:val="RodapChar"/>
    <w:uiPriority w:val="99"/>
    <w:unhideWhenUsed/>
    <w:rsid w:val="009F4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4614"/>
  </w:style>
  <w:style w:type="character" w:styleId="HiperlinkVisitado">
    <w:name w:val="FollowedHyperlink"/>
    <w:basedOn w:val="Fontepargpadro"/>
    <w:uiPriority w:val="99"/>
    <w:semiHidden/>
    <w:unhideWhenUsed/>
    <w:rsid w:val="00B0064A"/>
    <w:rPr>
      <w:color w:val="96607D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1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e7-novo.homologacao.prodemge.gov.br/despesa-estado/restos-a-pagar/restospagar-favorecidos/2024/1040011/0/19370972000104/4/0/76/1/4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age7-novo.homologacao.prodemge.gov.br/planejamento-e-resultados/proposta-alteracoes-orcamentaria/proposta-orcamentaria/proposta-resultado-pesquisa-avancada/2023/617/-/-/-/21838/-/-/-/-/-/-/-/1/0/0/0/1/0/1/0/0/1/1/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age7-novo.homologacao.prodemge.gov.br/despesa-estado/restos-a-pagar/restospagar-orgaos/2024/11987/19/4/1/561/12/108/6306925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Silviana Aparecida de Faria (CGE)</dc:creator>
  <cp:keywords/>
  <dc:description/>
  <cp:lastModifiedBy>Silviana Aparecida de Faria</cp:lastModifiedBy>
  <cp:revision>2</cp:revision>
  <dcterms:created xsi:type="dcterms:W3CDTF">2024-05-10T13:13:00Z</dcterms:created>
  <dcterms:modified xsi:type="dcterms:W3CDTF">2024-05-10T13:13:00Z</dcterms:modified>
</cp:coreProperties>
</file>