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EF8" w:rsidRPr="00A94ADF" w:rsidRDefault="00A94ADF">
      <w:pPr>
        <w:spacing w:after="160" w:line="256" w:lineRule="auto"/>
        <w:jc w:val="both"/>
        <w:rPr>
          <w:rFonts w:ascii="Calibri" w:eastAsia="Calibri" w:hAnsi="Calibri" w:cs="Calibri"/>
          <w:b/>
          <w:i/>
          <w:sz w:val="24"/>
          <w:szCs w:val="24"/>
          <w:lang w:val="pt-BR"/>
        </w:rPr>
      </w:pPr>
      <w:r w:rsidRPr="00A94ADF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Informe Epidemiológico </w:t>
      </w:r>
      <w:proofErr w:type="spellStart"/>
      <w:r w:rsidRPr="00A94ADF">
        <w:rPr>
          <w:rFonts w:ascii="Calibri" w:eastAsia="Calibri" w:hAnsi="Calibri" w:cs="Calibri"/>
          <w:b/>
          <w:i/>
          <w:sz w:val="24"/>
          <w:szCs w:val="24"/>
          <w:lang w:val="pt-BR"/>
        </w:rPr>
        <w:t>Coronavírus</w:t>
      </w:r>
      <w:proofErr w:type="spellEnd"/>
      <w:r w:rsidRPr="00A94ADF">
        <w:rPr>
          <w:rFonts w:ascii="Calibri" w:eastAsia="Calibri" w:hAnsi="Calibri" w:cs="Calibri"/>
          <w:b/>
          <w:i/>
          <w:sz w:val="24"/>
          <w:szCs w:val="24"/>
          <w:lang w:val="pt-BR"/>
        </w:rPr>
        <w:t xml:space="preserve"> - Casos Confirmados</w:t>
      </w:r>
    </w:p>
    <w:p w:rsidR="00912EF8" w:rsidRPr="00A94ADF" w:rsidRDefault="00A94ADF">
      <w:pPr>
        <w:spacing w:after="160" w:line="256" w:lineRule="auto"/>
        <w:jc w:val="both"/>
        <w:rPr>
          <w:rFonts w:ascii="Calibri" w:eastAsia="Calibri" w:hAnsi="Calibri" w:cs="Calibri"/>
          <w:i/>
          <w:lang w:val="pt-BR"/>
        </w:rPr>
      </w:pPr>
      <w:r w:rsidRPr="00A94ADF">
        <w:rPr>
          <w:rFonts w:ascii="Calibri" w:eastAsia="Calibri" w:hAnsi="Calibri" w:cs="Calibri"/>
          <w:i/>
          <w:lang w:val="pt-BR"/>
        </w:rPr>
        <w:t>Dicionário de dados da planilha eletrônica que contém o resumo dos casos confirmados de COVID-19 em Minas Gerais, constantes das bases de dados da Secretaria Estadual de Saúde.</w:t>
      </w:r>
    </w:p>
    <w:p w:rsidR="00912EF8" w:rsidRPr="00A94ADF" w:rsidRDefault="00A94ADF">
      <w:pPr>
        <w:spacing w:after="160" w:line="256" w:lineRule="auto"/>
        <w:jc w:val="both"/>
        <w:rPr>
          <w:rFonts w:ascii="Calibri" w:eastAsia="Calibri" w:hAnsi="Calibri" w:cs="Calibri"/>
          <w:i/>
          <w:lang w:val="pt-BR"/>
        </w:rPr>
      </w:pPr>
      <w:r w:rsidRPr="00A94ADF">
        <w:rPr>
          <w:rFonts w:ascii="Calibri" w:eastAsia="Calibri" w:hAnsi="Calibri" w:cs="Calibri"/>
          <w:i/>
          <w:lang w:val="pt-BR"/>
        </w:rPr>
        <w:t>O total de casos confirmados a que se refere este arquivo é a soma dos casos confirmados que não evoluíram para óbito e dos óbitos confirmados por COVID-19.</w:t>
      </w:r>
    </w:p>
    <w:p w:rsidR="00912EF8" w:rsidRPr="00A94ADF" w:rsidRDefault="00A94ADF">
      <w:pPr>
        <w:spacing w:after="160" w:line="256" w:lineRule="auto"/>
        <w:jc w:val="both"/>
        <w:rPr>
          <w:rFonts w:ascii="Calibri" w:eastAsia="Calibri" w:hAnsi="Calibri" w:cs="Calibri"/>
          <w:i/>
          <w:lang w:val="pt-BR"/>
        </w:rPr>
      </w:pPr>
      <w:r w:rsidRPr="00A94ADF">
        <w:rPr>
          <w:rFonts w:ascii="Calibri" w:eastAsia="Calibri" w:hAnsi="Calibri" w:cs="Calibri"/>
          <w:i/>
          <w:lang w:val="pt-BR"/>
        </w:rPr>
        <w:t>Este arquivo contém a relação dos casos confirmados com a especificação do sexo, idade, município de residência, ocorrência ou não de internações e se essas internações demandaram UTI.</w:t>
      </w:r>
    </w:p>
    <w:p w:rsidR="00912EF8" w:rsidRPr="00A94ADF" w:rsidRDefault="00A94ADF">
      <w:pPr>
        <w:spacing w:after="160" w:line="256" w:lineRule="auto"/>
        <w:jc w:val="both"/>
        <w:rPr>
          <w:rFonts w:ascii="Calibri" w:eastAsia="Calibri" w:hAnsi="Calibri" w:cs="Calibri"/>
          <w:i/>
          <w:lang w:val="pt-BR"/>
        </w:rPr>
      </w:pPr>
      <w:r w:rsidRPr="00A94ADF">
        <w:rPr>
          <w:rFonts w:ascii="Calibri" w:eastAsia="Calibri" w:hAnsi="Calibri" w:cs="Calibri"/>
          <w:i/>
          <w:lang w:val="pt-BR"/>
        </w:rPr>
        <w:t xml:space="preserve"> </w:t>
      </w:r>
    </w:p>
    <w:tbl>
      <w:tblPr>
        <w:tblStyle w:val="a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610"/>
        <w:gridCol w:w="945"/>
        <w:gridCol w:w="4110"/>
      </w:tblGrid>
      <w:tr w:rsidR="00912EF8">
        <w:trPr>
          <w:trHeight w:val="45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Ordem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Campo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Tipo</w:t>
            </w:r>
            <w:proofErr w:type="spellEnd"/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Conceituação</w:t>
            </w:r>
            <w:proofErr w:type="spellEnd"/>
          </w:p>
        </w:tc>
      </w:tr>
      <w:tr w:rsidR="00912EF8" w:rsidRPr="00ED65E8">
        <w:trPr>
          <w:trHeight w:val="89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Cada paciente é identificado com um número para preservação de sua identidade.</w:t>
            </w:r>
          </w:p>
          <w:p w:rsidR="00912EF8" w:rsidRPr="00A94ADF" w:rsidRDefault="00912EF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</w:p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O ID não representa contagem numérica dos casos confirmados.</w:t>
            </w:r>
          </w:p>
        </w:tc>
      </w:tr>
      <w:tr w:rsidR="00912EF8">
        <w:trPr>
          <w:trHeight w:val="45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SEXO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possíveis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Masculino</w:t>
            </w:r>
            <w:proofErr w:type="spellEnd"/>
          </w:p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Feminino</w:t>
            </w:r>
            <w:proofErr w:type="spellEnd"/>
          </w:p>
        </w:tc>
      </w:tr>
      <w:tr w:rsidR="00912EF8" w:rsidRPr="00ED65E8">
        <w:trPr>
          <w:trHeight w:val="45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IDADE</w:t>
            </w: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ab/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Idade do paciente.</w:t>
            </w:r>
          </w:p>
          <w:p w:rsidR="00912EF8" w:rsidRPr="00A94ADF" w:rsidRDefault="00912EF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</w:p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Valores ausentes estão codificados como NA.</w:t>
            </w:r>
          </w:p>
        </w:tc>
      </w:tr>
      <w:tr w:rsidR="00912EF8" w:rsidRPr="00ED65E8">
        <w:trPr>
          <w:trHeight w:val="111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MUNICIPIO_RESIDENCIA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 xml:space="preserve">Município de residência do paciente. </w:t>
            </w:r>
          </w:p>
          <w:p w:rsidR="00912EF8" w:rsidRPr="00A94ADF" w:rsidRDefault="00912EF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</w:p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O valor OUTROS representa município de residência do paciente externo ao Estado de Minas Gerais.</w:t>
            </w:r>
          </w:p>
        </w:tc>
      </w:tr>
      <w:tr w:rsidR="00912EF8" w:rsidRPr="00ED65E8">
        <w:trPr>
          <w:trHeight w:val="111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INTERNACAO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Informa se o paciente com caso confirmado de COVID 19 foi internado, com possibilidade de preenchimento SIM ou NÃO.</w:t>
            </w:r>
          </w:p>
          <w:p w:rsidR="00912EF8" w:rsidRPr="00A94ADF" w:rsidRDefault="00912EF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</w:p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Valores ausentes estão codificados como NA.</w:t>
            </w:r>
          </w:p>
        </w:tc>
      </w:tr>
      <w:tr w:rsidR="00912EF8" w:rsidRPr="00ED65E8" w:rsidTr="00A94ADF">
        <w:trPr>
          <w:trHeight w:val="1340"/>
        </w:trPr>
        <w:tc>
          <w:tcPr>
            <w:tcW w:w="8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INTERNACAO_UTI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12EF8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Informa se o paciente com caso confirmado de COVID 19 internado, precisou de UTI (Unidade de Terapia Intensiva) com possibilidade de preenchimento SIM ou NÃO.</w:t>
            </w:r>
          </w:p>
          <w:p w:rsidR="00912EF8" w:rsidRPr="00A94ADF" w:rsidRDefault="00912EF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</w:p>
          <w:p w:rsidR="00912EF8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Valores ausentes estão codificados como NA.</w:t>
            </w:r>
          </w:p>
        </w:tc>
      </w:tr>
      <w:tr w:rsidR="00ED65E8" w:rsidRPr="00ED65E8">
        <w:trPr>
          <w:trHeight w:val="134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5E8" w:rsidRDefault="00ED65E8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5E8" w:rsidRPr="00A94ADF" w:rsidRDefault="00ED65E8">
            <w:pPr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COMORBIDADE</w:t>
            </w:r>
            <w:bookmarkStart w:id="0" w:name="_GoBack"/>
            <w:bookmarkEnd w:id="0"/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5E8" w:rsidRDefault="00ED65E8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5E8" w:rsidRPr="00A94ADF" w:rsidRDefault="00ED65E8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ED65E8">
              <w:rPr>
                <w:rFonts w:ascii="Calibri" w:eastAsia="Calibri" w:hAnsi="Calibri" w:cs="Calibri"/>
                <w:sz w:val="20"/>
                <w:szCs w:val="20"/>
                <w:lang w:val="pt-BR"/>
              </w:rPr>
              <w:t xml:space="preserve">Presença de doenças preexistentes/ </w:t>
            </w:r>
            <w:proofErr w:type="spellStart"/>
            <w:r w:rsidRPr="00ED65E8">
              <w:rPr>
                <w:rFonts w:ascii="Calibri" w:eastAsia="Calibri" w:hAnsi="Calibri" w:cs="Calibri"/>
                <w:sz w:val="20"/>
                <w:szCs w:val="20"/>
                <w:lang w:val="pt-BR"/>
              </w:rPr>
              <w:t>comorbidades</w:t>
            </w:r>
            <w:proofErr w:type="spellEnd"/>
            <w:r w:rsidRPr="00ED65E8">
              <w:rPr>
                <w:rFonts w:ascii="Calibri" w:eastAsia="Calibri" w:hAnsi="Calibri" w:cs="Calibri"/>
                <w:sz w:val="20"/>
                <w:szCs w:val="20"/>
                <w:lang w:val="pt-BR"/>
              </w:rPr>
              <w:t xml:space="preserve"> (diabetes, hipertensão, etc.), com possibilidade de preenchimento SIM ou NÃO.</w:t>
            </w:r>
          </w:p>
        </w:tc>
      </w:tr>
      <w:tr w:rsidR="00A94ADF" w:rsidRPr="00ED65E8">
        <w:trPr>
          <w:trHeight w:val="134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ADF" w:rsidRDefault="00A94A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ADF" w:rsidRPr="00A94ADF" w:rsidRDefault="00A94ADF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A94ADF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DATA_ATUALIZACAO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ADF" w:rsidRDefault="00A94AD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Data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ADF" w:rsidRPr="00A94ADF" w:rsidRDefault="00A94ADF">
            <w:pPr>
              <w:rPr>
                <w:rFonts w:ascii="Calibri" w:eastAsia="Calibri" w:hAnsi="Calibri" w:cs="Calibri"/>
                <w:sz w:val="20"/>
                <w:szCs w:val="20"/>
                <w:lang w:val="pt-BR"/>
              </w:rPr>
            </w:pPr>
            <w:r w:rsidRPr="00A94ADF">
              <w:rPr>
                <w:rFonts w:ascii="Calibri" w:eastAsia="Calibri" w:hAnsi="Calibri" w:cs="Calibri"/>
                <w:sz w:val="20"/>
                <w:szCs w:val="20"/>
                <w:lang w:val="pt-BR"/>
              </w:rPr>
              <w:t>Data do upload do arquivo, no formato YYYY-MM-DD.</w:t>
            </w:r>
          </w:p>
        </w:tc>
      </w:tr>
    </w:tbl>
    <w:p w:rsidR="00912EF8" w:rsidRPr="00A94ADF" w:rsidRDefault="00A94ADF">
      <w:pPr>
        <w:spacing w:after="160" w:line="256" w:lineRule="auto"/>
        <w:rPr>
          <w:rFonts w:ascii="Calibri" w:eastAsia="Calibri" w:hAnsi="Calibri" w:cs="Calibri"/>
          <w:lang w:val="pt-BR"/>
        </w:rPr>
      </w:pPr>
      <w:r w:rsidRPr="00A94ADF">
        <w:rPr>
          <w:rFonts w:ascii="Calibri" w:eastAsia="Calibri" w:hAnsi="Calibri" w:cs="Calibri"/>
          <w:lang w:val="pt-BR"/>
        </w:rPr>
        <w:t xml:space="preserve"> </w:t>
      </w:r>
    </w:p>
    <w:p w:rsidR="00912EF8" w:rsidRPr="00A94ADF" w:rsidRDefault="00A94ADF">
      <w:pPr>
        <w:rPr>
          <w:lang w:val="pt-BR"/>
        </w:rPr>
      </w:pPr>
      <w:r w:rsidRPr="00A94ADF">
        <w:rPr>
          <w:lang w:val="pt-BR"/>
        </w:rPr>
        <w:tab/>
      </w:r>
      <w:r w:rsidRPr="00A94ADF">
        <w:rPr>
          <w:lang w:val="pt-BR"/>
        </w:rPr>
        <w:tab/>
      </w:r>
    </w:p>
    <w:sectPr w:rsidR="00912EF8" w:rsidRPr="00A94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F8"/>
    <w:rsid w:val="00912EF8"/>
    <w:rsid w:val="00A94ADF"/>
    <w:rsid w:val="00ED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58B472-4FBB-4F5D-ACD9-2CCA0FE4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Luiz Guimarães Amorim</cp:lastModifiedBy>
  <cp:revision>5</cp:revision>
  <dcterms:created xsi:type="dcterms:W3CDTF">2020-05-11T17:13:00Z</dcterms:created>
  <dcterms:modified xsi:type="dcterms:W3CDTF">2020-05-13T19:01:00Z</dcterms:modified>
</cp:coreProperties>
</file>