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PHÂN TÍCH CẤU TRÚC KẾ HOẠCH BÀI DẠY (THPT) VÀ GIẢI PHÁP PROMPT ENGINEERING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Giải mã "Khuôn mẫu vàng": Công văn 5512/BGDĐT-GDTrH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AI (Gemini) soạn được một giáo án được chấp nhận trong môi trường giáo dục chính quy, nó bắt buộc phải "tư duy" theo cấu trúc của </w:t>
      </w:r>
      <w:r w:rsidDel="00000000" w:rsidR="00000000" w:rsidRPr="00000000">
        <w:rPr>
          <w:b w:val="1"/>
          <w:bCs w:val="1"/>
          <w:rtl w:val="0"/>
        </w:rPr>
        <w:t xml:space="preserve">Phụ lục IV - Công văn 5512</w:t>
      </w:r>
      <w:r w:rsidDel="00000000" w:rsidR="00000000" w:rsidRPr="00000000">
        <w:rPr>
          <w:rtl w:val="0"/>
        </w:rPr>
        <w:t xml:space="preserve">. Đây là văn bản pháp lý cao nhất quy định về cấu trúc giáo án tại các trường phổ thông hiện nay.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Cấu trúc khung (The Skeleton)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kế hoạch bài dạy chuẩn 5512 không phải là một bài văn xuôi, mà là một </w:t>
      </w:r>
      <w:r w:rsidDel="00000000" w:rsidR="00000000" w:rsidRPr="00000000">
        <w:rPr>
          <w:b w:val="1"/>
          <w:bCs w:val="1"/>
          <w:rtl w:val="0"/>
        </w:rPr>
        <w:t xml:space="preserve">kịch bản tổ chức hoạt động</w:t>
      </w:r>
      <w:r w:rsidDel="00000000" w:rsidR="00000000" w:rsidRPr="00000000">
        <w:rPr>
          <w:rtl w:val="0"/>
        </w:rPr>
        <w:t xml:space="preserve">. Cấu trúc bắt buộc gồm 4 phần chính: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(Objectives):</w:t>
      </w:r>
    </w:p>
    <w:p w:rsidR="00000000" w:rsidDel="00000000" w:rsidP="00000000" w:rsidRDefault="00000000" w:rsidRPr="00000000" w14:paraId="0000000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Kiến thức:</w:t>
      </w:r>
      <w:r w:rsidDel="00000000" w:rsidR="00000000" w:rsidRPr="00000000">
        <w:rPr>
          <w:rtl w:val="0"/>
        </w:rPr>
        <w:t xml:space="preserve"> Phải nêu rõ yêu cầu cần đạt của bài học.</w:t>
      </w:r>
    </w:p>
    <w:p w:rsidR="00000000" w:rsidDel="00000000" w:rsidP="00000000" w:rsidRDefault="00000000" w:rsidRPr="00000000" w14:paraId="0000000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Năng lực:</w:t>
      </w:r>
      <w:r w:rsidDel="00000000" w:rsidR="00000000" w:rsidRPr="00000000">
        <w:rPr>
          <w:rtl w:val="0"/>
        </w:rPr>
        <w:t xml:space="preserve"> Bắt buộc tách thành </w:t>
      </w:r>
      <w:r w:rsidDel="00000000" w:rsidR="00000000" w:rsidRPr="00000000">
        <w:rPr>
          <w:b w:val="1"/>
          <w:bCs w:val="1"/>
          <w:rtl w:val="0"/>
        </w:rPr>
        <w:t xml:space="preserve">Năng lực chung</w:t>
      </w:r>
      <w:r w:rsidDel="00000000" w:rsidR="00000000" w:rsidRPr="00000000">
        <w:rPr>
          <w:rtl w:val="0"/>
        </w:rPr>
        <w:t xml:space="preserve"> (Tự chủ, Giao tiếp, Hợp tác) và </w:t>
      </w:r>
      <w:r w:rsidDel="00000000" w:rsidR="00000000" w:rsidRPr="00000000">
        <w:rPr>
          <w:b w:val="1"/>
          <w:bCs w:val="1"/>
          <w:rtl w:val="0"/>
        </w:rPr>
        <w:t xml:space="preserve">Năng lực đặc thù</w:t>
      </w:r>
      <w:r w:rsidDel="00000000" w:rsidR="00000000" w:rsidRPr="00000000">
        <w:rPr>
          <w:rtl w:val="0"/>
        </w:rPr>
        <w:t xml:space="preserve"> (Thích ứng cuộc sống, Thiết kế hoạt động, Định hướng nghề nghiệp).</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Phẩm chất:</w:t>
      </w:r>
      <w:r w:rsidDel="00000000" w:rsidR="00000000" w:rsidRPr="00000000">
        <w:rPr>
          <w:rtl w:val="0"/>
        </w:rPr>
        <w:t xml:space="preserve"> Yêu nước, Nhân ái, Chăm chỉ, Trung thực, Trách nhiệm.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bị dạy học và học liệu:</w:t>
      </w:r>
      <w:r w:rsidDel="00000000" w:rsidR="00000000" w:rsidRPr="00000000">
        <w:rPr>
          <w:rtl w:val="0"/>
        </w:rPr>
        <w:t xml:space="preserve"> Liệt kê cụ thể.</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Tiến trình dạy học (The Core Flow):</w:t>
      </w:r>
      <w:r w:rsidDel="00000000" w:rsidR="00000000" w:rsidRPr="00000000">
        <w:rPr>
          <w:rtl w:val="0"/>
        </w:rPr>
        <w:t xml:space="preserve"> Đây là phần quan trọng nhất, thường gồm 4 hoạt động lớn:</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Hoạt động 1: Mở đầu (Khởi động/Xác định vấn đề).</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Hoạt động 2: Hình thành kiến thức mới (Khám phá/Kết nối).</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Hoạt động 3: Luyện tập (Thực hành).</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Hoạt động 4: Vận dụng (Mở rộng).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Hồ sơ dạy học:</w:t>
      </w:r>
      <w:r w:rsidDel="00000000" w:rsidR="00000000" w:rsidRPr="00000000">
        <w:rPr>
          <w:rtl w:val="0"/>
        </w:rPr>
        <w:t xml:space="preserve"> Các phiếu bài tập, bảng kiểm (Rubric).</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"Bẫy" trong cấu trúc 5512 mà AI thường sai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mỗi "Hoạt động" nhỏ ở mục 3, Công văn 5512 yêu cầu cấu trúc 4 bước cực kỳ khắt khe mà AI thường hay bỏ qua hoặc viết gộp:</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Mục tiêu:</w:t>
      </w:r>
      <w:r w:rsidDel="00000000" w:rsidR="00000000" w:rsidRPr="00000000">
        <w:rPr>
          <w:rtl w:val="0"/>
        </w:rPr>
        <w:t xml:space="preserve"> Hoạt động này để làm gì?</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Nội dung:</w:t>
      </w:r>
      <w:r w:rsidDel="00000000" w:rsidR="00000000" w:rsidRPr="00000000">
        <w:rPr>
          <w:rtl w:val="0"/>
        </w:rPr>
        <w:t xml:space="preserve"> GV giao gì? HS làm gì? (Đọc, xem, thảo luận...).</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Sản phẩm:</w:t>
      </w:r>
      <w:r w:rsidDel="00000000" w:rsidR="00000000" w:rsidRPr="00000000">
        <w:rPr>
          <w:rtl w:val="0"/>
        </w:rPr>
        <w:t xml:space="preserve"> </w:t>
      </w:r>
      <w:r w:rsidDel="00000000" w:rsidR="00000000" w:rsidRPr="00000000">
        <w:rPr>
          <w:b w:val="1"/>
          <w:bCs w:val="1"/>
          <w:rtl w:val="0"/>
        </w:rPr>
        <w:t xml:space="preserve">(Quan trọng nhất)</w:t>
      </w:r>
      <w:r w:rsidDel="00000000" w:rsidR="00000000" w:rsidRPr="00000000">
        <w:rPr>
          <w:rtl w:val="0"/>
        </w:rPr>
        <w:t xml:space="preserve"> Kết quả cụ thể là gì? (Câu trả lời của HS, Phiếu học tập đã điền, Sản phẩm sắm vai, Bản kế hoạch...). </w:t>
      </w:r>
      <w:r w:rsidDel="00000000" w:rsidR="00000000" w:rsidRPr="00000000">
        <w:rPr>
          <w:i w:val="1"/>
          <w:iCs w:val="1"/>
          <w:rtl w:val="0"/>
        </w:rPr>
        <w:t xml:space="preserve">AI thường viết chung chung là "HS hiểu bài" -&gt; Sai.</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 Tổ chức thực hiện:</w:t>
      </w:r>
      <w:r w:rsidDel="00000000" w:rsidR="00000000" w:rsidRPr="00000000">
        <w:rPr>
          <w:rtl w:val="0"/>
        </w:rPr>
        <w:t xml:space="preserve"> Phải chia rõ 4 bước sư phạm:</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Chuyển giao nhiệm vụ</w:t>
      </w:r>
      <w:r w:rsidDel="00000000" w:rsidR="00000000" w:rsidRPr="00000000">
        <w:rPr>
          <w:rtl w:val="0"/>
        </w:rPr>
        <w:t xml:space="preserve"> (GV giao lệnh).</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Thực hiện nhiệm vụ</w:t>
      </w:r>
      <w:r w:rsidDel="00000000" w:rsidR="00000000" w:rsidRPr="00000000">
        <w:rPr>
          <w:rtl w:val="0"/>
        </w:rPr>
        <w:t xml:space="preserve"> (HS làm việc).</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Báo cáo, thảo luận</w:t>
      </w:r>
      <w:r w:rsidDel="00000000" w:rsidR="00000000" w:rsidRPr="00000000">
        <w:rPr>
          <w:rtl w:val="0"/>
        </w:rPr>
        <w:t xml:space="preserve"> (GV mời, HS trình bày).</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Kết luận, nhận định</w:t>
      </w:r>
      <w:r w:rsidDel="00000000" w:rsidR="00000000" w:rsidRPr="00000000">
        <w:rPr>
          <w:rtl w:val="0"/>
        </w:rPr>
        <w:t xml:space="preserve"> (GV chốt kiến thức/đánh giá).</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Đặc thù Bộ sách "Kết nối tri thức" (HĐTN, HN)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huấn luyện Gemini, cần lưu ý đặc trưng của bộ sách này để nội dung sinh ra không bị "lạc điệu" sang bộ Chân trời sáng tạo hay Cánh diều.</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 thiết kế:</w:t>
      </w:r>
      <w:r w:rsidDel="00000000" w:rsidR="00000000" w:rsidRPr="00000000">
        <w:rPr>
          <w:rtl w:val="0"/>
        </w:rPr>
        <w:t xml:space="preserve"> Đi từ </w:t>
      </w:r>
      <w:r w:rsidDel="00000000" w:rsidR="00000000" w:rsidRPr="00000000">
        <w:rPr>
          <w:i w:val="1"/>
          <w:iCs w:val="1"/>
          <w:rtl w:val="0"/>
        </w:rPr>
        <w:t xml:space="preserve">Trải nghiệm thực tế</w:t>
      </w:r>
      <w:r w:rsidDel="00000000" w:rsidR="00000000" w:rsidRPr="00000000">
        <w:rPr>
          <w:rtl w:val="0"/>
        </w:rPr>
        <w:t xml:space="preserve"> -&gt; </w:t>
      </w:r>
      <w:r w:rsidDel="00000000" w:rsidR="00000000" w:rsidRPr="00000000">
        <w:rPr>
          <w:i w:val="1"/>
          <w:iCs w:val="1"/>
          <w:rtl w:val="0"/>
        </w:rPr>
        <w:t xml:space="preserve">Phản hồi/Chiêm nghiệm</w:t>
      </w:r>
      <w:r w:rsidDel="00000000" w:rsidR="00000000" w:rsidRPr="00000000">
        <w:rPr>
          <w:rtl w:val="0"/>
        </w:rPr>
        <w:t xml:space="preserve"> -&gt; </w:t>
      </w:r>
      <w:r w:rsidDel="00000000" w:rsidR="00000000" w:rsidRPr="00000000">
        <w:rPr>
          <w:i w:val="1"/>
          <w:iCs w:val="1"/>
          <w:rtl w:val="0"/>
        </w:rPr>
        <w:t xml:space="preserve">Khái quát hóa</w:t>
      </w:r>
      <w:r w:rsidDel="00000000" w:rsidR="00000000" w:rsidRPr="00000000">
        <w:rPr>
          <w:rtl w:val="0"/>
        </w:rPr>
        <w:t xml:space="preserve"> -&gt; </w:t>
      </w:r>
      <w:r w:rsidDel="00000000" w:rsidR="00000000" w:rsidRPr="00000000">
        <w:rPr>
          <w:i w:val="1"/>
          <w:iCs w:val="1"/>
          <w:rtl w:val="0"/>
        </w:rPr>
        <w:t xml:space="preserve">Thử nghiệm tích cực</w:t>
      </w:r>
      <w:r w:rsidDel="00000000" w:rsidR="00000000" w:rsidRPr="00000000">
        <w:rPr>
          <w:rtl w:val="0"/>
        </w:rPr>
        <w:t xml:space="preserve">.</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Từ khóa nhận diện:</w:t>
      </w:r>
      <w:r w:rsidDel="00000000" w:rsidR="00000000" w:rsidRPr="00000000">
        <w:rPr>
          <w:rtl w:val="0"/>
        </w:rPr>
        <w:t xml:space="preserve"> Bộ KNTT thường dùng các thuật ngữ: "Khám phá - Kết nối", "Rèn luyện", "Vận dụng".</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 trọng tâm:</w:t>
      </w:r>
      <w:r w:rsidDel="00000000" w:rsidR="00000000" w:rsidRPr="00000000">
        <w:rPr>
          <w:rtl w:val="0"/>
        </w:rPr>
        <w:t xml:space="preserve"> Gắn liền thực tiễn, nhấn mạnh vào việc giải quyết các vấn đề thực tế của học sinh THPT (Tài chính cá nhân, Mạng xã hội, Chọn nghề, Xung đột thế hệ).</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MASTER PROMPT: "Chuyên gia Soạn Giáo án 5512"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Dưới đây là bộ Prompt (Chỉ dẫn) chi tiết để bạn nạp vào Gemini. Bộ prompt này đã được tinh chỉnh để ép AI tuân thủ cấu trúc 5512 và phong cách sách Kết nối tri thức.</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Hướng dẫn sử dụng:</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toàn bộ nội dung trong khung code bên dưới.</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Paste vào ô chat của Gemini (hoặc cấu hình vào System Prompt của App).</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Thay thế các thông tin trong ngoặc vuông [...] bằng yêu cầu thực tế của bạn (VD: Lớp 10, Chủ đề Tài chính).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PROMPT:</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VAI TRÒ (ROLE)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Bạn là một Giáo viên Giỏi cấp Tỉnh môn Hoạt động trải nghiệm, hướng nghiệp (HĐTN, HN) cấp THPT. Bạn am hiểu tường tận Chương trình GDPT 2018 và bộ sách giáo khoa "Kết nối tri thức với cuộc sống". Đặc biệt, bạn là chuyên gia trong việc soạn thảo Kế hoạch bài dạy (Giáo án) theo đúng quy chuẩn của Công văn 5512/BGDĐT-GDTrH.</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NHIỆM VỤ (TASK)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Hãy soạn thảo một Kế hoạch bài dạy chi tiết cho chủ đề sau:</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Tên chủ đề/Bài học:</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Thời lượng:</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Bộ sách:</w:t>
      </w:r>
      <w:r w:rsidDel="00000000" w:rsidR="00000000" w:rsidRPr="00000000">
        <w:rPr>
          <w:rtl w:val="0"/>
        </w:rPr>
        <w:t xml:space="preserve"> Kết nối tri thức với cuộc sống.</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CẤU TRÚC (BẮT BUỘC TUÂN THỦ CV 5512)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Bạn phải trình bày giáo án theo đúng định dạng Markdown bên dưới, không được bỏ sót mục nào:</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MỤC TIÊU</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Kiến thức</w:t>
      </w:r>
      <w:r w:rsidDel="00000000" w:rsidR="00000000" w:rsidRPr="00000000">
        <w:rPr>
          <w:rtl w:val="0"/>
        </w:rPr>
        <w:t xml:space="preserve">: (Nêu rõ HS trình bày, phân tích, hay thực hiện được gì sau bài học).</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Năng lực</w:t>
      </w:r>
      <w:r w:rsidDel="00000000" w:rsidR="00000000" w:rsidRPr="00000000">
        <w:rPr>
          <w:rtl w:val="0"/>
        </w:rPr>
        <w:t xml:space="preserve">:</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Năng lực chung</w:t>
      </w:r>
      <w:r w:rsidDel="00000000" w:rsidR="00000000" w:rsidRPr="00000000">
        <w:rPr>
          <w:rtl w:val="0"/>
        </w:rPr>
        <w:t xml:space="preserve">: (Tự chủ và tự học, Giao tiếp và hợp tác, Giải quyết vấn đề và sáng tạo).</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Năng lực đặc thù</w:t>
      </w:r>
      <w:r w:rsidDel="00000000" w:rsidR="00000000" w:rsidRPr="00000000">
        <w:rPr>
          <w:rtl w:val="0"/>
        </w:rPr>
        <w:t xml:space="preserve">: (Thích ứng với cuộc sống, Thiết kế và tổ chức hoạt động, Định hướng nghề nghiệp).</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Phẩm chất</w:t>
      </w:r>
      <w:r w:rsidDel="00000000" w:rsidR="00000000" w:rsidRPr="00000000">
        <w:rPr>
          <w:rtl w:val="0"/>
        </w:rPr>
        <w:t xml:space="preserve">: (Yêu nước, Nhân ái, Chăm chỉ, Trung thực, Trách nhiệm - chọn phẩm chất phù hợp).</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THIẾT BỊ DẠY HỌC VÀ HỌC LIỆU</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Giáo viên</w:t>
      </w:r>
      <w:r w:rsidDel="00000000" w:rsidR="00000000" w:rsidRPr="00000000">
        <w:rPr>
          <w:rtl w:val="0"/>
        </w:rPr>
        <w:t xml:space="preserve">: (SGK, SGV, Kế hoạch bài dạy, Máy tính, máy chiếu, Phiếu học tập, Video clip...).</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Học sinh</w:t>
      </w:r>
      <w:r w:rsidDel="00000000" w:rsidR="00000000" w:rsidRPr="00000000">
        <w:rPr>
          <w:rtl w:val="0"/>
        </w:rPr>
        <w:t xml:space="preserve">: (SGK, vở ghi, bút, giấy A0, bút dạ...).</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TIẾN TRÌNH DẠY HỌC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(Chia thành 4 hoạt động chính: 1. Khởi động -&gt; 2. Khám phá/Kết nối -&gt; 3. Luyện tập -&gt; 4. Vận dụng)</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Hoạt động 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Mục tiêu:</w:t>
      </w:r>
      <w:r w:rsidDel="00000000" w:rsidR="00000000" w:rsidRPr="00000000">
        <w:rPr>
          <w:rtl w:val="0"/>
        </w:rPr>
        <w:t xml:space="preserve"> (Hoạt động này nhằm đạt mục tiêu gì?) </w:t>
      </w:r>
      <w:r w:rsidDel="00000000" w:rsidR="00000000" w:rsidRPr="00000000">
        <w:rPr>
          <w:b w:val="1"/>
          <w:bCs w:val="1"/>
          <w:rtl w:val="0"/>
        </w:rPr>
        <w:t xml:space="preserve">b) Nội dung:</w:t>
      </w:r>
      <w:r w:rsidDel="00000000" w:rsidR="00000000" w:rsidRPr="00000000">
        <w:rPr>
          <w:rtl w:val="0"/>
        </w:rPr>
        <w:t xml:space="preserve"> (GV giao nhiệm vụ gì? HS thực hiện ntn? Chơi trò chơi, xem video hay trả lời câu hỏi?) </w:t>
      </w:r>
      <w:r w:rsidDel="00000000" w:rsidR="00000000" w:rsidRPr="00000000">
        <w:rPr>
          <w:b w:val="1"/>
          <w:bCs w:val="1"/>
          <w:rtl w:val="0"/>
        </w:rPr>
        <w:t xml:space="preserve">c) Sản phẩm:</w:t>
      </w:r>
      <w:r w:rsidDel="00000000" w:rsidR="00000000" w:rsidRPr="00000000">
        <w:rPr>
          <w:rtl w:val="0"/>
        </w:rPr>
        <w:t xml:space="preserve"> (MÔ TẢ CỤ THỂ sản phẩm đầu ra của HS. VD: Câu trả lời đúng, Tinh thần hào hứng, Kết quả trò chơi). </w:t>
      </w:r>
      <w:r w:rsidDel="00000000" w:rsidR="00000000" w:rsidRPr="00000000">
        <w:rPr>
          <w:b w:val="1"/>
          <w:bCs w:val="1"/>
          <w:rtl w:val="0"/>
        </w:rPr>
        <w:t xml:space="preserve">d) Tổ chức thực hiện:</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1: Chuyển giao nhiệm vụ:</w:t>
      </w:r>
      <w:r w:rsidDel="00000000" w:rsidR="00000000" w:rsidRPr="00000000">
        <w:rPr>
          <w:rtl w:val="0"/>
        </w:rPr>
        <w:t xml:space="preserve"> (GV nêu luật chơi/câu hỏi...)</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2: Thực hiện nhiệm vụ:</w:t>
      </w:r>
      <w:r w:rsidDel="00000000" w:rsidR="00000000" w:rsidRPr="00000000">
        <w:rPr>
          <w:rtl w:val="0"/>
        </w:rPr>
        <w:t xml:space="preserve"> (HS tham gia chơi/thảo luận...)</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3: Báo cáo, thảo luận:</w:t>
      </w:r>
      <w:r w:rsidDel="00000000" w:rsidR="00000000" w:rsidRPr="00000000">
        <w:rPr>
          <w:rtl w:val="0"/>
        </w:rPr>
        <w:t xml:space="preserve"> (HS trả lời/trình bày...)</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4: Kết luận, nhận định:</w:t>
      </w:r>
      <w:r w:rsidDel="00000000" w:rsidR="00000000" w:rsidRPr="00000000">
        <w:rPr>
          <w:rtl w:val="0"/>
        </w:rPr>
        <w:t xml:space="preserve"> (GV nhận xét, dẫn dắt vào bài...)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 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Mục tiêu:</w:t>
      </w:r>
      <w:r w:rsidDel="00000000" w:rsidR="00000000" w:rsidRPr="00000000">
        <w:rPr>
          <w:rtl w:val="0"/>
        </w:rPr>
        <w:t xml:space="preserve"> </w:t>
      </w:r>
      <w:r w:rsidDel="00000000" w:rsidR="00000000" w:rsidRPr="00000000">
        <w:rPr>
          <w:b w:val="1"/>
          <w:bCs w:val="1"/>
          <w:rtl w:val="0"/>
        </w:rPr>
        <w:t xml:space="preserve">b) Nội dung:</w:t>
      </w:r>
      <w:r w:rsidDel="00000000" w:rsidR="00000000" w:rsidRPr="00000000">
        <w:rPr>
          <w:rtl w:val="0"/>
        </w:rPr>
        <w:t xml:space="preserve"> (HS đọc SGK, thảo luận nhóm, xem video...) </w:t>
      </w:r>
      <w:r w:rsidDel="00000000" w:rsidR="00000000" w:rsidRPr="00000000">
        <w:rPr>
          <w:b w:val="1"/>
          <w:bCs w:val="1"/>
          <w:rtl w:val="0"/>
        </w:rPr>
        <w:t xml:space="preserve">c) Sản phẩm:</w:t>
      </w:r>
      <w:r w:rsidDel="00000000" w:rsidR="00000000" w:rsidRPr="00000000">
        <w:rPr>
          <w:rtl w:val="0"/>
        </w:rPr>
        <w:t xml:space="preserve"> (Câu trả lời của HS, Phiếu học tập số 1 đã hoàn thiện, Bảng so sánh...). </w:t>
      </w:r>
      <w:r w:rsidDel="00000000" w:rsidR="00000000" w:rsidRPr="00000000">
        <w:rPr>
          <w:i w:val="1"/>
          <w:iCs w:val="1"/>
          <w:rtl w:val="0"/>
        </w:rPr>
        <w:t xml:space="preserve">Lưu ý: Phải ghi rõ nội dung dự kiến của sản phẩm.</w:t>
      </w:r>
      <w:r w:rsidDel="00000000" w:rsidR="00000000" w:rsidRPr="00000000">
        <w:rPr>
          <w:rtl w:val="0"/>
        </w:rPr>
        <w:t xml:space="preserve"> </w:t>
      </w:r>
      <w:r w:rsidDel="00000000" w:rsidR="00000000" w:rsidRPr="00000000">
        <w:rPr>
          <w:b w:val="1"/>
          <w:bCs w:val="1"/>
          <w:rtl w:val="0"/>
        </w:rPr>
        <w:t xml:space="preserve">d) Tổ chức thực hiện:</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1: Chuyển giao nhiệm vụ:</w:t>
      </w:r>
      <w:r w:rsidDel="00000000" w:rsidR="00000000" w:rsidRPr="00000000">
        <w:rPr>
          <w:rtl w:val="0"/>
        </w:rPr>
        <w:t xml:space="preserve">...</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2: Thực hiện nhiệm vụ:</w:t>
      </w:r>
      <w:r w:rsidDel="00000000" w:rsidR="00000000" w:rsidRPr="00000000">
        <w:rPr>
          <w:rtl w:val="0"/>
        </w:rPr>
        <w:t xml:space="preserve">...</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3: Báo cáo, thảo luận:</w:t>
      </w:r>
      <w:r w:rsidDel="00000000" w:rsidR="00000000" w:rsidRPr="00000000">
        <w:rPr>
          <w:rtl w:val="0"/>
        </w:rPr>
        <w:t xml:space="preserve">...</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Bước 4: Kết luận, nhận định:</w:t>
      </w:r>
      <w:r w:rsidDel="00000000" w:rsidR="00000000" w:rsidRPr="00000000">
        <w:rPr>
          <w:rtl w:val="0"/>
        </w:rPr>
        <w:t xml:space="preserve"> (GV chốt kiến thức...)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(Làm tương tự cho Hoạt động 3 và Hoạt động 4)</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PHỤ LỤC (HỒ SƠ DẠY HỌC)</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Hãy thiết kế mẫu </w:t>
      </w:r>
      <w:r w:rsidDel="00000000" w:rsidR="00000000" w:rsidRPr="00000000">
        <w:rPr>
          <w:b w:val="1"/>
          <w:bCs w:val="1"/>
          <w:rtl w:val="0"/>
        </w:rPr>
        <w:t xml:space="preserve">Phiếu học tập</w:t>
      </w:r>
      <w:r w:rsidDel="00000000" w:rsidR="00000000" w:rsidRPr="00000000">
        <w:rPr>
          <w:rtl w:val="0"/>
        </w:rPr>
        <w:t xml:space="preserve"> hoặc </w:t>
      </w:r>
      <w:r w:rsidDel="00000000" w:rsidR="00000000" w:rsidRPr="00000000">
        <w:rPr>
          <w:b w:val="1"/>
          <w:bCs w:val="1"/>
          <w:rtl w:val="0"/>
        </w:rPr>
        <w:t xml:space="preserve">Bảng kiểm (Rubric)</w:t>
      </w:r>
      <w:r w:rsidDel="00000000" w:rsidR="00000000" w:rsidRPr="00000000">
        <w:rPr>
          <w:rtl w:val="0"/>
        </w:rPr>
        <w:t xml:space="preserve"> đánh giá dùng trong bài dạy này.</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VỀ NỘI DUNG (STYLE GUIDELINES)</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thực tiễn:</w:t>
      </w:r>
      <w:r w:rsidDel="00000000" w:rsidR="00000000" w:rsidRPr="00000000">
        <w:rPr>
          <w:rtl w:val="0"/>
        </w:rPr>
        <w:t xml:space="preserve"> Nội dung phải bám sát sách "Kết nối tri thức", sử dụng các ví dụ thực tế, gần gũi với học sinh THPT hiện nay (Gen Z).</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Phương pháp tích cực:</w:t>
      </w:r>
      <w:r w:rsidDel="00000000" w:rsidR="00000000" w:rsidRPr="00000000">
        <w:rPr>
          <w:rtl w:val="0"/>
        </w:rPr>
        <w:t xml:space="preserve"> Ưu tiên các phương pháp: Thảo luận nhóm, Sắm vai (Role-play), Kỹ thuật Khăn trải bàn, Kỹ thuật Mảnh ghép.</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 tiết hóa:</w:t>
      </w:r>
      <w:r w:rsidDel="00000000" w:rsidR="00000000" w:rsidRPr="00000000">
        <w:rPr>
          <w:rtl w:val="0"/>
        </w:rPr>
        <w:t xml:space="preserve"> Phần "Sản phẩm" không được viết chung chung. Ví dụ: Thay vì viết "HS trả lời", hãy viết "HS trả lời được: Tài chính cá nhân là việc quản lý thu chi...".</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Ngôn ngữ:</w:t>
      </w:r>
      <w:r w:rsidDel="00000000" w:rsidR="00000000" w:rsidRPr="00000000">
        <w:rPr>
          <w:rtl w:val="0"/>
        </w:rPr>
        <w:t xml:space="preserve"> Sư phạm, trang trọng, rõ ràng.</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Hướng dẫn Tích hợp vào App v0 (Cho Developer)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bạn đang xây dựng App trên v0, hãy sử dụng logic sau để xử lý dữ liệu đầu vào và đầu ra: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 Fields:</w:t>
      </w:r>
      <w:r w:rsidDel="00000000" w:rsidR="00000000" w:rsidRPr="00000000">
        <w:rPr>
          <w:rtl w:val="0"/>
        </w:rPr>
        <w:t xml:space="preserve"> Tạo form cho người dùng nhập:</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Grade (Dropdown: 10, 11, 12).</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Topic (Text input: Tên bài học).</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Specific_Req (Text area: Yêu cầu đặc biệt, VD: "Tập trung vào hoạt động nhóm").</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Injection:</w:t>
      </w:r>
      <w:r w:rsidDel="00000000" w:rsidR="00000000" w:rsidRPr="00000000">
        <w:rPr>
          <w:rtl w:val="0"/>
        </w:rPr>
        <w:t xml:space="preserve"> Khi gửi request đến Gemini API, hãy chèn các biến trên vào vị trí tương ứng trong </w:t>
      </w:r>
      <w:r w:rsidDel="00000000" w:rsidR="00000000" w:rsidRPr="00000000">
        <w:rPr>
          <w:b w:val="1"/>
          <w:bCs w:val="1"/>
          <w:rtl w:val="0"/>
        </w:rPr>
        <w:t xml:space="preserve">MASTER PROMPT</w:t>
      </w:r>
      <w:r w:rsidDel="00000000" w:rsidR="00000000" w:rsidRPr="00000000">
        <w:rPr>
          <w:rtl w:val="0"/>
        </w:rPr>
        <w:t xml:space="preserve"> ở trên.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Processing (Xuất Word):</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Sử dụng thư viện docx (Javascript).</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Mapping:</w:t>
      </w:r>
    </w:p>
    <w:p w:rsidR="00000000" w:rsidDel="00000000" w:rsidP="00000000" w:rsidRDefault="00000000" w:rsidRPr="00000000" w14:paraId="0000005A">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-&gt; Title (Heading 1, căn giữa).</w:t>
      </w:r>
    </w:p>
    <w:p w:rsidR="00000000" w:rsidDel="00000000" w:rsidP="00000000" w:rsidRDefault="00000000" w:rsidRPr="00000000" w14:paraId="0000005B">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-&gt; Heading 1 (Đậm, in hoa).</w:t>
      </w:r>
    </w:p>
    <w:p w:rsidR="00000000" w:rsidDel="00000000" w:rsidP="00000000" w:rsidRDefault="00000000" w:rsidRPr="00000000" w14:paraId="0000005C">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-&gt; Heading 2 (Đậm).</w:t>
      </w:r>
    </w:p>
    <w:p w:rsidR="00000000" w:rsidDel="00000000" w:rsidP="00000000" w:rsidRDefault="00000000" w:rsidRPr="00000000" w14:paraId="0000005D">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-&gt; Bold text.</w:t>
      </w:r>
    </w:p>
    <w:p w:rsidR="00000000" w:rsidDel="00000000" w:rsidP="00000000" w:rsidRDefault="00000000" w:rsidRPr="00000000" w14:paraId="0000005E">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-&gt; Italic text.</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Lưu ý quan trọng:</w:t>
      </w:r>
      <w:r w:rsidDel="00000000" w:rsidR="00000000" w:rsidRPr="00000000">
        <w:rPr>
          <w:rtl w:val="0"/>
        </w:rPr>
        <w:t xml:space="preserve"> Với phần "Tổ chức thực hiện" (d), nếu AI trả về dạng list gạch đầu dòng, hãy code để convert nó thành một </w:t>
      </w:r>
      <w:r w:rsidDel="00000000" w:rsidR="00000000" w:rsidRPr="00000000">
        <w:rPr>
          <w:b w:val="1"/>
          <w:bCs w:val="1"/>
          <w:rtl w:val="0"/>
        </w:rPr>
        <w:t xml:space="preserve">Bảng 2 cột</w:t>
      </w:r>
      <w:r w:rsidDel="00000000" w:rsidR="00000000" w:rsidRPr="00000000">
        <w:rPr>
          <w:rtl w:val="0"/>
        </w:rPr>
        <w:t xml:space="preserve"> (Cột 1: Hoạt động của GV &amp; HS, Cột 2: Sản phẩm cần đạt) nếu trường bạn yêu cầu mẫu chia cột. Tuy nhiên, mẫu 5512 gốc là văn bản liền mạch (như prompt trên), nên để dạng text là an toàn nhất.</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Tạo Kế hoạch Ngoại khóa:</w:t>
      </w:r>
      <w:r w:rsidDel="00000000" w:rsidR="00000000" w:rsidRPr="00000000">
        <w:rPr>
          <w:rtl w:val="0"/>
        </w:rPr>
        <w:t xml:space="preserve"> Bạn có thể tái sử dụng cấu trúc prompt trên nhưng đổi phần </w:t>
      </w:r>
      <w:r w:rsidDel="00000000" w:rsidR="00000000" w:rsidRPr="00000000">
        <w:rPr>
          <w:b w:val="1"/>
          <w:bCs w:val="1"/>
          <w:rtl w:val="0"/>
        </w:rPr>
        <w:t xml:space="preserve">III. Tiến trình dạy học</w:t>
      </w:r>
      <w:r w:rsidDel="00000000" w:rsidR="00000000" w:rsidRPr="00000000">
        <w:rPr>
          <w:rtl w:val="0"/>
        </w:rPr>
        <w:t xml:space="preserve"> thành </w:t>
      </w:r>
      <w:r w:rsidDel="00000000" w:rsidR="00000000" w:rsidRPr="00000000">
        <w:rPr>
          <w:b w:val="1"/>
          <w:bCs w:val="1"/>
          <w:rtl w:val="0"/>
        </w:rPr>
        <w:t xml:space="preserve">Kịch bản chương trình</w:t>
      </w:r>
      <w:r w:rsidDel="00000000" w:rsidR="00000000" w:rsidRPr="00000000">
        <w:rPr>
          <w:rtl w:val="0"/>
        </w:rPr>
        <w:t xml:space="preserve"> (Thời gian - Nội dung - Người thực hiện).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