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1: 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54.5"/>
        <w:gridCol w:w="4154.5"/>
        <w:tblGridChange w:id="0">
          <w:tblGrid>
            <w:gridCol w:w="4154.5"/>
            <w:gridCol w:w="415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Vai trò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Khách hàng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Đặt phòng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Khách sạn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Cung cấp các loại dịch vụ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Loại phòng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Cho khách hàng chọn loại phòng</w:t>
            </w:r>
          </w:p>
        </w:tc>
      </w:tr>
    </w:tbl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Yêu cầu chức năng: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Đăng nhập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Tìm kiếm phòng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Chọn dịch vụ phòng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Xác nhận đặt phòng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Phi chức năng: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Gọi nhân viên tư vấn trực tiếp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Thanh toán hóa đơn trực tiếp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Chọn BR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Các bước USE CASE chịu tác động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bước 1, 2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bước 3, 4 ,5</w:t>
            </w:r>
          </w:p>
        </w:tc>
      </w:tr>
    </w:tbl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Điểm chưa rõ: Ở bước bước 5 xem tổng chi phí dự kiến và bấm đặt phòng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Câu hỏi: Sau khi xem tổng chi phí xong có được thanh toán online luôn không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Phần 2: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6.1 Khách hàng đăng nhập và hệ thống để chọn phòng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6.2 Hệ thống sẽ hiển thị phòng theo yêu cầu của khách hàng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6.3 Xác nhận chọn phòng sau khi khách đã chọn bấm tiếp tục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6.4 Cho khách hàng nhập dịch vụ đi kèm và yêu cầu đặc biệt (Không bắt buộc)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6.5 Hiển thị chi phí theo giá phòng và dịch vụ khách đã chọn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 xml:space="preserve">6.6 Xác nhận đặt phòng và gửi mã phòng qua email cho khách hàng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 xml:space="preserve">Activity Diagram: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805506" cy="7948613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5506" cy="7948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thứ tự hoạt động và nhánh rẽ cho luồng A2: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6004339" cy="7979187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4339" cy="7979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  <w:t xml:space="preserve">Thiết kế ERD: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851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  <w:t xml:space="preserve">Thuốc tính ko nên lưu: max_guests 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  <w:t xml:space="preserve">vì khách hàng có thể chọn phòng đơn nhưng ở 2 người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5"/>
        <w:gridCol w:w="8265"/>
        <w:tblGridChange w:id="0">
          <w:tblGrid>
            <w:gridCol w:w="735"/>
            <w:gridCol w:w="82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Lỗi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Lỗi ngày đặt phòng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Lỗi ô checkbox khi chọn phòng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Lỗi ô tiếp tục ko sáng màu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lỗi số khách hàng</w:t>
            </w:r>
          </w:p>
        </w:tc>
      </w:tr>
    </w:tbl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  <w:t xml:space="preserve">LINK FIGMA: https://www.figma.com/design/noxdQhXu0BFt3kDmD1sBBl/Untitled?node-id=4-5&amp;t=YUxDgkkRjqOmQcqK-1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