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A219C" w14:textId="27A1114F" w:rsidR="00731F4B" w:rsidRPr="0033106E" w:rsidRDefault="00FC263F" w:rsidP="0033106E">
      <w:pPr>
        <w:pStyle w:val="FirstParagraph"/>
        <w:jc w:val="both"/>
        <w:rPr>
          <w:rFonts w:ascii="Times New Roman" w:hAnsi="Times New Roman" w:cs="Times New Roman"/>
          <w:sz w:val="26"/>
          <w:szCs w:val="26"/>
        </w:rPr>
      </w:pPr>
      <w:bookmarkStart w:id="0" w:name="response"/>
      <w:r w:rsidRPr="0033106E">
        <w:rPr>
          <w:rFonts w:ascii="Times New Roman" w:hAnsi="Times New Roman" w:cs="Times New Roman"/>
          <w:b/>
          <w:bCs/>
          <w:sz w:val="26"/>
          <w:szCs w:val="26"/>
        </w:rPr>
        <w:t>CHƯƠNG 13: MẠNG NƠ-RON ĐỂ PHÁT HIỆN BỆNH CÂY TRỒNG</w:t>
      </w:r>
    </w:p>
    <w:p w14:paraId="2C386452"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Mohammad Ubaidullah Bokhari, Gaurav Yadav, và Md. Zeyauddin Đại học Hồi giáo Aligarh, Aligarh, Ấn Độ</w:t>
      </w:r>
    </w:p>
    <w:p w14:paraId="0A6D6101" w14:textId="10CFC61E" w:rsidR="00731F4B" w:rsidRPr="0033106E" w:rsidRDefault="00731F4B" w:rsidP="0033106E">
      <w:pPr>
        <w:jc w:val="both"/>
        <w:rPr>
          <w:rFonts w:ascii="Times New Roman" w:hAnsi="Times New Roman" w:cs="Times New Roman"/>
          <w:sz w:val="26"/>
          <w:szCs w:val="26"/>
        </w:rPr>
      </w:pPr>
    </w:p>
    <w:p w14:paraId="212F1438" w14:textId="77777777" w:rsidR="00731F4B" w:rsidRPr="0033106E" w:rsidRDefault="00000000" w:rsidP="0033106E">
      <w:pPr>
        <w:pStyle w:val="FirstParagraph"/>
        <w:jc w:val="both"/>
        <w:rPr>
          <w:rFonts w:ascii="Times New Roman" w:hAnsi="Times New Roman" w:cs="Times New Roman"/>
          <w:sz w:val="26"/>
          <w:szCs w:val="26"/>
        </w:rPr>
      </w:pPr>
      <w:r w:rsidRPr="0033106E">
        <w:rPr>
          <w:rFonts w:ascii="Times New Roman" w:hAnsi="Times New Roman" w:cs="Times New Roman"/>
          <w:b/>
          <w:bCs/>
          <w:sz w:val="26"/>
          <w:szCs w:val="26"/>
        </w:rPr>
        <w:t>13.1 GIỚI THIỆU</w:t>
      </w:r>
    </w:p>
    <w:p w14:paraId="26276C4E"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Bệnh cây trồng là một thách thức nghiêm trọng và dai dẳng, có ảnh hưởng sâu rộng đến sản xuất lương thực trên quy mô toàn cầu. Khi dân số thế giới tiếp tục tăng, nhu cầu về lương thực cũng tăng theo, đòi hỏi sản lượng nông nghiệp phải tăng lên. Tuy nhiên, mối đe dọa âm thầm của bệnh cây trồng luôn hiện hữu, liên tục làm suy yếu các nỗ lực đảm bảo an ninh lương thực. Những bệnh này là một đối thủ đáng gờm, có khả năng gây ra tổn thất năng suất đáng kể, giảm chất lượng cây trồng và tàn phá kinh tế cho nông dân cũng như các quốc gia. Chúng tấn công không phân biệt, ảnh hưởng đến nhiều loại cây trồng, từ các loại ngũ cốc chủ lực như lúa, lúa mì, ngô đến các cây công nghiệp như cà phê và ca cao. Hậu quả của việc không kiểm soát được bệnh cây trồng lan rộng khắp chuỗi cung ứng thực phẩm, từ giảm nguồn cung cây trồng, tăng giá lương thực đến nguy cơ thiếu hụt lương thực ở các khu vực dễ bị tổn thương.</w:t>
      </w:r>
    </w:p>
    <w:p w14:paraId="5172BC82"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Trong một thế giới vốn đã vật lộn với những thách thức đa dạng của biến đổi khí hậu, khan hiếm tài nguyên và suy thoái môi trường, tác động của bệnh cây trồng càng làm trầm trọng thêm tình hình vốn đã bấp bênh. Hình 13.1 minh họa vai trò của trí tuệ nhân tạo (AI) trong nông nghiệp.</w:t>
      </w:r>
    </w:p>
    <w:p w14:paraId="39B6AEB4"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Trong bối cảnh này, nhu cầu phát hiện bệnh nhanh chóng và chính xác trong nông nghiệp trở nên rõ ràng hơn bao giờ hết. Các phương pháp xác định bệnh truyền thống, dựa vào sự quan sát của con người và thường yêu cầu xét nghiệm trong phòng thí nghiệm, rất tốn thời gian và nguồn lực. Vào thời điểm một đợt bùng phát dịch bệnh được xác nhận, nó có thể đã gây ra thiệt hại đáng kể. Sự chậm trễ trong phát hiện này có thể cản trở hiệu quả của các chiến lược quản lý bệnh và dẫn đến những tổn thất có thể phòng ngừa được. Việc phát hiện bệnh nhanh chóng và chính xác, được hỗ trợ bởi các công nghệ tiên tiến như AI và viễn thám, mang đến một giải pháp mang tính chuyển đổi cho thách thức cấp bách này. Những công nghệ này trao quyền cho nông dân khả năng nhanh chóng xác định và ứng phó với các đợt bùng phát dịch bệnh, cho phép can thiệp kịp thời như áp dụng thuốc trừ sâu có mục tiêu hoặc luân canh cây trồng. Hơn nữa, việc phát hiện bệnh chính xác cho phép thực hành nông nghiệp chính xác, giảm thiểu việc sử dụng tài nguyên không cần thiết và giảm tác động môi trường của nông nghiệp.</w:t>
      </w:r>
    </w:p>
    <w:p w14:paraId="588F63C6" w14:textId="64C998D0" w:rsidR="0033106E" w:rsidRDefault="0033106E" w:rsidP="00FC263F">
      <w:pPr>
        <w:pStyle w:val="BodyText"/>
        <w:jc w:val="center"/>
        <w:rPr>
          <w:rFonts w:ascii="Times New Roman" w:hAnsi="Times New Roman" w:cs="Times New Roman"/>
          <w:sz w:val="26"/>
          <w:szCs w:val="26"/>
        </w:rPr>
      </w:pPr>
      <w:r>
        <w:rPr>
          <w:noProof/>
          <w:sz w:val="20"/>
        </w:rPr>
        <w:lastRenderedPageBreak/>
        <w:drawing>
          <wp:inline distT="0" distB="0" distL="0" distR="0" wp14:anchorId="24F85861" wp14:editId="72254E5E">
            <wp:extent cx="4397403" cy="1866900"/>
            <wp:effectExtent l="0" t="0" r="0" b="0"/>
            <wp:docPr id="1" name="image1.png" descr="A diagram of agricul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diagram of agriculture&#10;&#10;AI-generated content may be incorrect."/>
                    <pic:cNvPicPr/>
                  </pic:nvPicPr>
                  <pic:blipFill>
                    <a:blip r:embed="rId5" cstate="print"/>
                    <a:stretch>
                      <a:fillRect/>
                    </a:stretch>
                  </pic:blipFill>
                  <pic:spPr>
                    <a:xfrm>
                      <a:off x="0" y="0"/>
                      <a:ext cx="4400217" cy="1868095"/>
                    </a:xfrm>
                    <a:prstGeom prst="rect">
                      <a:avLst/>
                    </a:prstGeom>
                  </pic:spPr>
                </pic:pic>
              </a:graphicData>
            </a:graphic>
          </wp:inline>
        </w:drawing>
      </w:r>
    </w:p>
    <w:p w14:paraId="30590350" w14:textId="0A7F8148" w:rsidR="00731F4B" w:rsidRPr="0033106E" w:rsidRDefault="00000000" w:rsidP="00FC263F">
      <w:pPr>
        <w:pStyle w:val="BodyText"/>
        <w:jc w:val="center"/>
        <w:rPr>
          <w:rFonts w:ascii="Times New Roman" w:hAnsi="Times New Roman" w:cs="Times New Roman"/>
          <w:sz w:val="26"/>
          <w:szCs w:val="26"/>
        </w:rPr>
      </w:pPr>
      <w:r w:rsidRPr="0033106E">
        <w:rPr>
          <w:rFonts w:ascii="Times New Roman" w:hAnsi="Times New Roman" w:cs="Times New Roman"/>
          <w:sz w:val="26"/>
          <w:szCs w:val="26"/>
        </w:rPr>
        <w:t>[Hình 13.1 Vai trò của AI trong nông nghiệp. Sơ đồ này cho thấy AI trong nông nghiệp được chia thành 5 lĩnh vực chính: 1. Quản lý điều kiện đồng ruộng (Sức khỏe đất, Quản lý nước), 2. Quản lý vật nuôi, 3. Quản lý cây trồng (Giám sát cây trồng, Phát hiện bệnh, Kiểm soát cỏ dại), 4. Dự báo thời tiết, và 5. Nông nghiệp chính xác (Xử lý thiếu hụt lao động, Chatbots nông nghiệp).]</w:t>
      </w:r>
    </w:p>
    <w:p w14:paraId="09D7ADD7" w14:textId="77777777" w:rsidR="00731F4B" w:rsidRPr="0033106E" w:rsidRDefault="00000000" w:rsidP="0033106E">
      <w:pPr>
        <w:pStyle w:val="FirstParagraph"/>
        <w:jc w:val="both"/>
        <w:rPr>
          <w:rFonts w:ascii="Times New Roman" w:hAnsi="Times New Roman" w:cs="Times New Roman"/>
          <w:sz w:val="26"/>
          <w:szCs w:val="26"/>
        </w:rPr>
      </w:pPr>
      <w:r w:rsidRPr="0033106E">
        <w:rPr>
          <w:rFonts w:ascii="Times New Roman" w:hAnsi="Times New Roman" w:cs="Times New Roman"/>
          <w:b/>
          <w:bCs/>
          <w:sz w:val="26"/>
          <w:szCs w:val="26"/>
        </w:rPr>
        <w:t>13.2 GIỚI THIỆU VỀ MẠNG NƠ-RON</w:t>
      </w:r>
    </w:p>
    <w:p w14:paraId="3234C1BC"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“Mạng nơ-ron” là một loại mô hình máy tính mô phỏng thiết kế và chức năng của mạng nơ-ron sinh học, chẳng hạn như bộ não con người. Nó bao gồm các nơ-ron, là các đơn vị xử lý được kết nối với nhau, hoạt động cùng nhau để đánh giá dữ liệu và đưa ra các phán đoán. Mạng nơ-ron đã tìm thấy ứng dụng quan trọng trong nhiều ứng dụng học máy và AI, bao gồm nhận dạng hình ảnh, xử lý ngôn ngữ tự nhiên và các lĩnh vực khác. Điều này có thể được hiểu tương tự từ minh họa trong Hình 13.2.</w:t>
      </w:r>
    </w:p>
    <w:p w14:paraId="2CF91EB7"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Sau đây là một vài loại mạng nơ-ron được mô tả sâu với các hình ảnh minh họa:</w:t>
      </w:r>
    </w:p>
    <w:p w14:paraId="73D0B9B1" w14:textId="2970A3FA" w:rsidR="0033106E" w:rsidRDefault="0033106E" w:rsidP="00FC263F">
      <w:pPr>
        <w:pStyle w:val="BodyText"/>
        <w:jc w:val="center"/>
        <w:rPr>
          <w:rFonts w:ascii="Times New Roman" w:hAnsi="Times New Roman" w:cs="Times New Roman"/>
          <w:sz w:val="26"/>
          <w:szCs w:val="26"/>
        </w:rPr>
      </w:pPr>
      <w:r>
        <w:rPr>
          <w:noProof/>
          <w:sz w:val="20"/>
        </w:rPr>
        <w:drawing>
          <wp:inline distT="0" distB="0" distL="0" distR="0" wp14:anchorId="614F7E37" wp14:editId="2AD4FB72">
            <wp:extent cx="3378200" cy="2104330"/>
            <wp:effectExtent l="0" t="0" r="0" b="0"/>
            <wp:docPr id="3" name="image2.png"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A diagram of a network&#10;&#10;AI-generated content may be incorrect."/>
                    <pic:cNvPicPr/>
                  </pic:nvPicPr>
                  <pic:blipFill>
                    <a:blip r:embed="rId6" cstate="print"/>
                    <a:stretch>
                      <a:fillRect/>
                    </a:stretch>
                  </pic:blipFill>
                  <pic:spPr>
                    <a:xfrm>
                      <a:off x="0" y="0"/>
                      <a:ext cx="3390015" cy="2111690"/>
                    </a:xfrm>
                    <a:prstGeom prst="rect">
                      <a:avLst/>
                    </a:prstGeom>
                  </pic:spPr>
                </pic:pic>
              </a:graphicData>
            </a:graphic>
          </wp:inline>
        </w:drawing>
      </w:r>
    </w:p>
    <w:p w14:paraId="6C1C2F04" w14:textId="4425A8FD" w:rsidR="00731F4B" w:rsidRPr="0033106E" w:rsidRDefault="00000000" w:rsidP="00FC263F">
      <w:pPr>
        <w:pStyle w:val="BodyText"/>
        <w:jc w:val="center"/>
        <w:rPr>
          <w:rFonts w:ascii="Times New Roman" w:hAnsi="Times New Roman" w:cs="Times New Roman"/>
          <w:sz w:val="26"/>
          <w:szCs w:val="26"/>
        </w:rPr>
      </w:pPr>
      <w:r w:rsidRPr="0033106E">
        <w:rPr>
          <w:rFonts w:ascii="Times New Roman" w:hAnsi="Times New Roman" w:cs="Times New Roman"/>
          <w:sz w:val="26"/>
          <w:szCs w:val="26"/>
        </w:rPr>
        <w:t>[Hình 13.2 Hoạt động của mạng nơ-ron. Sơ đồ cho thấy một mạng nơ-ron với Lớp đầu vào (Input Layer), nhiều Lớp ẩn (Hidden Layers) ở giữa và Lớp đầu ra (Output Layer). Các nơ-ron (vòng tròn) trong mỗi lớp được kết nối với các nơ-ron ở lớp tiếp theo.]</w:t>
      </w:r>
    </w:p>
    <w:p w14:paraId="104492CF" w14:textId="77777777" w:rsidR="00731F4B" w:rsidRPr="0033106E" w:rsidRDefault="00000000" w:rsidP="0033106E">
      <w:pPr>
        <w:pStyle w:val="Compact"/>
        <w:numPr>
          <w:ilvl w:val="0"/>
          <w:numId w:val="2"/>
        </w:numPr>
        <w:jc w:val="both"/>
        <w:rPr>
          <w:rFonts w:ascii="Times New Roman" w:hAnsi="Times New Roman" w:cs="Times New Roman"/>
          <w:sz w:val="26"/>
          <w:szCs w:val="26"/>
        </w:rPr>
      </w:pPr>
      <w:r w:rsidRPr="0033106E">
        <w:rPr>
          <w:rFonts w:ascii="Times New Roman" w:hAnsi="Times New Roman" w:cs="Times New Roman"/>
          <w:b/>
          <w:bCs/>
          <w:sz w:val="26"/>
          <w:szCs w:val="26"/>
        </w:rPr>
        <w:t>Mạng Nơ-ron Truyền thẳng (Feedforward Neural Network - FNN):</w:t>
      </w:r>
      <w:r w:rsidRPr="0033106E">
        <w:rPr>
          <w:rFonts w:ascii="Times New Roman" w:hAnsi="Times New Roman" w:cs="Times New Roman"/>
          <w:sz w:val="26"/>
          <w:szCs w:val="26"/>
        </w:rPr>
        <w:t xml:space="preserve"> Đây là loại mạng nơ-ron đơn giản nhất vì không có vòng phản hồi (feedback loops) và </w:t>
      </w:r>
      <w:r w:rsidRPr="0033106E">
        <w:rPr>
          <w:rFonts w:ascii="Times New Roman" w:hAnsi="Times New Roman" w:cs="Times New Roman"/>
          <w:sz w:val="26"/>
          <w:szCs w:val="26"/>
        </w:rPr>
        <w:lastRenderedPageBreak/>
        <w:t>thông tin chỉ di chuyển theo một chiều từ lớp đầu vào đến lớp đầu ra. Ví dụ, các tác vụ phân loại nhị phân như phát hiện thư rác email có thể được thực hiện bằng một FNN đơn giản. Lớp đầu vào nhận các đặc điểm của email; các lớp ẩn phân tích chúng, và lớp đầu ra xác định xem email đó có phải là thư rác hay không.</w:t>
      </w:r>
    </w:p>
    <w:p w14:paraId="31C0C779" w14:textId="77777777" w:rsidR="00731F4B" w:rsidRPr="0033106E" w:rsidRDefault="00000000" w:rsidP="0033106E">
      <w:pPr>
        <w:pStyle w:val="Compact"/>
        <w:numPr>
          <w:ilvl w:val="1"/>
          <w:numId w:val="3"/>
        </w:numPr>
        <w:jc w:val="both"/>
        <w:rPr>
          <w:rFonts w:ascii="Times New Roman" w:hAnsi="Times New Roman" w:cs="Times New Roman"/>
          <w:sz w:val="26"/>
          <w:szCs w:val="26"/>
        </w:rPr>
      </w:pPr>
      <w:r w:rsidRPr="0033106E">
        <w:rPr>
          <w:rFonts w:ascii="Times New Roman" w:hAnsi="Times New Roman" w:cs="Times New Roman"/>
          <w:sz w:val="26"/>
          <w:szCs w:val="26"/>
        </w:rPr>
        <w:t>FNN là dạng cơ bản nhất của mạng nơ-ron.</w:t>
      </w:r>
    </w:p>
    <w:p w14:paraId="4BB1303E" w14:textId="77777777" w:rsidR="00731F4B" w:rsidRPr="0033106E" w:rsidRDefault="00000000" w:rsidP="0033106E">
      <w:pPr>
        <w:pStyle w:val="Compact"/>
        <w:numPr>
          <w:ilvl w:val="1"/>
          <w:numId w:val="3"/>
        </w:numPr>
        <w:jc w:val="both"/>
        <w:rPr>
          <w:rFonts w:ascii="Times New Roman" w:hAnsi="Times New Roman" w:cs="Times New Roman"/>
          <w:sz w:val="26"/>
          <w:szCs w:val="26"/>
        </w:rPr>
      </w:pPr>
      <w:r w:rsidRPr="0033106E">
        <w:rPr>
          <w:rFonts w:ascii="Times New Roman" w:hAnsi="Times New Roman" w:cs="Times New Roman"/>
          <w:sz w:val="26"/>
          <w:szCs w:val="26"/>
        </w:rPr>
        <w:t>Chúng bao gồm một lớp đầu vào, một hoặc nhiều lớp ẩn, và một lớp đầu ra.</w:t>
      </w:r>
    </w:p>
    <w:p w14:paraId="679498B5" w14:textId="77777777" w:rsidR="00731F4B" w:rsidRPr="0033106E" w:rsidRDefault="00000000" w:rsidP="0033106E">
      <w:pPr>
        <w:pStyle w:val="Compact"/>
        <w:numPr>
          <w:ilvl w:val="1"/>
          <w:numId w:val="3"/>
        </w:numPr>
        <w:jc w:val="both"/>
        <w:rPr>
          <w:rFonts w:ascii="Times New Roman" w:hAnsi="Times New Roman" w:cs="Times New Roman"/>
          <w:sz w:val="26"/>
          <w:szCs w:val="26"/>
        </w:rPr>
      </w:pPr>
      <w:r w:rsidRPr="0033106E">
        <w:rPr>
          <w:rFonts w:ascii="Times New Roman" w:hAnsi="Times New Roman" w:cs="Times New Roman"/>
          <w:sz w:val="26"/>
          <w:szCs w:val="26"/>
        </w:rPr>
        <w:t>Thông tin đi qua chúng theo một đường duy nhất, từ lớp đầu vào qua các lớp ẩn đến lớp đầu ra.</w:t>
      </w:r>
    </w:p>
    <w:p w14:paraId="4AB33DF5" w14:textId="77777777" w:rsidR="00731F4B" w:rsidRPr="0033106E" w:rsidRDefault="00000000" w:rsidP="0033106E">
      <w:pPr>
        <w:pStyle w:val="Compact"/>
        <w:numPr>
          <w:ilvl w:val="1"/>
          <w:numId w:val="3"/>
        </w:numPr>
        <w:jc w:val="both"/>
        <w:rPr>
          <w:rFonts w:ascii="Times New Roman" w:hAnsi="Times New Roman" w:cs="Times New Roman"/>
          <w:sz w:val="26"/>
          <w:szCs w:val="26"/>
        </w:rPr>
      </w:pPr>
      <w:r w:rsidRPr="0033106E">
        <w:rPr>
          <w:rFonts w:ascii="Times New Roman" w:hAnsi="Times New Roman" w:cs="Times New Roman"/>
          <w:sz w:val="26"/>
          <w:szCs w:val="26"/>
        </w:rPr>
        <w:t>Thường được sử dụng cho các tác vụ hồi quy và phân loại.</w:t>
      </w:r>
    </w:p>
    <w:p w14:paraId="595CB08D" w14:textId="77777777" w:rsidR="00731F4B" w:rsidRPr="0033106E" w:rsidRDefault="00000000" w:rsidP="0033106E">
      <w:pPr>
        <w:pStyle w:val="Compact"/>
        <w:numPr>
          <w:ilvl w:val="0"/>
          <w:numId w:val="2"/>
        </w:numPr>
        <w:jc w:val="both"/>
        <w:rPr>
          <w:rFonts w:ascii="Times New Roman" w:hAnsi="Times New Roman" w:cs="Times New Roman"/>
          <w:sz w:val="26"/>
          <w:szCs w:val="26"/>
        </w:rPr>
      </w:pPr>
      <w:r w:rsidRPr="0033106E">
        <w:rPr>
          <w:rFonts w:ascii="Times New Roman" w:hAnsi="Times New Roman" w:cs="Times New Roman"/>
          <w:b/>
          <w:bCs/>
          <w:sz w:val="26"/>
          <w:szCs w:val="26"/>
        </w:rPr>
        <w:t>Mạng Nơ-ron Tích chập (CNN - Convolutional Neural Networks):</w:t>
      </w:r>
      <w:r w:rsidRPr="0033106E">
        <w:rPr>
          <w:rFonts w:ascii="Times New Roman" w:hAnsi="Times New Roman" w:cs="Times New Roman"/>
          <w:sz w:val="26"/>
          <w:szCs w:val="26"/>
        </w:rPr>
        <w:t xml:space="preserve"> Mạng nơ-ron tích chập (CNN) được tạo ra đặc biệt cho các công việc xử lý hình ảnh. Để tự động trích xuất thông tin phân cấp từ ảnh đầu vào, chúng sử dụng các lớp tích chập.</w:t>
      </w:r>
    </w:p>
    <w:p w14:paraId="53EDF52D" w14:textId="77777777" w:rsidR="00731F4B" w:rsidRPr="0033106E" w:rsidRDefault="00000000" w:rsidP="0033106E">
      <w:pPr>
        <w:pStyle w:val="Compact"/>
        <w:numPr>
          <w:ilvl w:val="1"/>
          <w:numId w:val="4"/>
        </w:numPr>
        <w:jc w:val="both"/>
        <w:rPr>
          <w:rFonts w:ascii="Times New Roman" w:hAnsi="Times New Roman" w:cs="Times New Roman"/>
          <w:sz w:val="26"/>
          <w:szCs w:val="26"/>
        </w:rPr>
      </w:pPr>
      <w:r w:rsidRPr="0033106E">
        <w:rPr>
          <w:rFonts w:ascii="Times New Roman" w:hAnsi="Times New Roman" w:cs="Times New Roman"/>
          <w:b/>
          <w:bCs/>
          <w:sz w:val="26"/>
          <w:szCs w:val="26"/>
        </w:rPr>
        <w:t>Minh họa:</w:t>
      </w:r>
      <w:r w:rsidRPr="0033106E">
        <w:rPr>
          <w:rFonts w:ascii="Times New Roman" w:hAnsi="Times New Roman" w:cs="Times New Roman"/>
          <w:sz w:val="26"/>
          <w:szCs w:val="26"/>
        </w:rPr>
        <w:t xml:space="preserve"> Một CNN có thể được sử dụng để nhận diện các đối tượng trong ảnh, chẳng hạn như mèo hoặc chó, trong phân loại hình ảnh. Hình 13.3 cho thấy kiến trúc của CNN.</w:t>
      </w:r>
    </w:p>
    <w:p w14:paraId="6AE3A506" w14:textId="77777777" w:rsidR="00731F4B" w:rsidRPr="0033106E" w:rsidRDefault="00000000" w:rsidP="0033106E">
      <w:pPr>
        <w:pStyle w:val="Compact"/>
        <w:numPr>
          <w:ilvl w:val="1"/>
          <w:numId w:val="4"/>
        </w:numPr>
        <w:jc w:val="both"/>
        <w:rPr>
          <w:rFonts w:ascii="Times New Roman" w:hAnsi="Times New Roman" w:cs="Times New Roman"/>
          <w:sz w:val="26"/>
          <w:szCs w:val="26"/>
        </w:rPr>
      </w:pPr>
      <w:r w:rsidRPr="0033106E">
        <w:rPr>
          <w:rFonts w:ascii="Times New Roman" w:hAnsi="Times New Roman" w:cs="Times New Roman"/>
          <w:sz w:val="26"/>
          <w:szCs w:val="26"/>
        </w:rPr>
        <w:t>CNN sử dụng các lớp tích chập để tự động học các hệ thống phân cấp không gian của các đặc trưng.</w:t>
      </w:r>
    </w:p>
    <w:p w14:paraId="3A3EC3AD" w14:textId="77777777" w:rsidR="00731F4B" w:rsidRPr="0033106E" w:rsidRDefault="00000000" w:rsidP="0033106E">
      <w:pPr>
        <w:pStyle w:val="Compact"/>
        <w:numPr>
          <w:ilvl w:val="1"/>
          <w:numId w:val="4"/>
        </w:numPr>
        <w:jc w:val="both"/>
        <w:rPr>
          <w:rFonts w:ascii="Times New Roman" w:hAnsi="Times New Roman" w:cs="Times New Roman"/>
          <w:sz w:val="26"/>
          <w:szCs w:val="26"/>
        </w:rPr>
      </w:pPr>
      <w:r w:rsidRPr="0033106E">
        <w:rPr>
          <w:rFonts w:ascii="Times New Roman" w:hAnsi="Times New Roman" w:cs="Times New Roman"/>
          <w:sz w:val="26"/>
          <w:szCs w:val="26"/>
        </w:rPr>
        <w:t>Chúng phân tích đầu vào dạng lưới, chẳng hạn như ảnh và video.</w:t>
      </w:r>
    </w:p>
    <w:p w14:paraId="14E59E4A" w14:textId="77777777" w:rsidR="00731F4B" w:rsidRPr="0033106E" w:rsidRDefault="00000000" w:rsidP="0033106E">
      <w:pPr>
        <w:pStyle w:val="Compact"/>
        <w:numPr>
          <w:ilvl w:val="1"/>
          <w:numId w:val="4"/>
        </w:numPr>
        <w:jc w:val="both"/>
        <w:rPr>
          <w:rFonts w:ascii="Times New Roman" w:hAnsi="Times New Roman" w:cs="Times New Roman"/>
          <w:sz w:val="26"/>
          <w:szCs w:val="26"/>
        </w:rPr>
      </w:pPr>
      <w:r w:rsidRPr="0033106E">
        <w:rPr>
          <w:rFonts w:ascii="Times New Roman" w:hAnsi="Times New Roman" w:cs="Times New Roman"/>
          <w:sz w:val="26"/>
          <w:szCs w:val="26"/>
        </w:rPr>
        <w:t>CNN đã rất thành công trong các tác vụ nhận dạng hình ảnh.</w:t>
      </w:r>
    </w:p>
    <w:p w14:paraId="4F8817D5" w14:textId="33071880" w:rsidR="0033106E" w:rsidRDefault="0033106E" w:rsidP="00FC263F">
      <w:pPr>
        <w:pStyle w:val="FirstParagraph"/>
        <w:jc w:val="center"/>
        <w:rPr>
          <w:rFonts w:ascii="Times New Roman" w:hAnsi="Times New Roman" w:cs="Times New Roman"/>
          <w:sz w:val="26"/>
          <w:szCs w:val="26"/>
        </w:rPr>
      </w:pPr>
      <w:r>
        <w:rPr>
          <w:noProof/>
          <w:sz w:val="20"/>
        </w:rPr>
        <w:drawing>
          <wp:inline distT="0" distB="0" distL="0" distR="0" wp14:anchorId="3243C356" wp14:editId="0B734D16">
            <wp:extent cx="4088968" cy="1758696"/>
            <wp:effectExtent l="0" t="0" r="0" b="0"/>
            <wp:docPr id="5" name="image3.png" descr="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A diagram of a complex structure&#10;&#10;AI-generated content may be incorrect."/>
                    <pic:cNvPicPr/>
                  </pic:nvPicPr>
                  <pic:blipFill>
                    <a:blip r:embed="rId7" cstate="print"/>
                    <a:stretch>
                      <a:fillRect/>
                    </a:stretch>
                  </pic:blipFill>
                  <pic:spPr>
                    <a:xfrm>
                      <a:off x="0" y="0"/>
                      <a:ext cx="4088968" cy="1758696"/>
                    </a:xfrm>
                    <a:prstGeom prst="rect">
                      <a:avLst/>
                    </a:prstGeom>
                  </pic:spPr>
                </pic:pic>
              </a:graphicData>
            </a:graphic>
          </wp:inline>
        </w:drawing>
      </w:r>
    </w:p>
    <w:p w14:paraId="47F63993" w14:textId="47B03FB0" w:rsidR="00731F4B" w:rsidRPr="0033106E" w:rsidRDefault="00000000" w:rsidP="00FC263F">
      <w:pPr>
        <w:pStyle w:val="FirstParagraph"/>
        <w:jc w:val="center"/>
        <w:rPr>
          <w:rFonts w:ascii="Times New Roman" w:hAnsi="Times New Roman" w:cs="Times New Roman"/>
          <w:sz w:val="26"/>
          <w:szCs w:val="26"/>
        </w:rPr>
      </w:pPr>
      <w:r w:rsidRPr="0033106E">
        <w:rPr>
          <w:rFonts w:ascii="Times New Roman" w:hAnsi="Times New Roman" w:cs="Times New Roman"/>
          <w:sz w:val="26"/>
          <w:szCs w:val="26"/>
        </w:rPr>
        <w:t>[Hình 13.3 Kiến trúc CNN. Sơ đồ mô tả quy trình của CNN, bắt đầu từ ‘Đầu vào’ (Input), qua phần ‘Trích xuất Đặc trưng’ (Extracting Features) bao gồm các lớp ‘Tích chập’ (Convolution) và ‘Gộp’ (Pooling), sau đó được ‘Làm phẳng’ (Flattened) và đi vào phần ‘Phân loại’ (Classification) gồm các lớp ‘Kết nối đầy đủ’ (Fully connected) để tạo ra ‘Đầu ra’ (Output).]</w:t>
      </w:r>
    </w:p>
    <w:p w14:paraId="4C0B9B30" w14:textId="77777777" w:rsidR="00731F4B" w:rsidRPr="0033106E" w:rsidRDefault="00000000" w:rsidP="0033106E">
      <w:pPr>
        <w:pStyle w:val="Compact"/>
        <w:numPr>
          <w:ilvl w:val="0"/>
          <w:numId w:val="5"/>
        </w:numPr>
        <w:jc w:val="both"/>
        <w:rPr>
          <w:rFonts w:ascii="Times New Roman" w:hAnsi="Times New Roman" w:cs="Times New Roman"/>
          <w:sz w:val="26"/>
          <w:szCs w:val="26"/>
        </w:rPr>
      </w:pPr>
      <w:r w:rsidRPr="0033106E">
        <w:rPr>
          <w:rFonts w:ascii="Times New Roman" w:hAnsi="Times New Roman" w:cs="Times New Roman"/>
          <w:b/>
          <w:bCs/>
          <w:sz w:val="26"/>
          <w:szCs w:val="26"/>
        </w:rPr>
        <w:t>Mạng Nơ-ron Hồi quy (RNN - Recurrent Neural Network):</w:t>
      </w:r>
      <w:r w:rsidRPr="0033106E">
        <w:rPr>
          <w:rFonts w:ascii="Times New Roman" w:hAnsi="Times New Roman" w:cs="Times New Roman"/>
          <w:sz w:val="26"/>
          <w:szCs w:val="26"/>
        </w:rPr>
        <w:t xml:space="preserve"> RNN được sử dụng để xử lý dữ liệu tuần tự, và chúng có các vòng phản hồi cho phép dữ liệu chảy từ một giai đoạn trong chuỗi sang giai đoạn tiếp theo.</w:t>
      </w:r>
    </w:p>
    <w:p w14:paraId="744D51A8" w14:textId="77777777" w:rsidR="00731F4B" w:rsidRPr="0033106E" w:rsidRDefault="00000000" w:rsidP="0033106E">
      <w:pPr>
        <w:pStyle w:val="Compact"/>
        <w:numPr>
          <w:ilvl w:val="1"/>
          <w:numId w:val="6"/>
        </w:numPr>
        <w:jc w:val="both"/>
        <w:rPr>
          <w:rFonts w:ascii="Times New Roman" w:hAnsi="Times New Roman" w:cs="Times New Roman"/>
          <w:sz w:val="26"/>
          <w:szCs w:val="26"/>
        </w:rPr>
      </w:pPr>
      <w:r w:rsidRPr="0033106E">
        <w:rPr>
          <w:rFonts w:ascii="Times New Roman" w:hAnsi="Times New Roman" w:cs="Times New Roman"/>
          <w:b/>
          <w:bCs/>
          <w:sz w:val="26"/>
          <w:szCs w:val="26"/>
        </w:rPr>
        <w:t>Minh họa:</w:t>
      </w:r>
      <w:r w:rsidRPr="0033106E">
        <w:rPr>
          <w:rFonts w:ascii="Times New Roman" w:hAnsi="Times New Roman" w:cs="Times New Roman"/>
          <w:sz w:val="26"/>
          <w:szCs w:val="26"/>
        </w:rPr>
        <w:t xml:space="preserve"> Bởi vì RNN có thể duy trì ngữ cảnh giữa các từ trong một cụm từ, chúng có lợi cho các tác vụ liên quan đến xử lý ngôn ngữ tự nhiên, bao </w:t>
      </w:r>
      <w:r w:rsidRPr="0033106E">
        <w:rPr>
          <w:rFonts w:ascii="Times New Roman" w:hAnsi="Times New Roman" w:cs="Times New Roman"/>
          <w:sz w:val="26"/>
          <w:szCs w:val="26"/>
        </w:rPr>
        <w:lastRenderedPageBreak/>
        <w:t>gồm tạo văn bản, dịch máy và phân tích tình cảm. Hình 13.4 cho thấy kiến trúc của RNN.</w:t>
      </w:r>
    </w:p>
    <w:p w14:paraId="55429656" w14:textId="77777777" w:rsidR="00731F4B" w:rsidRPr="0033106E" w:rsidRDefault="00000000" w:rsidP="0033106E">
      <w:pPr>
        <w:pStyle w:val="Compact"/>
        <w:numPr>
          <w:ilvl w:val="1"/>
          <w:numId w:val="6"/>
        </w:numPr>
        <w:jc w:val="both"/>
        <w:rPr>
          <w:rFonts w:ascii="Times New Roman" w:hAnsi="Times New Roman" w:cs="Times New Roman"/>
          <w:sz w:val="26"/>
          <w:szCs w:val="26"/>
        </w:rPr>
      </w:pPr>
      <w:r w:rsidRPr="0033106E">
        <w:rPr>
          <w:rFonts w:ascii="Times New Roman" w:hAnsi="Times New Roman" w:cs="Times New Roman"/>
          <w:sz w:val="26"/>
          <w:szCs w:val="26"/>
        </w:rPr>
        <w:t>RNN bao gồm các kết nối hồi quy, cho phép thông tin được truyền từ một bước trong chuỗi sang bước tiếp theo.</w:t>
      </w:r>
    </w:p>
    <w:p w14:paraId="768E4844" w14:textId="77777777" w:rsidR="00731F4B" w:rsidRPr="0033106E" w:rsidRDefault="00000000" w:rsidP="0033106E">
      <w:pPr>
        <w:pStyle w:val="Compact"/>
        <w:numPr>
          <w:ilvl w:val="1"/>
          <w:numId w:val="6"/>
        </w:numPr>
        <w:jc w:val="both"/>
        <w:rPr>
          <w:rFonts w:ascii="Times New Roman" w:hAnsi="Times New Roman" w:cs="Times New Roman"/>
          <w:sz w:val="26"/>
          <w:szCs w:val="26"/>
        </w:rPr>
      </w:pPr>
      <w:r w:rsidRPr="0033106E">
        <w:rPr>
          <w:rFonts w:ascii="Times New Roman" w:hAnsi="Times New Roman" w:cs="Times New Roman"/>
          <w:sz w:val="26"/>
          <w:szCs w:val="26"/>
        </w:rPr>
        <w:t>Chúng chuyên biệt cho dữ liệu tuần tự, chẳng hạn như chuỗi thời gian hoặc ngôn ngữ tự nhiên.</w:t>
      </w:r>
    </w:p>
    <w:p w14:paraId="4B774F8A" w14:textId="77777777" w:rsidR="00731F4B" w:rsidRPr="0033106E" w:rsidRDefault="00000000" w:rsidP="0033106E">
      <w:pPr>
        <w:pStyle w:val="Compact"/>
        <w:numPr>
          <w:ilvl w:val="1"/>
          <w:numId w:val="6"/>
        </w:numPr>
        <w:jc w:val="both"/>
        <w:rPr>
          <w:rFonts w:ascii="Times New Roman" w:hAnsi="Times New Roman" w:cs="Times New Roman"/>
          <w:sz w:val="26"/>
          <w:szCs w:val="26"/>
        </w:rPr>
      </w:pPr>
      <w:r w:rsidRPr="0033106E">
        <w:rPr>
          <w:rFonts w:ascii="Times New Roman" w:hAnsi="Times New Roman" w:cs="Times New Roman"/>
          <w:sz w:val="26"/>
          <w:szCs w:val="26"/>
        </w:rPr>
        <w:t>RNN được sử dụng trong các tác vụ như tạo văn bản, nhận dạng giọng nói và dịch máy.</w:t>
      </w:r>
    </w:p>
    <w:p w14:paraId="03BF654B" w14:textId="23CE21BB" w:rsidR="0033106E" w:rsidRDefault="00FC263F" w:rsidP="00FC263F">
      <w:pPr>
        <w:pStyle w:val="FirstParagraph"/>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67BB8D2" wp14:editId="716AA879">
            <wp:extent cx="4066540" cy="3096895"/>
            <wp:effectExtent l="0" t="0" r="0" b="0"/>
            <wp:docPr id="176338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6540" cy="3096895"/>
                    </a:xfrm>
                    <a:prstGeom prst="rect">
                      <a:avLst/>
                    </a:prstGeom>
                    <a:noFill/>
                  </pic:spPr>
                </pic:pic>
              </a:graphicData>
            </a:graphic>
          </wp:inline>
        </w:drawing>
      </w:r>
    </w:p>
    <w:p w14:paraId="3B333E45" w14:textId="0F6A800E" w:rsidR="00731F4B" w:rsidRPr="0033106E" w:rsidRDefault="00000000" w:rsidP="00FC263F">
      <w:pPr>
        <w:pStyle w:val="FirstParagraph"/>
        <w:jc w:val="center"/>
        <w:rPr>
          <w:rFonts w:ascii="Times New Roman" w:hAnsi="Times New Roman" w:cs="Times New Roman"/>
          <w:sz w:val="26"/>
          <w:szCs w:val="26"/>
        </w:rPr>
      </w:pPr>
      <w:r w:rsidRPr="0033106E">
        <w:rPr>
          <w:rFonts w:ascii="Times New Roman" w:hAnsi="Times New Roman" w:cs="Times New Roman"/>
          <w:sz w:val="26"/>
          <w:szCs w:val="26"/>
        </w:rPr>
        <w:t>[Hình 13.4 Mạng nơ-ron RNN. Sơ đồ của Mạng nơ-ron Hồi quy (Recurrent Neural Network) hiển thị ‘Lớp đầu vào’ (Input Layer), ‘Các lớp ẩn’ (Hidden Layers) với các vòng lặp phản hồi (biểu thị kết nối hồi quy) và ‘Lớp đầu ra’ (Output Layer).]</w:t>
      </w:r>
    </w:p>
    <w:p w14:paraId="37E8AE70" w14:textId="77777777" w:rsidR="00731F4B" w:rsidRPr="0033106E" w:rsidRDefault="00000000" w:rsidP="0033106E">
      <w:pPr>
        <w:pStyle w:val="Compact"/>
        <w:numPr>
          <w:ilvl w:val="0"/>
          <w:numId w:val="7"/>
        </w:numPr>
        <w:jc w:val="both"/>
        <w:rPr>
          <w:rFonts w:ascii="Times New Roman" w:hAnsi="Times New Roman" w:cs="Times New Roman"/>
          <w:sz w:val="26"/>
          <w:szCs w:val="26"/>
        </w:rPr>
      </w:pPr>
      <w:r w:rsidRPr="0033106E">
        <w:rPr>
          <w:rFonts w:ascii="Times New Roman" w:hAnsi="Times New Roman" w:cs="Times New Roman"/>
          <w:b/>
          <w:bCs/>
          <w:sz w:val="26"/>
          <w:szCs w:val="26"/>
        </w:rPr>
        <w:t>Mạng Bộ nhớ Dài-Ngắn hạn (LSTM - Long Short-Term Memory Network):</w:t>
      </w:r>
      <w:r w:rsidRPr="0033106E">
        <w:rPr>
          <w:rFonts w:ascii="Times New Roman" w:hAnsi="Times New Roman" w:cs="Times New Roman"/>
          <w:sz w:val="26"/>
          <w:szCs w:val="26"/>
        </w:rPr>
        <w:t xml:space="preserve"> LSTM là một loại RNN cụ thể được thiết kế để giải quyết vấn đề tiêu biến gradient (vanishing gradient). Để lập mô hình các chuỗi có sự phụ thuộc dài hạn, chúng hoạt động đặc biệt tốt.</w:t>
      </w:r>
    </w:p>
    <w:p w14:paraId="7478E290" w14:textId="77777777" w:rsidR="00731F4B" w:rsidRPr="0033106E" w:rsidRDefault="00000000" w:rsidP="0033106E">
      <w:pPr>
        <w:pStyle w:val="Compact"/>
        <w:numPr>
          <w:ilvl w:val="1"/>
          <w:numId w:val="8"/>
        </w:numPr>
        <w:jc w:val="both"/>
        <w:rPr>
          <w:rFonts w:ascii="Times New Roman" w:hAnsi="Times New Roman" w:cs="Times New Roman"/>
          <w:sz w:val="26"/>
          <w:szCs w:val="26"/>
        </w:rPr>
      </w:pPr>
      <w:r w:rsidRPr="0033106E">
        <w:rPr>
          <w:rFonts w:ascii="Times New Roman" w:hAnsi="Times New Roman" w:cs="Times New Roman"/>
          <w:b/>
          <w:bCs/>
          <w:sz w:val="26"/>
          <w:szCs w:val="26"/>
        </w:rPr>
        <w:t>Minh họa:</w:t>
      </w:r>
      <w:r w:rsidRPr="0033106E">
        <w:rPr>
          <w:rFonts w:ascii="Times New Roman" w:hAnsi="Times New Roman" w:cs="Times New Roman"/>
          <w:sz w:val="26"/>
          <w:szCs w:val="26"/>
        </w:rPr>
        <w:t xml:space="preserve"> Các hệ thống nhận dạng giọng nói có thể sử dụng LSTM để dịch đầu vào âm thanh thành văn bản. Hình 13.5 cho thấy kiến trúc của LSTM.</w:t>
      </w:r>
    </w:p>
    <w:p w14:paraId="5C98B362" w14:textId="77777777" w:rsidR="00731F4B" w:rsidRPr="0033106E" w:rsidRDefault="00000000" w:rsidP="0033106E">
      <w:pPr>
        <w:pStyle w:val="Compact"/>
        <w:numPr>
          <w:ilvl w:val="1"/>
          <w:numId w:val="8"/>
        </w:numPr>
        <w:jc w:val="both"/>
        <w:rPr>
          <w:rFonts w:ascii="Times New Roman" w:hAnsi="Times New Roman" w:cs="Times New Roman"/>
          <w:sz w:val="26"/>
          <w:szCs w:val="26"/>
        </w:rPr>
      </w:pPr>
      <w:r w:rsidRPr="0033106E">
        <w:rPr>
          <w:rFonts w:ascii="Times New Roman" w:hAnsi="Times New Roman" w:cs="Times New Roman"/>
          <w:sz w:val="26"/>
          <w:szCs w:val="26"/>
        </w:rPr>
        <w:t>Các chuỗi dài rất phù hợp với LSTM, một loại RNN giải quyết vấn đề tiêu biến gradient.</w:t>
      </w:r>
    </w:p>
    <w:p w14:paraId="6926A737" w14:textId="77777777" w:rsidR="00731F4B" w:rsidRPr="0033106E" w:rsidRDefault="00000000" w:rsidP="0033106E">
      <w:pPr>
        <w:pStyle w:val="Compact"/>
        <w:numPr>
          <w:ilvl w:val="1"/>
          <w:numId w:val="8"/>
        </w:numPr>
        <w:jc w:val="both"/>
        <w:rPr>
          <w:rFonts w:ascii="Times New Roman" w:hAnsi="Times New Roman" w:cs="Times New Roman"/>
          <w:sz w:val="26"/>
          <w:szCs w:val="26"/>
        </w:rPr>
      </w:pPr>
      <w:r w:rsidRPr="0033106E">
        <w:rPr>
          <w:rFonts w:ascii="Times New Roman" w:hAnsi="Times New Roman" w:cs="Times New Roman"/>
          <w:sz w:val="26"/>
          <w:szCs w:val="26"/>
        </w:rPr>
        <w:t>Chúng phù hợp hơn để xử lý ngữ cảnh vì chúng chứa các ô nhớ (memory cells) có thể lưu trữ và truy xuất thông tin qua các chuỗi dài.</w:t>
      </w:r>
    </w:p>
    <w:p w14:paraId="0AE9E969" w14:textId="77777777" w:rsidR="00731F4B" w:rsidRPr="0033106E" w:rsidRDefault="00000000" w:rsidP="0033106E">
      <w:pPr>
        <w:pStyle w:val="Compact"/>
        <w:numPr>
          <w:ilvl w:val="1"/>
          <w:numId w:val="8"/>
        </w:numPr>
        <w:jc w:val="both"/>
        <w:rPr>
          <w:rFonts w:ascii="Times New Roman" w:hAnsi="Times New Roman" w:cs="Times New Roman"/>
          <w:sz w:val="26"/>
          <w:szCs w:val="26"/>
        </w:rPr>
      </w:pPr>
      <w:r w:rsidRPr="0033106E">
        <w:rPr>
          <w:rFonts w:ascii="Times New Roman" w:hAnsi="Times New Roman" w:cs="Times New Roman"/>
          <w:sz w:val="26"/>
          <w:szCs w:val="26"/>
        </w:rPr>
        <w:t>LSTM thường được sử dụng trong nhận dạng giọng nói, tạo văn bản và lập mô hình ngôn ngữ.</w:t>
      </w:r>
    </w:p>
    <w:p w14:paraId="14205CF5" w14:textId="389B305A" w:rsidR="0033106E" w:rsidRDefault="0033106E" w:rsidP="00FC263F">
      <w:pPr>
        <w:pStyle w:val="FirstParagraph"/>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8A2A53B" wp14:editId="2ACC1C5A">
            <wp:extent cx="3660810" cy="1545167"/>
            <wp:effectExtent l="0" t="0" r="0" b="0"/>
            <wp:docPr id="87722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71110" cy="1549515"/>
                    </a:xfrm>
                    <a:prstGeom prst="rect">
                      <a:avLst/>
                    </a:prstGeom>
                    <a:noFill/>
                  </pic:spPr>
                </pic:pic>
              </a:graphicData>
            </a:graphic>
          </wp:inline>
        </w:drawing>
      </w:r>
    </w:p>
    <w:p w14:paraId="4AAC215C" w14:textId="384F766D" w:rsidR="00731F4B" w:rsidRPr="0033106E" w:rsidRDefault="00000000" w:rsidP="00FC263F">
      <w:pPr>
        <w:pStyle w:val="FirstParagraph"/>
        <w:jc w:val="center"/>
        <w:rPr>
          <w:rFonts w:ascii="Times New Roman" w:hAnsi="Times New Roman" w:cs="Times New Roman"/>
          <w:sz w:val="26"/>
          <w:szCs w:val="26"/>
        </w:rPr>
      </w:pPr>
      <w:r w:rsidRPr="0033106E">
        <w:rPr>
          <w:rFonts w:ascii="Times New Roman" w:hAnsi="Times New Roman" w:cs="Times New Roman"/>
          <w:sz w:val="26"/>
          <w:szCs w:val="26"/>
        </w:rPr>
        <w:t>Hình 13.5 Mạng nơ-ron LSTM. Sơ đồ kiến trúc phức tạp cho thấy luồng dữ liệu đi từ ‘Mô hình đầu vào (đã tiền xử lý)’ qua ‘Lớp nhúng cây đầu vào’, sau đó vào ‘Mạng LSTM Bộ mã hóa (Encoder)’, qua ‘Lớp chú ý (Attention Layer)’, vào ‘Mạng LSTM Bộ giải mã (Decoder)’, qua ‘Lớp trích xuất cây đầu ra’, và cuối cùng đến ‘Mô hình đầu ra (chưa hậu xử lý)’.</w:t>
      </w:r>
    </w:p>
    <w:p w14:paraId="48889373" w14:textId="77777777" w:rsidR="00731F4B" w:rsidRPr="0033106E" w:rsidRDefault="00000000" w:rsidP="0033106E">
      <w:pPr>
        <w:pStyle w:val="Compact"/>
        <w:numPr>
          <w:ilvl w:val="0"/>
          <w:numId w:val="9"/>
        </w:numPr>
        <w:jc w:val="both"/>
        <w:rPr>
          <w:rFonts w:ascii="Times New Roman" w:hAnsi="Times New Roman" w:cs="Times New Roman"/>
          <w:sz w:val="26"/>
          <w:szCs w:val="26"/>
        </w:rPr>
      </w:pPr>
      <w:r w:rsidRPr="0033106E">
        <w:rPr>
          <w:rFonts w:ascii="Times New Roman" w:hAnsi="Times New Roman" w:cs="Times New Roman"/>
          <w:b/>
          <w:bCs/>
          <w:sz w:val="26"/>
          <w:szCs w:val="26"/>
        </w:rPr>
        <w:t>Đơn vị Hồi quy có Cổng (GRU - Gated Recurrent Unit):</w:t>
      </w:r>
      <w:r w:rsidRPr="0033106E">
        <w:rPr>
          <w:rFonts w:ascii="Times New Roman" w:hAnsi="Times New Roman" w:cs="Times New Roman"/>
          <w:sz w:val="26"/>
          <w:szCs w:val="26"/>
        </w:rPr>
        <w:t xml:space="preserve"> GRU, hiệu quả về mặt tính toán hơn LSTM, được thiết kế để nắm bắt các mối quan hệ dài hạn trong dữ liệu tuần tự.</w:t>
      </w:r>
    </w:p>
    <w:p w14:paraId="3A8D7221" w14:textId="77777777" w:rsidR="00731F4B" w:rsidRPr="0033106E" w:rsidRDefault="00000000" w:rsidP="0033106E">
      <w:pPr>
        <w:pStyle w:val="Compact"/>
        <w:numPr>
          <w:ilvl w:val="1"/>
          <w:numId w:val="10"/>
        </w:numPr>
        <w:jc w:val="both"/>
        <w:rPr>
          <w:rFonts w:ascii="Times New Roman" w:hAnsi="Times New Roman" w:cs="Times New Roman"/>
          <w:sz w:val="26"/>
          <w:szCs w:val="26"/>
        </w:rPr>
      </w:pPr>
      <w:r w:rsidRPr="0033106E">
        <w:rPr>
          <w:rFonts w:ascii="Times New Roman" w:hAnsi="Times New Roman" w:cs="Times New Roman"/>
          <w:sz w:val="26"/>
          <w:szCs w:val="26"/>
        </w:rPr>
        <w:t>GRU có thể nhận ra các mẫu và sự kiện trong các luồng video và được sử dụng trong các ứng dụng như phân tích video.</w:t>
      </w:r>
    </w:p>
    <w:p w14:paraId="5F601D2D" w14:textId="77777777" w:rsidR="00731F4B" w:rsidRPr="0033106E" w:rsidRDefault="00000000" w:rsidP="0033106E">
      <w:pPr>
        <w:pStyle w:val="Compact"/>
        <w:numPr>
          <w:ilvl w:val="1"/>
          <w:numId w:val="10"/>
        </w:numPr>
        <w:jc w:val="both"/>
        <w:rPr>
          <w:rFonts w:ascii="Times New Roman" w:hAnsi="Times New Roman" w:cs="Times New Roman"/>
          <w:sz w:val="26"/>
          <w:szCs w:val="26"/>
        </w:rPr>
      </w:pPr>
      <w:r w:rsidRPr="0033106E">
        <w:rPr>
          <w:rFonts w:ascii="Times New Roman" w:hAnsi="Times New Roman" w:cs="Times New Roman"/>
          <w:sz w:val="26"/>
          <w:szCs w:val="26"/>
        </w:rPr>
        <w:t>GRU là một loại RNN khác tương tự như LSTM nhưng có kiến trúc đơn giản hơn.</w:t>
      </w:r>
    </w:p>
    <w:p w14:paraId="054C223D" w14:textId="77777777" w:rsidR="00731F4B" w:rsidRPr="0033106E" w:rsidRDefault="00000000" w:rsidP="0033106E">
      <w:pPr>
        <w:pStyle w:val="Compact"/>
        <w:numPr>
          <w:ilvl w:val="1"/>
          <w:numId w:val="10"/>
        </w:numPr>
        <w:jc w:val="both"/>
        <w:rPr>
          <w:rFonts w:ascii="Times New Roman" w:hAnsi="Times New Roman" w:cs="Times New Roman"/>
          <w:sz w:val="26"/>
          <w:szCs w:val="26"/>
        </w:rPr>
      </w:pPr>
      <w:r w:rsidRPr="0033106E">
        <w:rPr>
          <w:rFonts w:ascii="Times New Roman" w:hAnsi="Times New Roman" w:cs="Times New Roman"/>
          <w:sz w:val="26"/>
          <w:szCs w:val="26"/>
        </w:rPr>
        <w:t>Chúng có ít tham số hơn và thường huấn luyện nhanh hơn LSTM trong khi hoạt động tương tự trong nhiều tác vụ.</w:t>
      </w:r>
    </w:p>
    <w:p w14:paraId="54CA3E4C" w14:textId="77777777" w:rsidR="00731F4B" w:rsidRPr="0033106E" w:rsidRDefault="00000000" w:rsidP="0033106E">
      <w:pPr>
        <w:pStyle w:val="Compact"/>
        <w:numPr>
          <w:ilvl w:val="0"/>
          <w:numId w:val="9"/>
        </w:numPr>
        <w:jc w:val="both"/>
        <w:rPr>
          <w:rFonts w:ascii="Times New Roman" w:hAnsi="Times New Roman" w:cs="Times New Roman"/>
          <w:sz w:val="26"/>
          <w:szCs w:val="26"/>
        </w:rPr>
      </w:pPr>
      <w:r w:rsidRPr="0033106E">
        <w:rPr>
          <w:rFonts w:ascii="Times New Roman" w:hAnsi="Times New Roman" w:cs="Times New Roman"/>
          <w:b/>
          <w:bCs/>
          <w:sz w:val="26"/>
          <w:szCs w:val="26"/>
        </w:rPr>
        <w:t>Bộ Tự mã hóa (Auto-Encoder):</w:t>
      </w:r>
      <w:r w:rsidRPr="0033106E">
        <w:rPr>
          <w:rFonts w:ascii="Times New Roman" w:hAnsi="Times New Roman" w:cs="Times New Roman"/>
          <w:sz w:val="26"/>
          <w:szCs w:val="26"/>
        </w:rPr>
        <w:t xml:space="preserve"> Loại mạng nơ-ron này được sử dụng để giảm chiều dữ liệu và học không giám sát. Chúng bao gồm một bộ giải mã (decoder) và một bộ mã hóa (encoder).</w:t>
      </w:r>
    </w:p>
    <w:p w14:paraId="6DC4D607" w14:textId="77777777" w:rsidR="00731F4B" w:rsidRPr="0033106E" w:rsidRDefault="00000000" w:rsidP="0033106E">
      <w:pPr>
        <w:pStyle w:val="Compact"/>
        <w:numPr>
          <w:ilvl w:val="1"/>
          <w:numId w:val="11"/>
        </w:numPr>
        <w:jc w:val="both"/>
        <w:rPr>
          <w:rFonts w:ascii="Times New Roman" w:hAnsi="Times New Roman" w:cs="Times New Roman"/>
          <w:sz w:val="26"/>
          <w:szCs w:val="26"/>
        </w:rPr>
      </w:pPr>
      <w:r w:rsidRPr="0033106E">
        <w:rPr>
          <w:rFonts w:ascii="Times New Roman" w:hAnsi="Times New Roman" w:cs="Times New Roman"/>
          <w:b/>
          <w:bCs/>
          <w:sz w:val="26"/>
          <w:szCs w:val="26"/>
        </w:rPr>
        <w:t>Ví dụ:</w:t>
      </w:r>
      <w:r w:rsidRPr="0033106E">
        <w:rPr>
          <w:rFonts w:ascii="Times New Roman" w:hAnsi="Times New Roman" w:cs="Times New Roman"/>
          <w:sz w:val="26"/>
          <w:szCs w:val="26"/>
        </w:rPr>
        <w:t xml:space="preserve"> Các bộ tự mã hóa có thể được huấn luyện để phản ánh các mẫu dữ liệu điển hình nhằm phát hiện bất thường. Bất kỳ sự sai lệch nào so với các xu hướng đã thiết lập đều có thể là một sự bất thường.</w:t>
      </w:r>
    </w:p>
    <w:p w14:paraId="3353C461" w14:textId="77777777" w:rsidR="00731F4B" w:rsidRPr="0033106E" w:rsidRDefault="00000000" w:rsidP="0033106E">
      <w:pPr>
        <w:pStyle w:val="Compact"/>
        <w:numPr>
          <w:ilvl w:val="1"/>
          <w:numId w:val="11"/>
        </w:numPr>
        <w:jc w:val="both"/>
        <w:rPr>
          <w:rFonts w:ascii="Times New Roman" w:hAnsi="Times New Roman" w:cs="Times New Roman"/>
          <w:sz w:val="26"/>
          <w:szCs w:val="26"/>
        </w:rPr>
      </w:pPr>
      <w:r w:rsidRPr="0033106E">
        <w:rPr>
          <w:rFonts w:ascii="Times New Roman" w:hAnsi="Times New Roman" w:cs="Times New Roman"/>
          <w:sz w:val="26"/>
          <w:szCs w:val="26"/>
        </w:rPr>
        <w:t>Một bộ giải mã tái tạo lại đầu vào từ mã hóa, trong khi một bộ mã hóa dịch dữ liệu đầu vào sang một biểu diễn chiều thấp hơn (mã hóa).</w:t>
      </w:r>
    </w:p>
    <w:p w14:paraId="2FA17E34" w14:textId="77777777" w:rsidR="00731F4B" w:rsidRPr="0033106E" w:rsidRDefault="00000000" w:rsidP="0033106E">
      <w:pPr>
        <w:pStyle w:val="Compact"/>
        <w:numPr>
          <w:ilvl w:val="1"/>
          <w:numId w:val="11"/>
        </w:numPr>
        <w:jc w:val="both"/>
        <w:rPr>
          <w:rFonts w:ascii="Times New Roman" w:hAnsi="Times New Roman" w:cs="Times New Roman"/>
          <w:sz w:val="26"/>
          <w:szCs w:val="26"/>
        </w:rPr>
      </w:pPr>
      <w:r w:rsidRPr="0033106E">
        <w:rPr>
          <w:rFonts w:ascii="Times New Roman" w:hAnsi="Times New Roman" w:cs="Times New Roman"/>
          <w:sz w:val="26"/>
          <w:szCs w:val="26"/>
        </w:rPr>
        <w:t>Các bộ tự mã hóa được sử dụng cho học không giám sát và học đặc trưng (feature learning).</w:t>
      </w:r>
    </w:p>
    <w:p w14:paraId="617356DF" w14:textId="77777777" w:rsidR="00731F4B" w:rsidRPr="0033106E" w:rsidRDefault="00000000" w:rsidP="0033106E">
      <w:pPr>
        <w:pStyle w:val="Compact"/>
        <w:numPr>
          <w:ilvl w:val="1"/>
          <w:numId w:val="11"/>
        </w:numPr>
        <w:jc w:val="both"/>
        <w:rPr>
          <w:rFonts w:ascii="Times New Roman" w:hAnsi="Times New Roman" w:cs="Times New Roman"/>
          <w:sz w:val="26"/>
          <w:szCs w:val="26"/>
        </w:rPr>
      </w:pPr>
      <w:r w:rsidRPr="0033106E">
        <w:rPr>
          <w:rFonts w:ascii="Times New Roman" w:hAnsi="Times New Roman" w:cs="Times New Roman"/>
          <w:sz w:val="26"/>
          <w:szCs w:val="26"/>
        </w:rPr>
        <w:t>Nén dữ liệu, khử nhiễu và phát hiện bất thường là các ứng dụng của bộ tự mã hóa.</w:t>
      </w:r>
    </w:p>
    <w:p w14:paraId="20D89BE1" w14:textId="77777777" w:rsidR="00731F4B" w:rsidRPr="0033106E" w:rsidRDefault="00000000" w:rsidP="0033106E">
      <w:pPr>
        <w:pStyle w:val="Compact"/>
        <w:numPr>
          <w:ilvl w:val="0"/>
          <w:numId w:val="9"/>
        </w:numPr>
        <w:jc w:val="both"/>
        <w:rPr>
          <w:rFonts w:ascii="Times New Roman" w:hAnsi="Times New Roman" w:cs="Times New Roman"/>
          <w:sz w:val="26"/>
          <w:szCs w:val="26"/>
        </w:rPr>
      </w:pPr>
      <w:r w:rsidRPr="0033106E">
        <w:rPr>
          <w:rFonts w:ascii="Times New Roman" w:hAnsi="Times New Roman" w:cs="Times New Roman"/>
          <w:b/>
          <w:bCs/>
          <w:sz w:val="26"/>
          <w:szCs w:val="26"/>
        </w:rPr>
        <w:t>Mạng Đối nghịch Tạo sinh (GAN - Generative Adversarial Network):</w:t>
      </w:r>
      <w:r w:rsidRPr="0033106E">
        <w:rPr>
          <w:rFonts w:ascii="Times New Roman" w:hAnsi="Times New Roman" w:cs="Times New Roman"/>
          <w:sz w:val="26"/>
          <w:szCs w:val="26"/>
        </w:rPr>
        <w:t xml:space="preserve"> Một bộ phân biệt (discriminator) và một bộ tạo sinh (generator) là hai mạng nơ-ron tạo nên GAN, và chúng cạnh tranh với nhau. Bộ tạo sinh tạo ra dữ liệu tưởng tượng, trong khi bộ phân biệt cố gắng phân biệt giữa dữ liệu thật và giả.</w:t>
      </w:r>
    </w:p>
    <w:p w14:paraId="30E0CBAC" w14:textId="77777777" w:rsidR="00731F4B" w:rsidRPr="0033106E" w:rsidRDefault="00000000" w:rsidP="0033106E">
      <w:pPr>
        <w:pStyle w:val="Compact"/>
        <w:numPr>
          <w:ilvl w:val="1"/>
          <w:numId w:val="12"/>
        </w:numPr>
        <w:jc w:val="both"/>
        <w:rPr>
          <w:rFonts w:ascii="Times New Roman" w:hAnsi="Times New Roman" w:cs="Times New Roman"/>
          <w:sz w:val="26"/>
          <w:szCs w:val="26"/>
        </w:rPr>
      </w:pPr>
      <w:r w:rsidRPr="0033106E">
        <w:rPr>
          <w:rFonts w:ascii="Times New Roman" w:hAnsi="Times New Roman" w:cs="Times New Roman"/>
          <w:sz w:val="26"/>
          <w:szCs w:val="26"/>
        </w:rPr>
        <w:lastRenderedPageBreak/>
        <w:t>Trong Hình 13.6, GAN được sử dụng trong việc tạo ra các bức ảnh trông giống thật, cũng như trong việc chuyển giao các phong cách sáng tạo từ hình ảnh này sang hình ảnh khác.</w:t>
      </w:r>
    </w:p>
    <w:p w14:paraId="3AF26385" w14:textId="77777777" w:rsidR="00731F4B" w:rsidRPr="0033106E" w:rsidRDefault="00000000" w:rsidP="0033106E">
      <w:pPr>
        <w:pStyle w:val="Compact"/>
        <w:numPr>
          <w:ilvl w:val="1"/>
          <w:numId w:val="12"/>
        </w:numPr>
        <w:jc w:val="both"/>
        <w:rPr>
          <w:rFonts w:ascii="Times New Roman" w:hAnsi="Times New Roman" w:cs="Times New Roman"/>
          <w:sz w:val="26"/>
          <w:szCs w:val="26"/>
        </w:rPr>
      </w:pPr>
      <w:r w:rsidRPr="0033106E">
        <w:rPr>
          <w:rFonts w:ascii="Times New Roman" w:hAnsi="Times New Roman" w:cs="Times New Roman"/>
          <w:sz w:val="26"/>
          <w:szCs w:val="26"/>
        </w:rPr>
        <w:t>GAN bao gồm hai mạng nơ-ron được huấn luyện đối nghịch: một bộ phân biệt và một bộ tạo sinh.</w:t>
      </w:r>
    </w:p>
    <w:p w14:paraId="7FE0BD94" w14:textId="77777777" w:rsidR="00731F4B" w:rsidRPr="0033106E" w:rsidRDefault="00000000" w:rsidP="0033106E">
      <w:pPr>
        <w:pStyle w:val="Compact"/>
        <w:numPr>
          <w:ilvl w:val="1"/>
          <w:numId w:val="12"/>
        </w:numPr>
        <w:jc w:val="both"/>
        <w:rPr>
          <w:rFonts w:ascii="Times New Roman" w:hAnsi="Times New Roman" w:cs="Times New Roman"/>
          <w:sz w:val="26"/>
          <w:szCs w:val="26"/>
        </w:rPr>
      </w:pPr>
      <w:r w:rsidRPr="0033106E">
        <w:rPr>
          <w:rFonts w:ascii="Times New Roman" w:hAnsi="Times New Roman" w:cs="Times New Roman"/>
          <w:sz w:val="26"/>
          <w:szCs w:val="26"/>
        </w:rPr>
        <w:t>Bộ tạo sinh tạo ra dữ liệu giả, trong khi bộ phân biệt cố gắng phân biệt giữa dữ liệu thật và giả.</w:t>
      </w:r>
    </w:p>
    <w:p w14:paraId="6BD5D5EB" w14:textId="77777777" w:rsidR="00731F4B" w:rsidRPr="0033106E" w:rsidRDefault="00000000" w:rsidP="0033106E">
      <w:pPr>
        <w:pStyle w:val="Compact"/>
        <w:numPr>
          <w:ilvl w:val="1"/>
          <w:numId w:val="12"/>
        </w:numPr>
        <w:jc w:val="both"/>
        <w:rPr>
          <w:rFonts w:ascii="Times New Roman" w:hAnsi="Times New Roman" w:cs="Times New Roman"/>
          <w:sz w:val="26"/>
          <w:szCs w:val="26"/>
        </w:rPr>
      </w:pPr>
      <w:r w:rsidRPr="0033106E">
        <w:rPr>
          <w:rFonts w:ascii="Times New Roman" w:hAnsi="Times New Roman" w:cs="Times New Roman"/>
          <w:sz w:val="26"/>
          <w:szCs w:val="26"/>
        </w:rPr>
        <w:t>Ảnh, video và các loại dữ liệu khác trông giống thật có thể được tạo ra bằng GAN.</w:t>
      </w:r>
    </w:p>
    <w:p w14:paraId="006209FF" w14:textId="076B9138" w:rsidR="0033106E" w:rsidRDefault="0033106E" w:rsidP="00FC263F">
      <w:pPr>
        <w:pStyle w:val="FirstParagraph"/>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FADAC03" wp14:editId="65A5A2A7">
            <wp:extent cx="4259858" cy="1799166"/>
            <wp:effectExtent l="0" t="0" r="0" b="0"/>
            <wp:docPr id="1655634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66647" cy="1802033"/>
                    </a:xfrm>
                    <a:prstGeom prst="rect">
                      <a:avLst/>
                    </a:prstGeom>
                    <a:noFill/>
                  </pic:spPr>
                </pic:pic>
              </a:graphicData>
            </a:graphic>
          </wp:inline>
        </w:drawing>
      </w:r>
    </w:p>
    <w:p w14:paraId="057C7BA8" w14:textId="3410D4EA" w:rsidR="00731F4B" w:rsidRPr="0033106E" w:rsidRDefault="00000000" w:rsidP="00FC263F">
      <w:pPr>
        <w:pStyle w:val="FirstParagraph"/>
        <w:jc w:val="center"/>
        <w:rPr>
          <w:rFonts w:ascii="Times New Roman" w:hAnsi="Times New Roman" w:cs="Times New Roman"/>
          <w:sz w:val="26"/>
          <w:szCs w:val="26"/>
        </w:rPr>
      </w:pPr>
      <w:r w:rsidRPr="0033106E">
        <w:rPr>
          <w:rFonts w:ascii="Times New Roman" w:hAnsi="Times New Roman" w:cs="Times New Roman"/>
          <w:sz w:val="26"/>
          <w:szCs w:val="26"/>
        </w:rPr>
        <w:t>Hình 13.6 Mạng nơ-ron GAN. Sơ đồ cho thấy kiến trúc GAN. ‘Biến ngẫu nhiên tiềm ẩn’ (Latent random variable) đi vào ‘Bộ tạo sinh’ (Generator) để tạo ra ‘Mẫu’ (Sample) giả. ‘Hình ảnh thế giới thực’ (Real world images) cung cấp ‘Mẫu’ (Sample) thật. Cả hai mẫu thật và giả đều đi vào ‘Bộ phân biệt’ (Discriminator). Bộ phân biệt sau đó xác định chúng là ‘Thật’ (Real) hay ‘Giả’ (Fake), dẫn đến một giá trị ‘Mất mát’ (Loss) được sử dụng để huấn luyện cả hai mạng.</w:t>
      </w:r>
    </w:p>
    <w:p w14:paraId="13A08312"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Các thiết kế mạng nơ-ron sau đây chỉ là một vài ví dụ. Do khả năng thích ứng to lớn của chúng, mạng nơ-ron có thể được huấn luyện trên các loại dữ liệu phù hợp và được sử dụng cho nhiều tác vụ và lĩnh vực khác nhau.</w:t>
      </w:r>
    </w:p>
    <w:p w14:paraId="0FD1155F" w14:textId="509B0E99" w:rsidR="00731F4B" w:rsidRPr="0033106E" w:rsidRDefault="00731F4B" w:rsidP="0033106E">
      <w:pPr>
        <w:jc w:val="both"/>
        <w:rPr>
          <w:rFonts w:ascii="Times New Roman" w:hAnsi="Times New Roman" w:cs="Times New Roman"/>
          <w:sz w:val="26"/>
          <w:szCs w:val="26"/>
        </w:rPr>
      </w:pPr>
    </w:p>
    <w:p w14:paraId="632D8A18" w14:textId="77777777" w:rsidR="00731F4B" w:rsidRPr="0033106E" w:rsidRDefault="00000000" w:rsidP="0033106E">
      <w:pPr>
        <w:pStyle w:val="FirstParagraph"/>
        <w:jc w:val="both"/>
        <w:rPr>
          <w:rFonts w:ascii="Times New Roman" w:hAnsi="Times New Roman" w:cs="Times New Roman"/>
          <w:sz w:val="26"/>
          <w:szCs w:val="26"/>
        </w:rPr>
      </w:pPr>
      <w:r w:rsidRPr="0033106E">
        <w:rPr>
          <w:rFonts w:ascii="Times New Roman" w:hAnsi="Times New Roman" w:cs="Times New Roman"/>
          <w:b/>
          <w:bCs/>
          <w:sz w:val="26"/>
          <w:szCs w:val="26"/>
        </w:rPr>
        <w:t>13.3 KỊCH BẢN ĐƯƠNG ĐẠI CỦA MẠNG NƠ-RON TRONG PHÁT HIỆN CÂY TRỒNG</w:t>
      </w:r>
    </w:p>
    <w:p w14:paraId="6517977A"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 xml:space="preserve">Kịch bản đương đại của mạng nơ-ron trong phát hiện cây trồng đại diện cho sự hội tụ đột phá của công nghệ và nông nghiệp, giải quyết nhu cầu ngày càng tăng về sản xuất lương thực bền vững khi đối mặt với những thách thức toàn cầu ngày càng gia tăng. Các nghiên cứu trước đây trong lĩnh vực này đã mở đường cho những phát triển mang tính chuyển đổi. Ví dụ, CNN đã nổi lên như một nhân tố thay đổi cuộc chơi trong phát hiện bệnh cây trồng. Các mô hình học sâu này đã chứng tỏ khả năng phi thường trong việc nhận ra các dấu hiệu và mẫu hình ảnh tinh vi liên quan đến các bệnh cây trồng khác nhau. Bằng cách phân tích hình ảnh của lá, quả hoặc toàn bộ cây trồng, CNN có thể nhanh chóng và chính </w:t>
      </w:r>
      <w:r w:rsidRPr="0033106E">
        <w:rPr>
          <w:rFonts w:ascii="Times New Roman" w:hAnsi="Times New Roman" w:cs="Times New Roman"/>
          <w:sz w:val="26"/>
          <w:szCs w:val="26"/>
        </w:rPr>
        <w:lastRenderedPageBreak/>
        <w:t>xác xác định các dấu hiệu nhiễm trùng hoặc căng thẳng, cho phép can thiệp kịp thời và giảm tổn thất cây trồng.</w:t>
      </w:r>
    </w:p>
    <w:p w14:paraId="551B1E94"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Hơn nữa, các mạng nơ-ron hồi quy (RNN) và các biến thể của chúng đã được chứng minh là công cụ trong phân tích dữ liệu chuỗi thời gian, cần thiết cho việc theo dõi sức khỏe cây trồng trong thời gian dài. Chúng đã được áp dụng trong dự đoán bùng phát dịch bệnh dựa trên dữ liệu lịch sử về thời tiết và tỷ lệ mắc bệnh, hỗ trợ nông dân tối ưu hóa các chiến lược quản lý bệnh của họ. Ngoài ra, GAN đã cách mạng hóa việc tạo ra các hình ảnh bệnh cây trồng tổng hợp, khi kết hợp với dữ liệu thực, giúp tăng cường sự mạnh mẽ của các mô hình mạng nơ-ron bằng cách cho chúng tiếp xúc với một phổ rộng hơn các biểu hiện bệnh.</w:t>
      </w:r>
    </w:p>
    <w:p w14:paraId="0C70E5E4"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Có một số nhà nghiên cứu đã thực hiện rất nhiều công việc trong lĩnh vực phát hiện bệnh cây trồng trong lĩnh vực AI, bao gồm học máy, học sâu và mạng nơ-ron. Ví dụ, một nghiên cứu của Shahi và cộng sự [5] nhằm phân tích các phát triển hiện tại trong chẩn đoán bệnh nông nghiệp với trọng tâm là các phương pháp học máy và học sâu sử dụng viễn thám dựa trên phương tiện bay không người lái (UAV). Đầu tiên, chúng tôi thảo luận về cách các cảm biến và phương pháp xử lý hình ảnh khác nhau là cần thiết để tăng cường phát hiện bệnh cây trồng bằng dữ liệu UAV. Điều thứ hai chúng tôi đề xuất là một hệ thống phân loại để biên soạn và phân loại các nghiên cứu đã được thực hiện về nhận dạng bệnh nông nghiệp bằng ảnh chụp từ UAV. Hiệu quả của một số kỹ thuật học máy và học sâu trong phát hiện bệnh nông nghiệp sau đó được điều tra và tóm tắt. Cuối cùng, chúng tôi nhấn mạnh những khó khăn, triển vọng và các lĩnh vực nghiên cứu tương lai của viễn thám dựa trên UAV để nhận dạng bệnh nông nghiệp.</w:t>
      </w:r>
    </w:p>
    <w:p w14:paraId="6230124D"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Trong một nghiên cứu, Putra và cộng sự [6] đã đề xuất một phương pháp dựa trên học chuyển giao (transfer learning) để giải quyết các vấn đề như vậy. Quy trình của chúng tôi bao gồm nhiều giai đoạn. Lá lúa được tiền xử lý trong giai đoạn đầu tiên. Thứ hai, trọng số lớp cân bằng (balanced class weighting) đã được sử dụng do sự mất cân bằng trong dữ liệu. Thứ ba, ba lớp tích chập đã được thêm vào mô hình học chuyển giao để tăng cường hiệu suất mạng. Sử dụng kỹ thuật dựa trên bandit, các tham số của các lớp kết nối đầy đủ đã được tối ưu hóa. Lá được chia thành chín nhóm trong giai đoạn cuối cùng. Chúng tôi đối chiếu phương pháp của mình với các nỗ lực tiên tiến nhất (SOTA) gần đây. Khi so sánh với các SOTA khác, mô hình của chúng tôi có độ chính xác cao nhất (98%).</w:t>
      </w:r>
    </w:p>
    <w:p w14:paraId="693AEFD5"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 xml:space="preserve">Ngoài ra, Jain và Ramesh [7] đã đề xuất công trình trong đó các ưu điểm của CNN và LSTM được kết hợp trong mô hình đề xuất, có tên là hybrid CNN-LSTM. Đây là một mô hình dự đoán theo khu vực cụ thể, dự báo dữ liệu sâu bệnh trong một tháng dựa trên dữ liệu thời tiết và sâu bệnh của ba tháng trước đó. Mạng CNN và LSTM được sử dụng để so sánh hiệu suất của mô hình đề xuất. Điều này chứng tỏ việc sử dụng hybrid CNN-LSTM đã cải thiện hiệu suất như thế nào. Ngược lại, nghiên cứu này cũng cung cấp một mô hình phân loại tổng quát bằng cách kết hợp thông tin từ mọi khu vực. Sử dụng thông tin từ dữ liệu sâu bệnh và thời tiết của ngày hôm trước, mô hình dự báo mức độ nghiêm trọng của bệnh cho ngày hôm sau. Để phân loại mức độ nghiêm trọng của bệnh, phương </w:t>
      </w:r>
      <w:r w:rsidRPr="0033106E">
        <w:rPr>
          <w:rFonts w:ascii="Times New Roman" w:hAnsi="Times New Roman" w:cs="Times New Roman"/>
          <w:sz w:val="26"/>
          <w:szCs w:val="26"/>
        </w:rPr>
        <w:lastRenderedPageBreak/>
        <w:t>pháp mã hóa đầu ra sửa lỗi (ECOC) sử dụng bộ phân loại máy vector hỗ trợ (SVM) được sử dụng.</w:t>
      </w:r>
    </w:p>
    <w:p w14:paraId="150FB2BF"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Việc tích hợp các công nghệ viễn thám, như vệ tinh và máy bay không người lái, với mạng nơ-ron đã mở ra một kỷ nguyên nông nghiệp chính xác. Những công nghệ này cung cấp lượng lớn dữ liệu có độ phân giải cao, mà mạng nơ-ron có thể xử lý để theo dõi điều kiện cây trồng, phát hiện các điểm bất thường và đánh giá tác động của các yếu tố môi trường đối với sức khỏe cây trồng.</w:t>
      </w:r>
    </w:p>
    <w:p w14:paraId="1649003D"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Trong nghiên cứu của họ, Fenu và Malloci [8] phân tích và phân loại các bài báo nghiên cứu trong mười năm qua dự đoán sự xuất hiện của bệnh ở giai đoạn sớm hoặc tiền triệu chứng (tức là các triệu chứng không rõ ràng đối với mắt người). Chúng tôi xem xét các kỹ thuật và phương pháp cụ thể được sử dụng, dữ liệu và phương pháp tiền xử lý được sử dụng, các chỉ số hiệu suất và kết quả dự kiến, nhấn mạnh các vấn đề được phát hiện. Kết quả của nghiên cứu cho thấy thực hành này vẫn còn sơ khai và vẫn còn nhiều trở ngại cần giải quyết. Trong nghiên cứu của Annabel và Muthulakshmi [9], người ta đề xuất sử dụng một phương pháp độc đáo để phát hiện bệnh lá cà chua bao gồm bốn bước: tiền xử lý ảnh, phân đoạn, trích xuất đặc trưng và phân loại hình ảnh. Các phương pháp khác nhau được sử dụng để thực hiện kỹ thuật đề xuất bao gồm phân ngưỡng (thresholding), Ma trận Đồng xuất hiện Mức xám (GLCM), bộ phân loại rừng ngẫu nhiên (random forest classifier) và chuyển đổi Đỏ-Lục-Lam (RGB) sang thang xám. Các phát hiện cho thấy kỹ thuật được đề xuất chẩn đoán chính xác các bệnh với độ chính xác 94.1%.</w:t>
      </w:r>
    </w:p>
    <w:p w14:paraId="099AD624"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Zhong và Zhao [10] đã đề xuất một nghiên cứu về bệnh lá táo, gây ra tổn thất kinh tế hàng năm đáng kể và là yếu tố chính ảnh hưởng đến sản lượng táo. Do đó, việc nghiên cứu chẩn đoán bệnh lá táo là rất quan trọng. Ba kỹ thuật để xác định bệnh lá táo đã được phát triển, bao gồm phân loại đa nhãn (multi-label classification), hàm mất mát tập trung (focus loss function) và hồi quy, tất cả đều dựa trên mạng tích chập sâu DenseNet-121. Lập mô hình dữ liệu và đánh giá kỹ thuật trong nghiên cứu này được thực hiện bằng cách sử dụng bộ dữ liệu hình ảnh lá táo, bao gồm 2,462 ảnh của 6 bệnh lá táo khác nhau. So với phương pháp đa phân loại thông thường dựa trên hàm mất mát cross-entropy, có độ chính xác là 92.29%, độ chính xác của các phương pháp được đề xuất trên bộ dữ liệu thử nghiệm lần lượt là 93.51%, 93.31% và 93.71%.</w:t>
      </w:r>
    </w:p>
    <w:p w14:paraId="1415DC7A"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Cách tiếp cận toàn diện này để phát hiện cây trồng không chỉ cải thiện việc quản lý bệnh mà còn thúc đẩy các hoạt động canh tác sử dụng tài nguyên hiệu quả. Tuy nhiên, các thách thức đương đại vẫn tồn tại, bao gồm nhu cầu về các bộ dữ liệu lớn và đa dạng, khả năng diễn giải mô hình và việc áp dụng các giải pháp dựa trên AI của nông dân trên toàn thế giới.</w:t>
      </w:r>
    </w:p>
    <w:p w14:paraId="25B7ED0B"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 xml:space="preserve">Ahsan và cộng sự [11] đưa ra một đánh giá hiện tại về nghiên cứu đã được thực hiện trong mười năm qua để xác định các bệnh nông nghiệp bằng cách sử dụng học máy, học sâu, các phương pháp xử lý hình ảnh, Internet vạn vật và phân tích hình ảnh siêu phổ. Ngoài ra, một nghiên cứu so sánh về một số phương pháp được sử dụng để tìm bệnh cây trồng đã được thực hiện. Bài luận này cũng đưa ra các giải pháp tiềm năng cho nhiều khó </w:t>
      </w:r>
      <w:r w:rsidRPr="0033106E">
        <w:rPr>
          <w:rFonts w:ascii="Times New Roman" w:hAnsi="Times New Roman" w:cs="Times New Roman"/>
          <w:sz w:val="26"/>
          <w:szCs w:val="26"/>
        </w:rPr>
        <w:lastRenderedPageBreak/>
        <w:t>khăn khác nhau cần được giải quyết. Các giải pháp cho những vấn đề này sau đó được đưa ra trong một số khuyến nghị. Nghiên cứu cũng cung cấp một cái nhìn về tương lai, có thể chứng tỏ là một công cụ rất quan trọng và hữu ích cho những người nghiên cứu nhận dạng bệnh cây trồng.</w:t>
      </w:r>
    </w:p>
    <w:p w14:paraId="1C0D85BB"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Tuy nhiên, kịch bản đương đại của mạng nơ-ron trong phát hiện cây trồng là không thể phủ nhận đầy hứa hẹn, cung cấp một bộ công cụ mạnh mẽ để bảo vệ an ninh lương thực toàn cầu, giảm thiểu rủi ro bệnh cây trồng và cuối cùng góp phần vào một bối cảnh nông nghiệp bền vững và kiên cường hơn. Khi nghiên cứu đang diễn ra tiếp tục tinh chỉnh và mở rộng khả năng của mạng nơ-ron trong nông nghiệp, tiềm năng tăng cường phát hiện và quản lý cây trồng vẫn gần như vô hạn.</w:t>
      </w:r>
    </w:p>
    <w:p w14:paraId="4DD01C64" w14:textId="678BDF38" w:rsidR="00731F4B" w:rsidRPr="0033106E" w:rsidRDefault="00731F4B" w:rsidP="0033106E">
      <w:pPr>
        <w:jc w:val="both"/>
        <w:rPr>
          <w:rFonts w:ascii="Times New Roman" w:hAnsi="Times New Roman" w:cs="Times New Roman"/>
          <w:sz w:val="26"/>
          <w:szCs w:val="26"/>
        </w:rPr>
      </w:pPr>
    </w:p>
    <w:p w14:paraId="43DE10C7" w14:textId="77777777" w:rsidR="00731F4B" w:rsidRPr="0033106E" w:rsidRDefault="00000000" w:rsidP="0033106E">
      <w:pPr>
        <w:pStyle w:val="FirstParagraph"/>
        <w:jc w:val="both"/>
        <w:rPr>
          <w:rFonts w:ascii="Times New Roman" w:hAnsi="Times New Roman" w:cs="Times New Roman"/>
          <w:sz w:val="26"/>
          <w:szCs w:val="26"/>
        </w:rPr>
      </w:pPr>
      <w:r w:rsidRPr="0033106E">
        <w:rPr>
          <w:rFonts w:ascii="Times New Roman" w:hAnsi="Times New Roman" w:cs="Times New Roman"/>
          <w:b/>
          <w:bCs/>
          <w:sz w:val="26"/>
          <w:szCs w:val="26"/>
        </w:rPr>
        <w:t>13.4 TẦM QUAN TRỌNG CỦA MẠNG NƠ-RON TRONG PHÁT HIỆN BỆNH CÂY TRỒNG</w:t>
      </w:r>
    </w:p>
    <w:p w14:paraId="39368413"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Tầm quan trọng của mạng nơ-ron trong phát hiện cây trồng là rất sâu sắc, vì chúng có tiềm năng cách mạng hóa nông nghiệp bằng cách tăng cường giám sát cây trồng, phát hiện bệnh và dự đoán năng suất. Mạng nơ-ron mang lại một số lợi thế cho lĩnh vực này, như được chứng minh bằng các ví dụ nghiên cứu trước đây:</w:t>
      </w:r>
    </w:p>
    <w:p w14:paraId="7B75A850" w14:textId="77777777" w:rsidR="00731F4B" w:rsidRPr="0033106E" w:rsidRDefault="00000000" w:rsidP="0033106E">
      <w:pPr>
        <w:pStyle w:val="Compact"/>
        <w:numPr>
          <w:ilvl w:val="0"/>
          <w:numId w:val="13"/>
        </w:numPr>
        <w:jc w:val="both"/>
        <w:rPr>
          <w:rFonts w:ascii="Times New Roman" w:hAnsi="Times New Roman" w:cs="Times New Roman"/>
          <w:sz w:val="26"/>
          <w:szCs w:val="26"/>
        </w:rPr>
      </w:pPr>
      <w:r w:rsidRPr="0033106E">
        <w:rPr>
          <w:rFonts w:ascii="Times New Roman" w:hAnsi="Times New Roman" w:cs="Times New Roman"/>
          <w:b/>
          <w:bCs/>
          <w:sz w:val="26"/>
          <w:szCs w:val="26"/>
        </w:rPr>
        <w:t>Cải thiện Độ chính xác:</w:t>
      </w:r>
      <w:r w:rsidRPr="0033106E">
        <w:rPr>
          <w:rFonts w:ascii="Times New Roman" w:hAnsi="Times New Roman" w:cs="Times New Roman"/>
          <w:sz w:val="26"/>
          <w:szCs w:val="26"/>
        </w:rPr>
        <w:t xml:space="preserve"> Việc xác định các bệnh nông nghiệp có thể được thực hiện chính xác hơn đáng kể bằng cách sử dụng mạng nơ-ron. Ví dụ, CNN đã được sử dụng trong một nghiên cứu được công bố trên tạp chí Computers and Electronics in Agriculture để chẩn đoán bệnh cây có múi từ ảnh chụp lá. Mô hình của họ vượt trội so với các phương pháp thông thường với tỷ lệ chính xác trên 99%. Nông dân sử dụng mức độ chính xác này có thể xác định bệnh sớm và hành động kịp thời để giảm tổn thất cây trồng.</w:t>
      </w:r>
    </w:p>
    <w:p w14:paraId="6BC6F5FA" w14:textId="77777777" w:rsidR="00731F4B" w:rsidRPr="0033106E" w:rsidRDefault="00000000" w:rsidP="0033106E">
      <w:pPr>
        <w:pStyle w:val="Compact"/>
        <w:numPr>
          <w:ilvl w:val="0"/>
          <w:numId w:val="13"/>
        </w:numPr>
        <w:jc w:val="both"/>
        <w:rPr>
          <w:rFonts w:ascii="Times New Roman" w:hAnsi="Times New Roman" w:cs="Times New Roman"/>
          <w:sz w:val="26"/>
          <w:szCs w:val="26"/>
        </w:rPr>
      </w:pPr>
      <w:r w:rsidRPr="0033106E">
        <w:rPr>
          <w:rFonts w:ascii="Times New Roman" w:hAnsi="Times New Roman" w:cs="Times New Roman"/>
          <w:b/>
          <w:bCs/>
          <w:sz w:val="26"/>
          <w:szCs w:val="26"/>
        </w:rPr>
        <w:t>Phát hiện Bệnh sớm:</w:t>
      </w:r>
      <w:r w:rsidRPr="0033106E">
        <w:rPr>
          <w:rFonts w:ascii="Times New Roman" w:hAnsi="Times New Roman" w:cs="Times New Roman"/>
          <w:sz w:val="26"/>
          <w:szCs w:val="26"/>
        </w:rPr>
        <w:t xml:space="preserve"> Mạng nơ-ron vượt trội trong việc phát hiện bệnh sớm, điều này rất quan trọng để ngăn chặn sự lây lan của bệnh và giảm thiểu thiệt hại cây trồng. Trong một nghiên cứu khác, một nhóm các nhà nghiên cứu đã sử dụng RNN để dự đoán bệnh gỉ sắt trên lá lúa mì. Mô hình của họ có thể dự đoán sự xuất hiện của bệnh trước khi nó biểu hiện rõ ràng bằng mắt thường, cho phép can thiệp có mục tiêu và giảm nhu cầu sử dụng thuốc trừ sâu.</w:t>
      </w:r>
    </w:p>
    <w:p w14:paraId="4AD76DD5" w14:textId="77777777" w:rsidR="00731F4B" w:rsidRPr="0033106E" w:rsidRDefault="00000000" w:rsidP="0033106E">
      <w:pPr>
        <w:pStyle w:val="Compact"/>
        <w:numPr>
          <w:ilvl w:val="0"/>
          <w:numId w:val="13"/>
        </w:numPr>
        <w:jc w:val="both"/>
        <w:rPr>
          <w:rFonts w:ascii="Times New Roman" w:hAnsi="Times New Roman" w:cs="Times New Roman"/>
          <w:sz w:val="26"/>
          <w:szCs w:val="26"/>
        </w:rPr>
      </w:pPr>
      <w:r w:rsidRPr="0033106E">
        <w:rPr>
          <w:rFonts w:ascii="Times New Roman" w:hAnsi="Times New Roman" w:cs="Times New Roman"/>
          <w:b/>
          <w:bCs/>
          <w:sz w:val="26"/>
          <w:szCs w:val="26"/>
        </w:rPr>
        <w:t>Nông nghiệp Chính xác:</w:t>
      </w:r>
      <w:r w:rsidRPr="0033106E">
        <w:rPr>
          <w:rFonts w:ascii="Times New Roman" w:hAnsi="Times New Roman" w:cs="Times New Roman"/>
          <w:sz w:val="26"/>
          <w:szCs w:val="26"/>
        </w:rPr>
        <w:t xml:space="preserve"> Mạng nơ-ron cho phép nông nghiệp chính xác bằng cách cung cấp thông tin chi tiết về sức khỏe cây trồng. Ví dụ, nghiên cứu được công bố trên Precision Agriculture đã sử dụng kết hợp CNN và hình ảnh quang phổ để phát hiện mức nitơ trong cây lúa mì. Điều này cho phép áp dụng nitơ chính xác, giảm sử dụng phân bón trong khi vẫn duy trì năng suất cây trồng.</w:t>
      </w:r>
    </w:p>
    <w:p w14:paraId="459D6184" w14:textId="77777777" w:rsidR="00731F4B" w:rsidRPr="0033106E" w:rsidRDefault="00000000" w:rsidP="0033106E">
      <w:pPr>
        <w:pStyle w:val="Compact"/>
        <w:numPr>
          <w:ilvl w:val="0"/>
          <w:numId w:val="13"/>
        </w:numPr>
        <w:jc w:val="both"/>
        <w:rPr>
          <w:rFonts w:ascii="Times New Roman" w:hAnsi="Times New Roman" w:cs="Times New Roman"/>
          <w:sz w:val="26"/>
          <w:szCs w:val="26"/>
        </w:rPr>
      </w:pPr>
      <w:r w:rsidRPr="0033106E">
        <w:rPr>
          <w:rFonts w:ascii="Times New Roman" w:hAnsi="Times New Roman" w:cs="Times New Roman"/>
          <w:b/>
          <w:bCs/>
          <w:sz w:val="26"/>
          <w:szCs w:val="26"/>
        </w:rPr>
        <w:t>Tự động hóa và Khả năng Mở rộng:</w:t>
      </w:r>
      <w:r w:rsidRPr="0033106E">
        <w:rPr>
          <w:rFonts w:ascii="Times New Roman" w:hAnsi="Times New Roman" w:cs="Times New Roman"/>
          <w:sz w:val="26"/>
          <w:szCs w:val="26"/>
        </w:rPr>
        <w:t xml:space="preserve"> Mạng nơ-ron có thể tự động hóa việc giám sát các cánh đồng nông nghiệp rộng lớn. Trong một nghiên cứu tình huống do một công ty công nghệ thực hiện, máy bay không người lái được trang bị các thuật toán học sâu đã được sử dụng để xác định bệnh cây trồng và sâu bệnh trong một </w:t>
      </w:r>
      <w:r w:rsidRPr="0033106E">
        <w:rPr>
          <w:rFonts w:ascii="Times New Roman" w:hAnsi="Times New Roman" w:cs="Times New Roman"/>
          <w:sz w:val="26"/>
          <w:szCs w:val="26"/>
        </w:rPr>
        <w:lastRenderedPageBreak/>
        <w:t>cánh đồng đậu tương lớn. Việc tự động hóa này không chỉ tiết kiệm thời gian mà còn cho phép can thiệp sớm, dẫn đến tăng năng suất. Hình 13.7 cho thấy sự tự động hóa của AI trong phát hiện bệnh cây trồng.</w:t>
      </w:r>
    </w:p>
    <w:p w14:paraId="41B2D653" w14:textId="77777777" w:rsidR="00731F4B" w:rsidRPr="0033106E" w:rsidRDefault="00000000" w:rsidP="0033106E">
      <w:pPr>
        <w:pStyle w:val="Compact"/>
        <w:numPr>
          <w:ilvl w:val="0"/>
          <w:numId w:val="13"/>
        </w:numPr>
        <w:jc w:val="both"/>
        <w:rPr>
          <w:rFonts w:ascii="Times New Roman" w:hAnsi="Times New Roman" w:cs="Times New Roman"/>
          <w:sz w:val="26"/>
          <w:szCs w:val="26"/>
        </w:rPr>
      </w:pPr>
      <w:r w:rsidRPr="0033106E">
        <w:rPr>
          <w:rFonts w:ascii="Times New Roman" w:hAnsi="Times New Roman" w:cs="Times New Roman"/>
          <w:b/>
          <w:bCs/>
          <w:sz w:val="26"/>
          <w:szCs w:val="26"/>
        </w:rPr>
        <w:t>Khả năng Thích ứng:</w:t>
      </w:r>
      <w:r w:rsidRPr="0033106E">
        <w:rPr>
          <w:rFonts w:ascii="Times New Roman" w:hAnsi="Times New Roman" w:cs="Times New Roman"/>
          <w:sz w:val="26"/>
          <w:szCs w:val="26"/>
        </w:rPr>
        <w:t xml:space="preserve"> Mạng nơ-ron có thể thích ứng với các loại cây trồng và bệnh khác nhau. Ví dụ, một nghiên cứu trên Tạp chí Bệnh học Thực vật (Journal of Plant Pathology) đã sử dụng các mô hình học sâu để phát hiện nhiều bệnh trên các loài cây trồng khác nhau, bao gồm cà chua, đậu tương và nho. Khả năng thích ứng của mạng nơ-ron làm cho chúng trở thành công cụ có giá trị cho các môi trường nông nghiệp đa dạng.</w:t>
      </w:r>
    </w:p>
    <w:p w14:paraId="04D51209" w14:textId="77777777" w:rsidR="00731F4B" w:rsidRPr="0033106E" w:rsidRDefault="00000000" w:rsidP="0033106E">
      <w:pPr>
        <w:pStyle w:val="Compact"/>
        <w:numPr>
          <w:ilvl w:val="0"/>
          <w:numId w:val="13"/>
        </w:numPr>
        <w:jc w:val="both"/>
        <w:rPr>
          <w:rFonts w:ascii="Times New Roman" w:hAnsi="Times New Roman" w:cs="Times New Roman"/>
          <w:sz w:val="26"/>
          <w:szCs w:val="26"/>
        </w:rPr>
      </w:pPr>
      <w:r w:rsidRPr="0033106E">
        <w:rPr>
          <w:rFonts w:ascii="Times New Roman" w:hAnsi="Times New Roman" w:cs="Times New Roman"/>
          <w:b/>
          <w:bCs/>
          <w:sz w:val="26"/>
          <w:szCs w:val="26"/>
        </w:rPr>
        <w:t>Ra quyết định dựa trên Dữ liệu:</w:t>
      </w:r>
      <w:r w:rsidRPr="0033106E">
        <w:rPr>
          <w:rFonts w:ascii="Times New Roman" w:hAnsi="Times New Roman" w:cs="Times New Roman"/>
          <w:sz w:val="26"/>
          <w:szCs w:val="26"/>
        </w:rPr>
        <w:t xml:space="preserve"> Mạng nơ-ron tạo điều kiện cho việc ra quyết định dựa trên dữ liệu cho nông dân. Bằng cách phân tích dữ liệu lịch sử về sức khỏe cây trồng và các điều kiện môi trường, mạng nơ-ron có thể cung cấp thông tin chi tiết về thời điểm trồng trọt tối ưu, lịch trình tưới tiêu và các chiến lược quản lý bệnh, cuối cùng là cải thiện năng suất cây trồng và sử dụng tài nguyên.</w:t>
      </w:r>
    </w:p>
    <w:p w14:paraId="7D219B9D" w14:textId="77777777" w:rsidR="00731F4B" w:rsidRPr="0033106E" w:rsidRDefault="00000000" w:rsidP="0033106E">
      <w:pPr>
        <w:pStyle w:val="Compact"/>
        <w:numPr>
          <w:ilvl w:val="0"/>
          <w:numId w:val="13"/>
        </w:numPr>
        <w:jc w:val="both"/>
        <w:rPr>
          <w:rFonts w:ascii="Times New Roman" w:hAnsi="Times New Roman" w:cs="Times New Roman"/>
          <w:sz w:val="26"/>
          <w:szCs w:val="26"/>
        </w:rPr>
      </w:pPr>
      <w:r w:rsidRPr="0033106E">
        <w:rPr>
          <w:rFonts w:ascii="Times New Roman" w:hAnsi="Times New Roman" w:cs="Times New Roman"/>
          <w:b/>
          <w:bCs/>
          <w:sz w:val="26"/>
          <w:szCs w:val="26"/>
        </w:rPr>
        <w:t>Giảm Tác động Môi trường:</w:t>
      </w:r>
      <w:r w:rsidRPr="0033106E">
        <w:rPr>
          <w:rFonts w:ascii="Times New Roman" w:hAnsi="Times New Roman" w:cs="Times New Roman"/>
          <w:sz w:val="26"/>
          <w:szCs w:val="26"/>
        </w:rPr>
        <w:t xml:space="preserve"> Nông nghiệp chính xác dựa trên mạng nơ-ron có thể dẫn đến giảm tác động môi trường. Bằng cách tối ưu hóa việc sử dụng tài nguyên, chẳng hạn như nước, thuốc trừ sâu và phân bón, các hệ thống này góp phần vào các hoạt động canh tác bền vững hơn, phù hợp với mục tiêu toàn cầu là giảm dấu chân sinh thái của nông nghiệp.</w:t>
      </w:r>
    </w:p>
    <w:p w14:paraId="7F592B1C" w14:textId="1E6F41A2" w:rsidR="0033106E" w:rsidRDefault="0033106E" w:rsidP="00FC263F">
      <w:pPr>
        <w:pStyle w:val="FirstParagraph"/>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3B46113" wp14:editId="66043110">
            <wp:extent cx="5105400" cy="3690303"/>
            <wp:effectExtent l="0" t="0" r="0" b="0"/>
            <wp:docPr id="890977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1432" cy="3701891"/>
                    </a:xfrm>
                    <a:prstGeom prst="rect">
                      <a:avLst/>
                    </a:prstGeom>
                    <a:noFill/>
                  </pic:spPr>
                </pic:pic>
              </a:graphicData>
            </a:graphic>
          </wp:inline>
        </w:drawing>
      </w:r>
    </w:p>
    <w:p w14:paraId="0D5BC6A8" w14:textId="0DE43C5C" w:rsidR="00731F4B" w:rsidRPr="0033106E" w:rsidRDefault="00000000" w:rsidP="00FC263F">
      <w:pPr>
        <w:pStyle w:val="FirstParagraph"/>
        <w:jc w:val="center"/>
        <w:rPr>
          <w:rFonts w:ascii="Times New Roman" w:hAnsi="Times New Roman" w:cs="Times New Roman"/>
          <w:sz w:val="26"/>
          <w:szCs w:val="26"/>
        </w:rPr>
      </w:pPr>
      <w:r w:rsidRPr="0033106E">
        <w:rPr>
          <w:rFonts w:ascii="Times New Roman" w:hAnsi="Times New Roman" w:cs="Times New Roman"/>
          <w:sz w:val="26"/>
          <w:szCs w:val="26"/>
        </w:rPr>
        <w:t xml:space="preserve">Hình 13.7 Tầm quan trọng của mạng nơ-ron trong phát hiện bệnh cây trồng. Sơ đồ minh họa một hệ thống tự động: Một cây trồng trong chậu có ‘Cảm biến’ (Sensors) gửi dữ liệu (cả ‘Dựa trên hình ảnh’ - Image based và ‘Không dựa trên hình ảnh’ - Non image based). </w:t>
      </w:r>
      <w:r w:rsidRPr="0033106E">
        <w:rPr>
          <w:rFonts w:ascii="Times New Roman" w:hAnsi="Times New Roman" w:cs="Times New Roman"/>
          <w:sz w:val="26"/>
          <w:szCs w:val="26"/>
        </w:rPr>
        <w:lastRenderedPageBreak/>
        <w:t>Dữ liệu hình ảnh đi đến ‘Phân tích hình ảnh’ (Image analysis) rồi đến ‘Hệ thống AI’ (AI system). Dữ liệu không dựa trên hình ảnh đi đến ‘Mạng thông minh’ (Intelligent network) (máy chủ/đám mây). ‘Giám sát thời gian thực tại đồng/nhà kính’ (Real-time monitoring) cũng gửi dữ liệu đến hệ thống AI. Hệ thống AI sau đó hiển thị kết quả trên ‘Giao diện người dùng’ (User interface) (máy tính/điện thoại thông minh).</w:t>
      </w:r>
    </w:p>
    <w:p w14:paraId="14E0CECF"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Mạng nơ-ron đã chứng minh tầm quan trọng của chúng trong phát hiện cây trồng thông qua các ví dụ nghiên cứu trước đây bằng cách nâng cao độ chính xác, cho phép phát hiện bệnh sớm, hỗ trợ nông nghiệp chính xác, tự động hóa giám sát, thích ứng với các loại cây trồng đa dạng, tạo điều kiện ra quyết định dựa trên dữ liệu và thúc đẩy các thực hành bền vững với môi trường. Những tiến bộ này có tiềm năng cải thiện năng suất cây trồng, an ninh lương thực và tính bền vững của nông nghiệp trong một thế giới đang đối mặt với nhiều thách thức ngày càng tăng.</w:t>
      </w:r>
    </w:p>
    <w:p w14:paraId="0F6AA262"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Hơn nữa, ở đây chúng tôi đang cung cấp thuật toán từng bước để phát hiện bệnh trên cây trồng trong Bảng 13.1.</w:t>
      </w:r>
    </w:p>
    <w:p w14:paraId="3A3E14F3" w14:textId="4C5D5654"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b/>
          <w:bCs/>
          <w:sz w:val="26"/>
          <w:szCs w:val="26"/>
        </w:rPr>
        <w:t>BẢNG 13.1</w:t>
      </w:r>
      <w:r w:rsidR="00FC263F">
        <w:rPr>
          <w:rFonts w:ascii="Times New Roman" w:hAnsi="Times New Roman" w:cs="Times New Roman"/>
          <w:b/>
          <w:bCs/>
          <w:sz w:val="26"/>
          <w:szCs w:val="26"/>
        </w:rPr>
        <w:t xml:space="preserve">: </w:t>
      </w:r>
      <w:r w:rsidRPr="0033106E">
        <w:rPr>
          <w:rFonts w:ascii="Times New Roman" w:hAnsi="Times New Roman" w:cs="Times New Roman"/>
          <w:b/>
          <w:bCs/>
          <w:sz w:val="26"/>
          <w:szCs w:val="26"/>
        </w:rPr>
        <w:t>Thuật toán Phát hiện Bệnh Cây trồng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576"/>
      </w:tblGrid>
      <w:tr w:rsidR="00731F4B" w:rsidRPr="0033106E" w14:paraId="4917A6FB" w14:textId="77777777" w:rsidTr="00FC263F">
        <w:trPr>
          <w:cnfStyle w:val="100000000000" w:firstRow="1" w:lastRow="0" w:firstColumn="0" w:lastColumn="0" w:oddVBand="0" w:evenVBand="0" w:oddHBand="0" w:evenHBand="0" w:firstRowFirstColumn="0" w:firstRowLastColumn="0" w:lastRowFirstColumn="0" w:lastRowLastColumn="0"/>
          <w:tblHeader/>
        </w:trPr>
        <w:tc>
          <w:tcPr>
            <w:tcW w:w="9576" w:type="dxa"/>
            <w:tcBorders>
              <w:bottom w:val="none" w:sz="0" w:space="0" w:color="auto"/>
            </w:tcBorders>
            <w:shd w:val="clear" w:color="auto" w:fill="BFBFBF" w:themeFill="background1" w:themeFillShade="BF"/>
          </w:tcPr>
          <w:p w14:paraId="7AB6924E" w14:textId="49DB2275"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 xml:space="preserve">Quy trình Từng bước để Phát hiện Bệnh Cây trồng bằng Mạng Nơ-ron </w:t>
            </w:r>
          </w:p>
        </w:tc>
      </w:tr>
      <w:tr w:rsidR="00731F4B" w:rsidRPr="0033106E" w14:paraId="2F5FAF81" w14:textId="77777777" w:rsidTr="00FC263F">
        <w:tc>
          <w:tcPr>
            <w:tcW w:w="9576" w:type="dxa"/>
            <w:shd w:val="clear" w:color="auto" w:fill="E8E8E8" w:themeFill="background2"/>
          </w:tcPr>
          <w:p w14:paraId="2B6DD3B6" w14:textId="76C5AEB4"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 xml:space="preserve">1. Thu thập Dữ liệu: </w:t>
            </w:r>
          </w:p>
        </w:tc>
      </w:tr>
      <w:tr w:rsidR="00731F4B" w:rsidRPr="0033106E" w14:paraId="239E2C76" w14:textId="77777777" w:rsidTr="00FC263F">
        <w:tc>
          <w:tcPr>
            <w:tcW w:w="9576" w:type="dxa"/>
          </w:tcPr>
          <w:p w14:paraId="04DCBF29" w14:textId="6ABB1DDD"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Thu thập một tập dữ liệu hình ảnh chứa cây trồng khỏe mạnh và cây trồng bị ảnh hưởng bởi các bệnh khác nhau</w:t>
            </w:r>
          </w:p>
        </w:tc>
      </w:tr>
      <w:tr w:rsidR="00731F4B" w:rsidRPr="0033106E" w14:paraId="0D0AFD3A" w14:textId="77777777" w:rsidTr="00FC263F">
        <w:tc>
          <w:tcPr>
            <w:tcW w:w="9576" w:type="dxa"/>
          </w:tcPr>
          <w:p w14:paraId="061C76EC" w14:textId="6BD86180"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Tập dữ liệu phải đa dạng, mang tính đại diện và được dán nhãn chính xác</w:t>
            </w:r>
            <w:r w:rsidR="003A25DA">
              <w:rPr>
                <w:rFonts w:ascii="Times New Roman" w:hAnsi="Times New Roman" w:cs="Times New Roman"/>
                <w:sz w:val="26"/>
                <w:szCs w:val="26"/>
              </w:rPr>
              <w:t>.</w:t>
            </w:r>
          </w:p>
        </w:tc>
      </w:tr>
      <w:tr w:rsidR="00731F4B" w:rsidRPr="0033106E" w14:paraId="3ABE95D4" w14:textId="77777777" w:rsidTr="00FC263F">
        <w:tc>
          <w:tcPr>
            <w:tcW w:w="9576" w:type="dxa"/>
            <w:shd w:val="clear" w:color="auto" w:fill="E8E8E8" w:themeFill="background2"/>
          </w:tcPr>
          <w:p w14:paraId="79A1441A" w14:textId="672150BA"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 xml:space="preserve">2. Tiền xử lý Dữ liệu: </w:t>
            </w:r>
          </w:p>
        </w:tc>
      </w:tr>
      <w:tr w:rsidR="00731F4B" w:rsidRPr="0033106E" w14:paraId="15BDA5CA" w14:textId="77777777" w:rsidTr="00FC263F">
        <w:tc>
          <w:tcPr>
            <w:tcW w:w="9576" w:type="dxa"/>
          </w:tcPr>
          <w:p w14:paraId="3C86AD93" w14:textId="764A9702"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Thay đổi kích thước và chuẩn hóa hình ảnh về một kích thước đồng nhất</w:t>
            </w:r>
            <w:r w:rsidR="003A25DA">
              <w:rPr>
                <w:rFonts w:ascii="Times New Roman" w:hAnsi="Times New Roman" w:cs="Times New Roman"/>
                <w:sz w:val="26"/>
                <w:szCs w:val="26"/>
              </w:rPr>
              <w:t>.</w:t>
            </w:r>
          </w:p>
        </w:tc>
      </w:tr>
      <w:tr w:rsidR="00731F4B" w:rsidRPr="0033106E" w14:paraId="0B76A168" w14:textId="77777777" w:rsidTr="00FC263F">
        <w:tc>
          <w:tcPr>
            <w:tcW w:w="9576" w:type="dxa"/>
          </w:tcPr>
          <w:p w14:paraId="278DF181" w14:textId="018F9BB3"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Tăng số lượng và sự đa dạng của tập dữ liệu bằng cách thêm các thay đổi như xoay, lật và điều chỉnh độ sáng (tăng cường dữ liệu)</w:t>
            </w:r>
            <w:r w:rsidR="003A25DA">
              <w:rPr>
                <w:rFonts w:ascii="Times New Roman" w:hAnsi="Times New Roman" w:cs="Times New Roman"/>
                <w:sz w:val="26"/>
                <w:szCs w:val="26"/>
              </w:rPr>
              <w:t>.</w:t>
            </w:r>
          </w:p>
        </w:tc>
      </w:tr>
      <w:tr w:rsidR="00731F4B" w:rsidRPr="0033106E" w14:paraId="5B62A194" w14:textId="77777777" w:rsidTr="00FC263F">
        <w:tc>
          <w:tcPr>
            <w:tcW w:w="9576" w:type="dxa"/>
          </w:tcPr>
          <w:p w14:paraId="611AC774" w14:textId="42EFF1F2"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Chia tập dữ liệu thành các tập huấn luyện, xác thực và thử nghiệm (thường là 70%-80% để huấn luyện, 10%-15% để xác thực và 10%-15% để thử nghiệm)</w:t>
            </w:r>
            <w:r w:rsidR="003A25DA">
              <w:rPr>
                <w:rFonts w:ascii="Times New Roman" w:hAnsi="Times New Roman" w:cs="Times New Roman"/>
                <w:sz w:val="26"/>
                <w:szCs w:val="26"/>
              </w:rPr>
              <w:t>.</w:t>
            </w:r>
          </w:p>
        </w:tc>
      </w:tr>
      <w:tr w:rsidR="00731F4B" w:rsidRPr="0033106E" w14:paraId="5BC1AE22" w14:textId="77777777" w:rsidTr="00FC263F">
        <w:tc>
          <w:tcPr>
            <w:tcW w:w="9576" w:type="dxa"/>
            <w:shd w:val="clear" w:color="auto" w:fill="E8E8E8" w:themeFill="background2"/>
          </w:tcPr>
          <w:p w14:paraId="71DD8EF1" w14:textId="0A21B22D"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 xml:space="preserve">3. Xây dựng Mạng Nơ-ron: </w:t>
            </w:r>
          </w:p>
        </w:tc>
      </w:tr>
      <w:tr w:rsidR="00731F4B" w:rsidRPr="0033106E" w14:paraId="75FE269B" w14:textId="77777777" w:rsidTr="00FC263F">
        <w:tc>
          <w:tcPr>
            <w:tcW w:w="9576" w:type="dxa"/>
          </w:tcPr>
          <w:p w14:paraId="30422E7C" w14:textId="65D25D71"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Chọn một thiết kế mạng nơ-ron phù hợp để phân loại hình ảnh. CNN thường được sử dụng cho mục đích này</w:t>
            </w:r>
            <w:r w:rsidR="003A25DA">
              <w:rPr>
                <w:rFonts w:ascii="Times New Roman" w:hAnsi="Times New Roman" w:cs="Times New Roman"/>
                <w:sz w:val="26"/>
                <w:szCs w:val="26"/>
              </w:rPr>
              <w:t>.</w:t>
            </w:r>
          </w:p>
        </w:tc>
      </w:tr>
      <w:tr w:rsidR="00731F4B" w:rsidRPr="0033106E" w14:paraId="784B9DA9" w14:textId="77777777" w:rsidTr="00FC263F">
        <w:tc>
          <w:tcPr>
            <w:tcW w:w="9576" w:type="dxa"/>
          </w:tcPr>
          <w:p w14:paraId="321C072A" w14:textId="0D6B3E47"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Thiết kế kiến trúc với một lớp đầu vào, nhiều lớp tích chập, lớp gộp và các lớp kết nối đầy đủ</w:t>
            </w:r>
            <w:r w:rsidR="003A25DA">
              <w:rPr>
                <w:rFonts w:ascii="Times New Roman" w:hAnsi="Times New Roman" w:cs="Times New Roman"/>
                <w:sz w:val="26"/>
                <w:szCs w:val="26"/>
              </w:rPr>
              <w:t>.</w:t>
            </w:r>
          </w:p>
        </w:tc>
      </w:tr>
      <w:tr w:rsidR="00731F4B" w:rsidRPr="0033106E" w14:paraId="12418467" w14:textId="77777777" w:rsidTr="00FC263F">
        <w:tc>
          <w:tcPr>
            <w:tcW w:w="9576" w:type="dxa"/>
          </w:tcPr>
          <w:p w14:paraId="07EC6092" w14:textId="2462A2E3"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Sử dụng các hàm kích hoạt như Đơn vị Tuyến tính Chỉnh lưu (ReLU) và xem xét sử dụng các lớp dropout để ngăn ngừa quá khớp (overfitting)</w:t>
            </w:r>
            <w:r w:rsidR="003A25DA">
              <w:rPr>
                <w:rFonts w:ascii="Times New Roman" w:hAnsi="Times New Roman" w:cs="Times New Roman"/>
                <w:sz w:val="26"/>
                <w:szCs w:val="26"/>
              </w:rPr>
              <w:t>.</w:t>
            </w:r>
          </w:p>
        </w:tc>
      </w:tr>
      <w:tr w:rsidR="00731F4B" w:rsidRPr="0033106E" w14:paraId="530A2D56" w14:textId="77777777" w:rsidTr="00FC263F">
        <w:tc>
          <w:tcPr>
            <w:tcW w:w="9576" w:type="dxa"/>
          </w:tcPr>
          <w:p w14:paraId="76812234" w14:textId="14153C36"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Chọn một hàm mất mát thích hợp, chẳng hạn như categorical cross-entropy, và một thuật toán tối ưu hóa như Adam</w:t>
            </w:r>
            <w:r w:rsidR="003A25DA">
              <w:rPr>
                <w:rFonts w:ascii="Times New Roman" w:hAnsi="Times New Roman" w:cs="Times New Roman"/>
                <w:sz w:val="26"/>
                <w:szCs w:val="26"/>
              </w:rPr>
              <w:t>.</w:t>
            </w:r>
          </w:p>
        </w:tc>
      </w:tr>
      <w:tr w:rsidR="00731F4B" w:rsidRPr="0033106E" w14:paraId="0D5AC491" w14:textId="77777777" w:rsidTr="00FC263F">
        <w:tc>
          <w:tcPr>
            <w:tcW w:w="9576" w:type="dxa"/>
            <w:shd w:val="clear" w:color="auto" w:fill="E8E8E8" w:themeFill="background2"/>
          </w:tcPr>
          <w:p w14:paraId="487A0D3D" w14:textId="3D92E713"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 xml:space="preserve">4. Huấn luyện Mô hình: </w:t>
            </w:r>
          </w:p>
        </w:tc>
      </w:tr>
      <w:tr w:rsidR="00731F4B" w:rsidRPr="0033106E" w14:paraId="4BF21A15" w14:textId="77777777" w:rsidTr="00FC263F">
        <w:tc>
          <w:tcPr>
            <w:tcW w:w="9576" w:type="dxa"/>
          </w:tcPr>
          <w:p w14:paraId="6E339543" w14:textId="66A1DC6E"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lastRenderedPageBreak/>
              <w:t>Đưa dữ liệu huấn luyện vào mạng nơ-ron và bắt đầu huấn luyện mô hình</w:t>
            </w:r>
            <w:r w:rsidR="003A25DA">
              <w:rPr>
                <w:rFonts w:ascii="Times New Roman" w:hAnsi="Times New Roman" w:cs="Times New Roman"/>
                <w:sz w:val="26"/>
                <w:szCs w:val="26"/>
              </w:rPr>
              <w:t>.</w:t>
            </w:r>
          </w:p>
        </w:tc>
      </w:tr>
      <w:tr w:rsidR="00731F4B" w:rsidRPr="0033106E" w14:paraId="16C2BB3B" w14:textId="77777777" w:rsidTr="00FC263F">
        <w:tc>
          <w:tcPr>
            <w:tcW w:w="9576" w:type="dxa"/>
          </w:tcPr>
          <w:p w14:paraId="21DF8374" w14:textId="4C8A8795"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Theo dõi các chỉ số huấn luyện (ví dụ: mất mát và độ chính xác) trên cả tập dữ liệu huấn luyện và xác thực</w:t>
            </w:r>
            <w:r w:rsidR="003A25DA">
              <w:rPr>
                <w:rFonts w:ascii="Times New Roman" w:hAnsi="Times New Roman" w:cs="Times New Roman"/>
                <w:sz w:val="26"/>
                <w:szCs w:val="26"/>
              </w:rPr>
              <w:t>.</w:t>
            </w:r>
          </w:p>
        </w:tc>
      </w:tr>
      <w:tr w:rsidR="00731F4B" w:rsidRPr="0033106E" w14:paraId="4DA3639B" w14:textId="77777777" w:rsidTr="00FC263F">
        <w:tc>
          <w:tcPr>
            <w:tcW w:w="9576" w:type="dxa"/>
          </w:tcPr>
          <w:p w14:paraId="479581DA" w14:textId="5663F95D"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Thực hiện dừng sớm (early stopping) để ngăn ngừa quá khớp</w:t>
            </w:r>
            <w:r w:rsidR="003A25DA">
              <w:rPr>
                <w:rFonts w:ascii="Times New Roman" w:hAnsi="Times New Roman" w:cs="Times New Roman"/>
                <w:sz w:val="26"/>
                <w:szCs w:val="26"/>
              </w:rPr>
              <w:t>.</w:t>
            </w:r>
          </w:p>
        </w:tc>
      </w:tr>
      <w:tr w:rsidR="00731F4B" w:rsidRPr="0033106E" w14:paraId="47FADAA5" w14:textId="77777777" w:rsidTr="00FC263F">
        <w:tc>
          <w:tcPr>
            <w:tcW w:w="9576" w:type="dxa"/>
            <w:shd w:val="clear" w:color="auto" w:fill="E8E8E8" w:themeFill="background2"/>
          </w:tcPr>
          <w:p w14:paraId="1031223B" w14:textId="5931647A"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 xml:space="preserve">5. Tinh chỉnh Siêu tham số: </w:t>
            </w:r>
          </w:p>
        </w:tc>
      </w:tr>
      <w:tr w:rsidR="00731F4B" w:rsidRPr="0033106E" w14:paraId="67FAA1CB" w14:textId="77777777" w:rsidTr="00FC263F">
        <w:tc>
          <w:tcPr>
            <w:tcW w:w="9576" w:type="dxa"/>
          </w:tcPr>
          <w:p w14:paraId="7DA2C208" w14:textId="5A727654"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Thử nghiệm với các siêu tham số khác nhau - ví dụ: kích thước lô (batch size), tốc độ học (learning rate) và kiến trúc mạng</w:t>
            </w:r>
            <w:r w:rsidR="003A25DA">
              <w:rPr>
                <w:rFonts w:ascii="Times New Roman" w:hAnsi="Times New Roman" w:cs="Times New Roman"/>
                <w:sz w:val="26"/>
                <w:szCs w:val="26"/>
              </w:rPr>
              <w:t>.</w:t>
            </w:r>
          </w:p>
        </w:tc>
      </w:tr>
      <w:tr w:rsidR="00731F4B" w:rsidRPr="0033106E" w14:paraId="33CFAE5E" w14:textId="77777777" w:rsidTr="00FC263F">
        <w:tc>
          <w:tcPr>
            <w:tcW w:w="9576" w:type="dxa"/>
          </w:tcPr>
          <w:p w14:paraId="151DD060" w14:textId="3AA1439C"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Sử dụng các kỹ thuật như tìm kiếm lưới (grid search) hoặc tìm kiếm ngẫu nhiên (random search) để tìm các siêu tham số tốt nhất</w:t>
            </w:r>
            <w:r w:rsidR="003A25DA">
              <w:rPr>
                <w:rFonts w:ascii="Times New Roman" w:hAnsi="Times New Roman" w:cs="Times New Roman"/>
                <w:sz w:val="26"/>
                <w:szCs w:val="26"/>
              </w:rPr>
              <w:t>.</w:t>
            </w:r>
          </w:p>
        </w:tc>
      </w:tr>
      <w:tr w:rsidR="00731F4B" w:rsidRPr="0033106E" w14:paraId="4842DDD7" w14:textId="77777777" w:rsidTr="00FC263F">
        <w:tc>
          <w:tcPr>
            <w:tcW w:w="9576" w:type="dxa"/>
            <w:shd w:val="clear" w:color="auto" w:fill="E8E8E8" w:themeFill="background2"/>
          </w:tcPr>
          <w:p w14:paraId="41612E88" w14:textId="6D952DC4"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 xml:space="preserve">6. Đánh giá: </w:t>
            </w:r>
          </w:p>
        </w:tc>
      </w:tr>
      <w:tr w:rsidR="00731F4B" w:rsidRPr="0033106E" w14:paraId="264358A9" w14:textId="77777777" w:rsidTr="00FC263F">
        <w:tc>
          <w:tcPr>
            <w:tcW w:w="9576" w:type="dxa"/>
          </w:tcPr>
          <w:p w14:paraId="4845510E" w14:textId="28AA1D6A"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Sau khi huấn luyện, đánh giá hiệu suất của mô hình trên tập dữ liệu thử nghiệm</w:t>
            </w:r>
            <w:r w:rsidR="003A25DA">
              <w:rPr>
                <w:rFonts w:ascii="Times New Roman" w:hAnsi="Times New Roman" w:cs="Times New Roman"/>
                <w:sz w:val="26"/>
                <w:szCs w:val="26"/>
              </w:rPr>
              <w:t>.</w:t>
            </w:r>
          </w:p>
        </w:tc>
      </w:tr>
      <w:tr w:rsidR="00731F4B" w:rsidRPr="0033106E" w14:paraId="08B1B791" w14:textId="77777777" w:rsidTr="00FC263F">
        <w:tc>
          <w:tcPr>
            <w:tcW w:w="9576" w:type="dxa"/>
          </w:tcPr>
          <w:p w14:paraId="00AD0551" w14:textId="28E55E4E"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Tính toán các chỉ số như độ chính xác (accuracy), độ chuẩn xác (precision), độ phủ (recall), điểm F1 (F1-score) và ma trận nhầm lẫn (confusion matrix) để đánh giá hiệu quả của nó trong phát hiện bệnh</w:t>
            </w:r>
            <w:r w:rsidR="003A25DA">
              <w:rPr>
                <w:rFonts w:ascii="Times New Roman" w:hAnsi="Times New Roman" w:cs="Times New Roman"/>
                <w:sz w:val="26"/>
                <w:szCs w:val="26"/>
              </w:rPr>
              <w:t>.</w:t>
            </w:r>
          </w:p>
        </w:tc>
      </w:tr>
      <w:tr w:rsidR="00731F4B" w:rsidRPr="0033106E" w14:paraId="7CE2C064" w14:textId="77777777" w:rsidTr="00FC263F">
        <w:trPr>
          <w:tblHeader/>
        </w:trPr>
        <w:tc>
          <w:tcPr>
            <w:tcW w:w="9576" w:type="dxa"/>
          </w:tcPr>
          <w:p w14:paraId="54D4A5A0" w14:textId="4E2C6289"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Quy trình Từng bước để Phát hiện Bệnh Cây trồng bằng Mạng Nơ-ron</w:t>
            </w:r>
          </w:p>
        </w:tc>
      </w:tr>
      <w:tr w:rsidR="00731F4B" w:rsidRPr="0033106E" w14:paraId="4FCD528D" w14:textId="77777777" w:rsidTr="00FC263F">
        <w:tc>
          <w:tcPr>
            <w:tcW w:w="9576" w:type="dxa"/>
            <w:shd w:val="clear" w:color="auto" w:fill="E8E8E8" w:themeFill="background2"/>
          </w:tcPr>
          <w:p w14:paraId="21FBB14B" w14:textId="2BCF5903"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 xml:space="preserve">7. Tinh chỉnh Mô hình: </w:t>
            </w:r>
          </w:p>
        </w:tc>
      </w:tr>
      <w:tr w:rsidR="00731F4B" w:rsidRPr="0033106E" w14:paraId="6F0995BB" w14:textId="77777777" w:rsidTr="00FC263F">
        <w:tc>
          <w:tcPr>
            <w:tcW w:w="9576" w:type="dxa"/>
          </w:tcPr>
          <w:p w14:paraId="12E4CFEE" w14:textId="2C6F8888"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Nếu kết quả ban đầu không thỏa đáng, hãy tinh chỉnh mô hình bằng cách điều chỉnh các siêu tham số hoặc sửa đổi kiến trúc</w:t>
            </w:r>
            <w:r w:rsidR="003A25DA">
              <w:rPr>
                <w:rFonts w:ascii="Times New Roman" w:hAnsi="Times New Roman" w:cs="Times New Roman"/>
                <w:sz w:val="26"/>
                <w:szCs w:val="26"/>
              </w:rPr>
              <w:t>.</w:t>
            </w:r>
          </w:p>
        </w:tc>
      </w:tr>
      <w:tr w:rsidR="00731F4B" w:rsidRPr="0033106E" w14:paraId="79030276" w14:textId="77777777" w:rsidTr="00FC263F">
        <w:tc>
          <w:tcPr>
            <w:tcW w:w="9576" w:type="dxa"/>
            <w:shd w:val="clear" w:color="auto" w:fill="E8E8E8" w:themeFill="background2"/>
          </w:tcPr>
          <w:p w14:paraId="5DC21095" w14:textId="177CFE38"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 xml:space="preserve">8. Khả năng Diễn giải: </w:t>
            </w:r>
          </w:p>
        </w:tc>
      </w:tr>
      <w:tr w:rsidR="00731F4B" w:rsidRPr="0033106E" w14:paraId="3B36DE2F" w14:textId="77777777" w:rsidTr="00FC263F">
        <w:tc>
          <w:tcPr>
            <w:tcW w:w="9576" w:type="dxa"/>
          </w:tcPr>
          <w:p w14:paraId="03825D03" w14:textId="212EA4DA"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Xem xét các kỹ thuật để diễn giải mô hình, chẳng hạn như trực quan hóa các bản đồ đặc trưng (feature maps) để hiểu mô hình đang tập trung vào phần nào của hình ảnh để phát hiện bệnh</w:t>
            </w:r>
            <w:r w:rsidR="003A25DA">
              <w:rPr>
                <w:rFonts w:ascii="Times New Roman" w:hAnsi="Times New Roman" w:cs="Times New Roman"/>
                <w:sz w:val="26"/>
                <w:szCs w:val="26"/>
              </w:rPr>
              <w:t>.</w:t>
            </w:r>
          </w:p>
        </w:tc>
      </w:tr>
      <w:tr w:rsidR="00731F4B" w:rsidRPr="0033106E" w14:paraId="0533BC17" w14:textId="77777777" w:rsidTr="00FC263F">
        <w:tc>
          <w:tcPr>
            <w:tcW w:w="9576" w:type="dxa"/>
            <w:shd w:val="clear" w:color="auto" w:fill="E8E8E8" w:themeFill="background2"/>
          </w:tcPr>
          <w:p w14:paraId="42F67D5A" w14:textId="0F2323D7"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 xml:space="preserve">9. Triển khai: </w:t>
            </w:r>
          </w:p>
        </w:tc>
      </w:tr>
      <w:tr w:rsidR="00731F4B" w:rsidRPr="0033106E" w14:paraId="636E0D78" w14:textId="77777777" w:rsidTr="00FC263F">
        <w:tc>
          <w:tcPr>
            <w:tcW w:w="9576" w:type="dxa"/>
          </w:tcPr>
          <w:p w14:paraId="2CC38264" w14:textId="7768B152"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Khi bạn hài lòng với hiệu suất của mô hình, hãy triển khai nó trên thực địa</w:t>
            </w:r>
            <w:r w:rsidR="003A25DA">
              <w:rPr>
                <w:rFonts w:ascii="Times New Roman" w:hAnsi="Times New Roman" w:cs="Times New Roman"/>
                <w:sz w:val="26"/>
                <w:szCs w:val="26"/>
              </w:rPr>
              <w:t>.</w:t>
            </w:r>
          </w:p>
        </w:tc>
      </w:tr>
      <w:tr w:rsidR="00731F4B" w:rsidRPr="0033106E" w14:paraId="0E5D1993" w14:textId="77777777" w:rsidTr="00FC263F">
        <w:tc>
          <w:tcPr>
            <w:tcW w:w="9576" w:type="dxa"/>
          </w:tcPr>
          <w:p w14:paraId="100797F4" w14:textId="63CC4162"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Tạo giao diện thân thiện với người dùng để nông dân hoặc các chuyên gia nông nghiệp tải hình ảnh lên để chẩn đoán bệnh</w:t>
            </w:r>
            <w:r w:rsidR="003A25DA">
              <w:rPr>
                <w:rFonts w:ascii="Times New Roman" w:hAnsi="Times New Roman" w:cs="Times New Roman"/>
                <w:sz w:val="26"/>
                <w:szCs w:val="26"/>
              </w:rPr>
              <w:t>.</w:t>
            </w:r>
          </w:p>
        </w:tc>
      </w:tr>
      <w:tr w:rsidR="00731F4B" w:rsidRPr="0033106E" w14:paraId="49F28585" w14:textId="77777777" w:rsidTr="00FC263F">
        <w:tc>
          <w:tcPr>
            <w:tcW w:w="9576" w:type="dxa"/>
          </w:tcPr>
          <w:p w14:paraId="24AADD24" w14:textId="25EB69AD"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Đảm bảo rằng mô hình được triển khai có thể xử lý dữ liệu mới và chưa từng thấy một cách hiệu quả</w:t>
            </w:r>
            <w:r w:rsidR="003A25DA">
              <w:rPr>
                <w:rFonts w:ascii="Times New Roman" w:hAnsi="Times New Roman" w:cs="Times New Roman"/>
                <w:sz w:val="26"/>
                <w:szCs w:val="26"/>
              </w:rPr>
              <w:t>.</w:t>
            </w:r>
          </w:p>
        </w:tc>
      </w:tr>
      <w:tr w:rsidR="00731F4B" w:rsidRPr="0033106E" w14:paraId="2A2186E3" w14:textId="77777777" w:rsidTr="00FC263F">
        <w:tc>
          <w:tcPr>
            <w:tcW w:w="9576" w:type="dxa"/>
            <w:shd w:val="clear" w:color="auto" w:fill="E8E8E8" w:themeFill="background2"/>
          </w:tcPr>
          <w:p w14:paraId="77F9182E" w14:textId="718E924F"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10. Giám sát và Cập nhật Liên tục:</w:t>
            </w:r>
          </w:p>
        </w:tc>
      </w:tr>
      <w:tr w:rsidR="00731F4B" w:rsidRPr="0033106E" w14:paraId="3ACCC69E" w14:textId="77777777" w:rsidTr="00FC263F">
        <w:tc>
          <w:tcPr>
            <w:tcW w:w="9576" w:type="dxa"/>
          </w:tcPr>
          <w:p w14:paraId="634074C6" w14:textId="1B22B964"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Thường xuyên đánh giá cách mô hình được triển khai đang hoạt động và thay đổi nó khi cần thiết bằng thông tin mới hoặc các thuật toán nâng cao</w:t>
            </w:r>
            <w:r w:rsidR="003A25DA">
              <w:rPr>
                <w:rFonts w:ascii="Times New Roman" w:hAnsi="Times New Roman" w:cs="Times New Roman"/>
                <w:sz w:val="26"/>
                <w:szCs w:val="26"/>
              </w:rPr>
              <w:t>.</w:t>
            </w:r>
          </w:p>
        </w:tc>
      </w:tr>
      <w:tr w:rsidR="00731F4B" w:rsidRPr="0033106E" w14:paraId="74BC8974" w14:textId="77777777" w:rsidTr="00FC263F">
        <w:tc>
          <w:tcPr>
            <w:tcW w:w="9576" w:type="dxa"/>
          </w:tcPr>
          <w:p w14:paraId="5CEC6A72" w14:textId="6EADA0FF" w:rsidR="00731F4B" w:rsidRPr="0033106E" w:rsidRDefault="00000000" w:rsidP="0033106E">
            <w:pPr>
              <w:pStyle w:val="Compact"/>
              <w:jc w:val="both"/>
              <w:rPr>
                <w:rFonts w:ascii="Times New Roman" w:hAnsi="Times New Roman" w:cs="Times New Roman"/>
                <w:sz w:val="26"/>
                <w:szCs w:val="26"/>
              </w:rPr>
            </w:pPr>
            <w:r w:rsidRPr="0033106E">
              <w:rPr>
                <w:rFonts w:ascii="Times New Roman" w:hAnsi="Times New Roman" w:cs="Times New Roman"/>
                <w:sz w:val="26"/>
                <w:szCs w:val="26"/>
              </w:rPr>
              <w:t>Luôn cập nhật thông tin về các phát triển mới trong phát hiện bệnh cây trồng và mạng nơ-ron để giữ cho giải pháp của bạn luôn cập nhật</w:t>
            </w:r>
            <w:r w:rsidR="003A25DA">
              <w:rPr>
                <w:rFonts w:ascii="Times New Roman" w:hAnsi="Times New Roman" w:cs="Times New Roman"/>
                <w:sz w:val="26"/>
                <w:szCs w:val="26"/>
              </w:rPr>
              <w:t>.</w:t>
            </w:r>
          </w:p>
        </w:tc>
      </w:tr>
    </w:tbl>
    <w:p w14:paraId="7FF21282" w14:textId="444F305D" w:rsidR="00731F4B" w:rsidRPr="0033106E" w:rsidRDefault="00731F4B" w:rsidP="0033106E">
      <w:pPr>
        <w:jc w:val="both"/>
        <w:rPr>
          <w:rFonts w:ascii="Times New Roman" w:hAnsi="Times New Roman" w:cs="Times New Roman"/>
          <w:sz w:val="26"/>
          <w:szCs w:val="26"/>
        </w:rPr>
      </w:pPr>
    </w:p>
    <w:p w14:paraId="34A4CEA9" w14:textId="77777777" w:rsidR="00FC263F" w:rsidRDefault="00FC263F">
      <w:pPr>
        <w:rPr>
          <w:rFonts w:ascii="Times New Roman" w:hAnsi="Times New Roman" w:cs="Times New Roman"/>
          <w:b/>
          <w:bCs/>
          <w:sz w:val="26"/>
          <w:szCs w:val="26"/>
        </w:rPr>
      </w:pPr>
      <w:r>
        <w:rPr>
          <w:rFonts w:ascii="Times New Roman" w:hAnsi="Times New Roman" w:cs="Times New Roman"/>
          <w:b/>
          <w:bCs/>
          <w:sz w:val="26"/>
          <w:szCs w:val="26"/>
        </w:rPr>
        <w:br w:type="page"/>
      </w:r>
    </w:p>
    <w:p w14:paraId="04BD10AC" w14:textId="43DDF24A" w:rsidR="00731F4B" w:rsidRPr="0033106E" w:rsidRDefault="00000000" w:rsidP="0033106E">
      <w:pPr>
        <w:pStyle w:val="FirstParagraph"/>
        <w:jc w:val="both"/>
        <w:rPr>
          <w:rFonts w:ascii="Times New Roman" w:hAnsi="Times New Roman" w:cs="Times New Roman"/>
          <w:sz w:val="26"/>
          <w:szCs w:val="26"/>
        </w:rPr>
      </w:pPr>
      <w:r w:rsidRPr="0033106E">
        <w:rPr>
          <w:rFonts w:ascii="Times New Roman" w:hAnsi="Times New Roman" w:cs="Times New Roman"/>
          <w:b/>
          <w:bCs/>
          <w:sz w:val="26"/>
          <w:szCs w:val="26"/>
        </w:rPr>
        <w:lastRenderedPageBreak/>
        <w:t>13.5 VAI TRÒ CỦA MẠNG NƠ-RON TRONG PHÁT HIỆN BỆNH CÂY TRỒNG</w:t>
      </w:r>
    </w:p>
    <w:p w14:paraId="64354B4F"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Mạng nơ-ron cung cấp một phương pháp mạnh mẽ và có khả năng thích ứng để tự động hóa việc chẩn đoán và điều trị bệnh thực vật, đây là một đóng góp lớn cho việc phát hiện bệnh trong nông nghiệp. Những điểm sau đây nêu bật cách mạng nơ-ron giúp xử lý thách thức nông nghiệp quan trọng này:</w:t>
      </w:r>
    </w:p>
    <w:p w14:paraId="6B96F1B5" w14:textId="77777777" w:rsidR="00731F4B" w:rsidRPr="0033106E" w:rsidRDefault="00000000" w:rsidP="0033106E">
      <w:pPr>
        <w:pStyle w:val="Compact"/>
        <w:numPr>
          <w:ilvl w:val="0"/>
          <w:numId w:val="14"/>
        </w:numPr>
        <w:jc w:val="both"/>
        <w:rPr>
          <w:rFonts w:ascii="Times New Roman" w:hAnsi="Times New Roman" w:cs="Times New Roman"/>
          <w:sz w:val="26"/>
          <w:szCs w:val="26"/>
        </w:rPr>
      </w:pPr>
      <w:r w:rsidRPr="0033106E">
        <w:rPr>
          <w:rFonts w:ascii="Times New Roman" w:hAnsi="Times New Roman" w:cs="Times New Roman"/>
          <w:b/>
          <w:bCs/>
          <w:sz w:val="26"/>
          <w:szCs w:val="26"/>
        </w:rPr>
        <w:t>Nhận dạng Bệnh chính xác:</w:t>
      </w:r>
      <w:r w:rsidRPr="0033106E">
        <w:rPr>
          <w:rFonts w:ascii="Times New Roman" w:hAnsi="Times New Roman" w:cs="Times New Roman"/>
          <w:sz w:val="26"/>
          <w:szCs w:val="26"/>
        </w:rPr>
        <w:t xml:space="preserve"> Mạng nơ-ron, đặc biệt là CNN, rất xuất sắc trong các công việc đòi hỏi nhận dạng trực quan. CNN có thể phát hiện một cách đáng tin cậy sự hiện diện của bệnh trong các mẫu cây trồng bằng cách phân tích ảnh chụp các cây bị ảnh hưởng. Chúng có được khả năng nhìn thấy những bất thường và các mẫu hình ảnh tinh vi trong mô quả, thân và lá mà mắt người có thể khó nhận thấy.</w:t>
      </w:r>
    </w:p>
    <w:p w14:paraId="18C3AF0F" w14:textId="77777777" w:rsidR="00731F4B" w:rsidRPr="0033106E" w:rsidRDefault="00000000" w:rsidP="0033106E">
      <w:pPr>
        <w:pStyle w:val="Compact"/>
        <w:numPr>
          <w:ilvl w:val="0"/>
          <w:numId w:val="14"/>
        </w:numPr>
        <w:jc w:val="both"/>
        <w:rPr>
          <w:rFonts w:ascii="Times New Roman" w:hAnsi="Times New Roman" w:cs="Times New Roman"/>
          <w:sz w:val="26"/>
          <w:szCs w:val="26"/>
        </w:rPr>
      </w:pPr>
      <w:r w:rsidRPr="0033106E">
        <w:rPr>
          <w:rFonts w:ascii="Times New Roman" w:hAnsi="Times New Roman" w:cs="Times New Roman"/>
          <w:b/>
          <w:bCs/>
          <w:sz w:val="26"/>
          <w:szCs w:val="26"/>
        </w:rPr>
        <w:t>Phát hiện Sớm:</w:t>
      </w:r>
      <w:r w:rsidRPr="0033106E">
        <w:rPr>
          <w:rFonts w:ascii="Times New Roman" w:hAnsi="Times New Roman" w:cs="Times New Roman"/>
          <w:sz w:val="26"/>
          <w:szCs w:val="26"/>
        </w:rPr>
        <w:t xml:space="preserve"> Mạng nơ-ron có khả năng cho phép phát hiện bệnh sớm, cho phép nông dân hành động kịp thời để ngăn chặn sự lây lan của bệnh. Nông dân có thể ngăn chặn bệnh ở giai đoạn đầu, giảm thiểu tổn thất cây trồng, bằng cách thường xuyên quét các cánh đồng bằng máy ảnh hoặc máy bay không người lái được trang bị các thuật toán phát hiện bệnh dựa trên mạng nơ-ron.</w:t>
      </w:r>
    </w:p>
    <w:p w14:paraId="261F8122" w14:textId="77777777" w:rsidR="00731F4B" w:rsidRPr="0033106E" w:rsidRDefault="00000000" w:rsidP="0033106E">
      <w:pPr>
        <w:pStyle w:val="Compact"/>
        <w:numPr>
          <w:ilvl w:val="0"/>
          <w:numId w:val="14"/>
        </w:numPr>
        <w:jc w:val="both"/>
        <w:rPr>
          <w:rFonts w:ascii="Times New Roman" w:hAnsi="Times New Roman" w:cs="Times New Roman"/>
          <w:sz w:val="26"/>
          <w:szCs w:val="26"/>
        </w:rPr>
      </w:pPr>
      <w:r w:rsidRPr="0033106E">
        <w:rPr>
          <w:rFonts w:ascii="Times New Roman" w:hAnsi="Times New Roman" w:cs="Times New Roman"/>
          <w:b/>
          <w:bCs/>
          <w:sz w:val="26"/>
          <w:szCs w:val="26"/>
        </w:rPr>
        <w:t>Sàng lọc Thông lượng cao:</w:t>
      </w:r>
      <w:r w:rsidRPr="0033106E">
        <w:rPr>
          <w:rFonts w:ascii="Times New Roman" w:hAnsi="Times New Roman" w:cs="Times New Roman"/>
          <w:sz w:val="26"/>
          <w:szCs w:val="26"/>
        </w:rPr>
        <w:t xml:space="preserve"> Mạng nơ-ron có thể phân tích nhanh chóng một lượng lớn ảnh chụp, giúp cho việc sàng lọc cây trồng theo cách thức thông lượng cao (high-throughput) trở nên khả thi. Việc giám sát hiệu quả và tiết kiệm chi phí các cánh đồng nông nghiệp lớn phụ thuộc vào kỹ năng này.</w:t>
      </w:r>
    </w:p>
    <w:p w14:paraId="21A9AF0C" w14:textId="77777777" w:rsidR="00731F4B" w:rsidRPr="0033106E" w:rsidRDefault="00000000" w:rsidP="0033106E">
      <w:pPr>
        <w:pStyle w:val="Compact"/>
        <w:numPr>
          <w:ilvl w:val="0"/>
          <w:numId w:val="14"/>
        </w:numPr>
        <w:jc w:val="both"/>
        <w:rPr>
          <w:rFonts w:ascii="Times New Roman" w:hAnsi="Times New Roman" w:cs="Times New Roman"/>
          <w:sz w:val="26"/>
          <w:szCs w:val="26"/>
        </w:rPr>
      </w:pPr>
      <w:r w:rsidRPr="0033106E">
        <w:rPr>
          <w:rFonts w:ascii="Times New Roman" w:hAnsi="Times New Roman" w:cs="Times New Roman"/>
          <w:b/>
          <w:bCs/>
          <w:sz w:val="26"/>
          <w:szCs w:val="26"/>
        </w:rPr>
        <w:t>Nông nghiệp Chính xác:</w:t>
      </w:r>
      <w:r w:rsidRPr="0033106E">
        <w:rPr>
          <w:rFonts w:ascii="Times New Roman" w:hAnsi="Times New Roman" w:cs="Times New Roman"/>
          <w:sz w:val="26"/>
          <w:szCs w:val="26"/>
        </w:rPr>
        <w:t xml:space="preserve"> Bằng cách hỗ trợ nông dân trong các nỗ lực kiểm soát bệnh chính xác hơn, mạng nơ-ron cho phép nông nghiệp chính xác. Nông dân có thể sử dụng thông tin chi tiết từ mạng nơ-ron để thực hiện các biện pháp can thiệp chỉ ở những nơi cần thiết, giảm việc sử dụng hóa chất và các tác động tiêu cực của chúng đối với môi trường. Đây là một giải pháp thay thế cho việc phun thuốc trừ sâu hoặc các phương pháp điều trị đồng đều trên toàn bộ cánh đồng.</w:t>
      </w:r>
    </w:p>
    <w:p w14:paraId="05AD33F5" w14:textId="77777777" w:rsidR="00731F4B" w:rsidRPr="0033106E" w:rsidRDefault="00000000" w:rsidP="0033106E">
      <w:pPr>
        <w:pStyle w:val="Compact"/>
        <w:numPr>
          <w:ilvl w:val="0"/>
          <w:numId w:val="14"/>
        </w:numPr>
        <w:jc w:val="both"/>
        <w:rPr>
          <w:rFonts w:ascii="Times New Roman" w:hAnsi="Times New Roman" w:cs="Times New Roman"/>
          <w:sz w:val="26"/>
          <w:szCs w:val="26"/>
        </w:rPr>
      </w:pPr>
      <w:r w:rsidRPr="0033106E">
        <w:rPr>
          <w:rFonts w:ascii="Times New Roman" w:hAnsi="Times New Roman" w:cs="Times New Roman"/>
          <w:b/>
          <w:bCs/>
          <w:sz w:val="26"/>
          <w:szCs w:val="26"/>
        </w:rPr>
        <w:t>Viễn thám:</w:t>
      </w:r>
      <w:r w:rsidRPr="0033106E">
        <w:rPr>
          <w:rFonts w:ascii="Times New Roman" w:hAnsi="Times New Roman" w:cs="Times New Roman"/>
          <w:sz w:val="26"/>
          <w:szCs w:val="26"/>
        </w:rPr>
        <w:t xml:space="preserve"> Mạng nơ-ron có thể được sử dụng với công nghệ viễn thám, chẳng hạn như máy bay không người lái hoặc vệ tinh, để giám sát cây trồng trên các vùng địa lý rộng lớn. Ở những khu vực khan hiếm chuyên gia nông nghiệp, việc giám sát từ xa này cung cấp thông tin hữu ích để nhận dạng và kiểm soát bệnh.</w:t>
      </w:r>
    </w:p>
    <w:p w14:paraId="60AEF440" w14:textId="77777777" w:rsidR="00731F4B" w:rsidRPr="0033106E" w:rsidRDefault="00000000" w:rsidP="0033106E">
      <w:pPr>
        <w:pStyle w:val="Compact"/>
        <w:numPr>
          <w:ilvl w:val="0"/>
          <w:numId w:val="14"/>
        </w:numPr>
        <w:jc w:val="both"/>
        <w:rPr>
          <w:rFonts w:ascii="Times New Roman" w:hAnsi="Times New Roman" w:cs="Times New Roman"/>
          <w:sz w:val="26"/>
          <w:szCs w:val="26"/>
        </w:rPr>
      </w:pPr>
      <w:r w:rsidRPr="0033106E">
        <w:rPr>
          <w:rFonts w:ascii="Times New Roman" w:hAnsi="Times New Roman" w:cs="Times New Roman"/>
          <w:b/>
          <w:bCs/>
          <w:sz w:val="26"/>
          <w:szCs w:val="26"/>
        </w:rPr>
        <w:t>Học tập Liên tục:</w:t>
      </w:r>
      <w:r w:rsidRPr="0033106E">
        <w:rPr>
          <w:rFonts w:ascii="Times New Roman" w:hAnsi="Times New Roman" w:cs="Times New Roman"/>
          <w:sz w:val="26"/>
          <w:szCs w:val="26"/>
        </w:rPr>
        <w:t xml:space="preserve"> Khi các dạng bệnh phát triển, mạng nơ-ron có thể được huấn luyện và huấn luyện lại bằng dữ liệu mới. Nhờ khả năng thích ứng này, các thuật toán phát hiện bệnh có thể liên tục học hỏi và trở nên tốt hơn theo thời gian, điều này giúp nâng cao độ chính xác và hiệu quả của kết quả.</w:t>
      </w:r>
    </w:p>
    <w:p w14:paraId="32DD2892" w14:textId="77777777" w:rsidR="00731F4B" w:rsidRPr="0033106E" w:rsidRDefault="00000000" w:rsidP="0033106E">
      <w:pPr>
        <w:pStyle w:val="Compact"/>
        <w:numPr>
          <w:ilvl w:val="0"/>
          <w:numId w:val="14"/>
        </w:numPr>
        <w:jc w:val="both"/>
        <w:rPr>
          <w:rFonts w:ascii="Times New Roman" w:hAnsi="Times New Roman" w:cs="Times New Roman"/>
          <w:sz w:val="26"/>
          <w:szCs w:val="26"/>
        </w:rPr>
      </w:pPr>
      <w:r w:rsidRPr="0033106E">
        <w:rPr>
          <w:rFonts w:ascii="Times New Roman" w:hAnsi="Times New Roman" w:cs="Times New Roman"/>
          <w:b/>
          <w:bCs/>
          <w:sz w:val="26"/>
          <w:szCs w:val="26"/>
        </w:rPr>
        <w:t>Phân tích Dữ liệu:</w:t>
      </w:r>
      <w:r w:rsidRPr="0033106E">
        <w:rPr>
          <w:rFonts w:ascii="Times New Roman" w:hAnsi="Times New Roman" w:cs="Times New Roman"/>
          <w:sz w:val="26"/>
          <w:szCs w:val="26"/>
        </w:rPr>
        <w:t xml:space="preserve"> Mạng nơ-ron có thể được sử dụng như một phần của quy trình phân tích dữ liệu rộng hơn, kết hợp thông tin từ nhiều nguồn khác nhau, bao gồm thời tiết, chất lượng đất và các xu hướng bệnh trong quá khứ. Nông dân có thể hiểu biết thấu đáo về các rủi ro bệnh tật và các biện pháp phòng ngừa khả thi từ phương pháp tiếp cận toàn diện này.</w:t>
      </w:r>
    </w:p>
    <w:p w14:paraId="696A4366" w14:textId="77777777" w:rsidR="00731F4B" w:rsidRPr="0033106E" w:rsidRDefault="00000000" w:rsidP="0033106E">
      <w:pPr>
        <w:pStyle w:val="Compact"/>
        <w:numPr>
          <w:ilvl w:val="0"/>
          <w:numId w:val="14"/>
        </w:numPr>
        <w:jc w:val="both"/>
        <w:rPr>
          <w:rFonts w:ascii="Times New Roman" w:hAnsi="Times New Roman" w:cs="Times New Roman"/>
          <w:sz w:val="26"/>
          <w:szCs w:val="26"/>
        </w:rPr>
      </w:pPr>
      <w:r w:rsidRPr="0033106E">
        <w:rPr>
          <w:rFonts w:ascii="Times New Roman" w:hAnsi="Times New Roman" w:cs="Times New Roman"/>
          <w:b/>
          <w:bCs/>
          <w:sz w:val="26"/>
          <w:szCs w:val="26"/>
        </w:rPr>
        <w:lastRenderedPageBreak/>
        <w:t>Mở rộng Kiến thức:</w:t>
      </w:r>
      <w:r w:rsidRPr="0033106E">
        <w:rPr>
          <w:rFonts w:ascii="Times New Roman" w:hAnsi="Times New Roman" w:cs="Times New Roman"/>
          <w:sz w:val="26"/>
          <w:szCs w:val="26"/>
        </w:rPr>
        <w:t xml:space="preserve"> Mạng nơ-ron cung cấp khả năng mở rộng kiến thức và kỹ năng trong chẩn đoán bệnh. Công nghệ nông nghiệp tiên tiến giờ đây có thể được phổ biến rộng rãi hơn nhờ việc chia sẻ và triển khai các mô hình đã được huấn luyện trên dữ liệu chuyên gia.</w:t>
      </w:r>
    </w:p>
    <w:p w14:paraId="2CA8A282" w14:textId="77777777" w:rsidR="00731F4B" w:rsidRPr="0033106E" w:rsidRDefault="00000000" w:rsidP="0033106E">
      <w:pPr>
        <w:pStyle w:val="Compact"/>
        <w:numPr>
          <w:ilvl w:val="0"/>
          <w:numId w:val="14"/>
        </w:numPr>
        <w:jc w:val="both"/>
        <w:rPr>
          <w:rFonts w:ascii="Times New Roman" w:hAnsi="Times New Roman" w:cs="Times New Roman"/>
          <w:sz w:val="26"/>
          <w:szCs w:val="26"/>
        </w:rPr>
      </w:pPr>
      <w:r w:rsidRPr="0033106E">
        <w:rPr>
          <w:rFonts w:ascii="Times New Roman" w:hAnsi="Times New Roman" w:cs="Times New Roman"/>
          <w:b/>
          <w:bCs/>
          <w:sz w:val="26"/>
          <w:szCs w:val="26"/>
        </w:rPr>
        <w:t>Giảm Chi phí Lao động:</w:t>
      </w:r>
      <w:r w:rsidRPr="0033106E">
        <w:rPr>
          <w:rFonts w:ascii="Times New Roman" w:hAnsi="Times New Roman" w:cs="Times New Roman"/>
          <w:sz w:val="26"/>
          <w:szCs w:val="26"/>
        </w:rPr>
        <w:t xml:space="preserve"> Mạng nơ-ron có thể loại bỏ nhu cầu lao động thủ công trong kiểm tra cây trồng và chẩn đoán bệnh, tiết kiệm thời gian và tiền bạc cho nông dân.</w:t>
      </w:r>
    </w:p>
    <w:p w14:paraId="5C6F11C4" w14:textId="77777777" w:rsidR="00731F4B" w:rsidRPr="0033106E" w:rsidRDefault="00000000" w:rsidP="0033106E">
      <w:pPr>
        <w:pStyle w:val="FirstParagraph"/>
        <w:jc w:val="both"/>
        <w:rPr>
          <w:rFonts w:ascii="Times New Roman" w:hAnsi="Times New Roman" w:cs="Times New Roman"/>
          <w:sz w:val="26"/>
          <w:szCs w:val="26"/>
        </w:rPr>
      </w:pPr>
      <w:r w:rsidRPr="0033106E">
        <w:rPr>
          <w:rFonts w:ascii="Times New Roman" w:hAnsi="Times New Roman" w:cs="Times New Roman"/>
          <w:sz w:val="26"/>
          <w:szCs w:val="26"/>
        </w:rPr>
        <w:t>Các giải pháp chính xác, hiệu quả và có thể mở rộng được cung cấp bởi mạng nơ-ron đã cách mạng hóa việc phát hiện bệnh trong nông nghiệp. Chúng cho phép nông dân và các bên liên quan khác trong ngành nông nghiệp đưa ra các lựa chọn dựa trên dữ liệu, giảm tổn thất cây trồng và thúc đẩy sự phát triển của các loại cây trồng khỏe mạnh và năng suất hơn, tất cả đều góp phần cải thiện an ninh lương thực toàn cầu. Một sự tiến bộ đáng kể trong nông nghiệp hiệu quả và bền vững có thể được nhìn thấy trong kỹ thuật này.</w:t>
      </w:r>
    </w:p>
    <w:p w14:paraId="2C09836A" w14:textId="2CFF39B3" w:rsidR="00731F4B" w:rsidRPr="0033106E" w:rsidRDefault="00731F4B" w:rsidP="0033106E">
      <w:pPr>
        <w:jc w:val="both"/>
        <w:rPr>
          <w:rFonts w:ascii="Times New Roman" w:hAnsi="Times New Roman" w:cs="Times New Roman"/>
          <w:sz w:val="26"/>
          <w:szCs w:val="26"/>
        </w:rPr>
      </w:pPr>
    </w:p>
    <w:p w14:paraId="040352FA" w14:textId="77777777" w:rsidR="00731F4B" w:rsidRPr="0033106E" w:rsidRDefault="00000000" w:rsidP="0033106E">
      <w:pPr>
        <w:pStyle w:val="FirstParagraph"/>
        <w:jc w:val="both"/>
        <w:rPr>
          <w:rFonts w:ascii="Times New Roman" w:hAnsi="Times New Roman" w:cs="Times New Roman"/>
          <w:sz w:val="26"/>
          <w:szCs w:val="26"/>
        </w:rPr>
      </w:pPr>
      <w:r w:rsidRPr="0033106E">
        <w:rPr>
          <w:rFonts w:ascii="Times New Roman" w:hAnsi="Times New Roman" w:cs="Times New Roman"/>
          <w:b/>
          <w:bCs/>
          <w:sz w:val="26"/>
          <w:szCs w:val="26"/>
        </w:rPr>
        <w:t>13.6 KẾT LUẬN</w:t>
      </w:r>
    </w:p>
    <w:p w14:paraId="0E92EFA7"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Tóm lại, chương về vai trò của mạng nơ-ron trong phát hiện bệnh cây trồng đã làm sáng tỏ một định hướng tương lai quan trọng cho nông nghiệp đương đại. Không thể phóng đại tầm quan trọng của bệnh cây trồng như một mối đe dọa toàn cầu đối với an ninh lương thực, và việc sử dụng mạng nơ-ron để phát hiện bệnh là một tia hy vọng. Với khả năng phi thường trong nhận dạng hình ảnh, phân tích chuỗi và ra quyết định dựa trên dữ liệu, mạng nơ-ron đã được chứng minh là công cụ rất hữu ích cho cả các nhà khoa học và nông dân.</w:t>
      </w:r>
    </w:p>
    <w:p w14:paraId="3600A14D"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Qua lăng kính của chương này, chúng ta đã khám phá sự phức tạp của các thiết kế mạng nơ-ron, ngạc nhiên trước khả năng đáng chú ý của chúng trong việc phát hiện bệnh cây trồng một cách nhanh chóng và đáng tin cậy, thường là ở giai đoạn đầu. Hiệu quả của CNN trong phát hiện dựa trên hình ảnh, nhận thức về bối cảnh của RNN trong xử lý dữ liệu tuần tự, và tiềm năng học tập và thích ứng liên tục trong cuộc chiến luôn thay đổi chống lại bệnh cây trồng đều đã được kiểm tra.</w:t>
      </w:r>
    </w:p>
    <w:p w14:paraId="5138D353"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Một kỷ nguyên mới của nông nghiệp chính xác cũng đã được mở ra nhờ sự hội tụ của mạng nơ-ron với công nghệ tiên tiến như viễn thám, máy bay không người lái và phân tích dữ liệu. Sự tích hợp này cho phép thực hiện chính xác các liệu pháp điều trị, giảm tác động môi trường và tăng hiệu quả sử dụng tài nguyên, bên cạnh việc phát hiện sớm và chính xác các rối loạn. Việc sử dụng mạng nơ-ron trong phát hiện bệnh nông nghiệp dự kiến sẽ tiếp tục phát triển trong tương lai. Công nghệ và kiến thức sẽ tiếp tục trở nên dễ tiếp cận hơn, mang đến cho nông dân trên toàn cầu quyền truy cập vào các công cụ hiệu quả này và cải thiện an ninh lương thực toàn cầu.</w:t>
      </w:r>
    </w:p>
    <w:p w14:paraId="0C0FF484" w14:textId="77777777" w:rsidR="00731F4B"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 xml:space="preserve">Chương này đã nhấn mạnh tiềm năng to lớn để các nhà khoa học, chuyên gia nông nghiệp và công nghệ làm việc cùng nhau nhằm thúc đẩy các giới hạn của những gì có thể </w:t>
      </w:r>
      <w:r w:rsidRPr="0033106E">
        <w:rPr>
          <w:rFonts w:ascii="Times New Roman" w:hAnsi="Times New Roman" w:cs="Times New Roman"/>
          <w:sz w:val="26"/>
          <w:szCs w:val="26"/>
        </w:rPr>
        <w:lastRenderedPageBreak/>
        <w:t>thực hiện được để bảo vệ cây trồng của chúng ta và đảm bảo một tương lai bền vững và kiên cường. Chúng mở ra một chương mới trong lịch sử nông nghiệp, một chương được đặc trưng bởi sự đổi mới, trao quyền và lạc quan. Chúng đại diện cho nhiều hơn là chỉ một chương trong biên niên sử về phát hiện bệnh cây trồng. Chương này cho chúng ta hy vọng về tương lai bởi vì nó cho thấy mạng nơ-ron đã tiến xa như thế nào và chúng ta được trang bị tốt như thế nào để bảo vệ cây trồng, nuôi sống người dân và tạo ra một thế giới giàu có và bền vững hơn.</w:t>
      </w:r>
    </w:p>
    <w:p w14:paraId="5B242BDE" w14:textId="565560AB" w:rsidR="00731F4B" w:rsidRPr="0033106E" w:rsidRDefault="00731F4B" w:rsidP="0033106E">
      <w:pPr>
        <w:jc w:val="both"/>
        <w:rPr>
          <w:rFonts w:ascii="Times New Roman" w:hAnsi="Times New Roman" w:cs="Times New Roman"/>
          <w:sz w:val="26"/>
          <w:szCs w:val="26"/>
        </w:rPr>
      </w:pPr>
    </w:p>
    <w:p w14:paraId="15B3BB2B" w14:textId="77777777" w:rsidR="00731F4B" w:rsidRPr="0033106E" w:rsidRDefault="00000000" w:rsidP="0033106E">
      <w:pPr>
        <w:pStyle w:val="FirstParagraph"/>
        <w:jc w:val="both"/>
        <w:rPr>
          <w:rFonts w:ascii="Times New Roman" w:hAnsi="Times New Roman" w:cs="Times New Roman"/>
          <w:sz w:val="26"/>
          <w:szCs w:val="26"/>
        </w:rPr>
      </w:pPr>
      <w:r w:rsidRPr="0033106E">
        <w:rPr>
          <w:rFonts w:ascii="Times New Roman" w:hAnsi="Times New Roman" w:cs="Times New Roman"/>
          <w:b/>
          <w:bCs/>
          <w:sz w:val="26"/>
          <w:szCs w:val="26"/>
        </w:rPr>
        <w:t>TÀI LIỆU THAM KHẢO</w:t>
      </w:r>
    </w:p>
    <w:p w14:paraId="5AC66906" w14:textId="77777777" w:rsidR="002B23AC" w:rsidRPr="0033106E" w:rsidRDefault="00000000"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 xml:space="preserve">[1] </w:t>
      </w:r>
      <w:hyperlink r:id="rId12">
        <w:r w:rsidR="002B23AC" w:rsidRPr="0033106E">
          <w:rPr>
            <w:rStyle w:val="Hyperlink"/>
            <w:rFonts w:ascii="Times New Roman" w:hAnsi="Times New Roman" w:cs="Times New Roman"/>
            <w:sz w:val="26"/>
            <w:szCs w:val="26"/>
          </w:rPr>
          <w:t>https://www.edrawsoft.com/article/neural-network-diagram.html</w:t>
        </w:r>
      </w:hyperlink>
    </w:p>
    <w:p w14:paraId="26B04447" w14:textId="77777777" w:rsidR="002B23AC" w:rsidRPr="0033106E" w:rsidRDefault="002B23AC"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 xml:space="preserve">[2] </w:t>
      </w:r>
      <w:hyperlink r:id="rId13">
        <w:r w:rsidRPr="0033106E">
          <w:rPr>
            <w:rStyle w:val="Hyperlink"/>
            <w:rFonts w:ascii="Times New Roman" w:hAnsi="Times New Roman" w:cs="Times New Roman"/>
            <w:sz w:val="26"/>
            <w:szCs w:val="26"/>
          </w:rPr>
          <w:t>https://dataaspirant.com/how-recurrent-neural-network-rnn-works/</w:t>
        </w:r>
      </w:hyperlink>
    </w:p>
    <w:p w14:paraId="2C7A7D5D" w14:textId="77777777" w:rsidR="002B23AC" w:rsidRPr="0033106E" w:rsidRDefault="002B23AC"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 xml:space="preserve">[3] </w:t>
      </w:r>
      <w:hyperlink r:id="rId14">
        <w:r w:rsidRPr="0033106E">
          <w:rPr>
            <w:rStyle w:val="Hyperlink"/>
            <w:rFonts w:ascii="Times New Roman" w:hAnsi="Times New Roman" w:cs="Times New Roman"/>
            <w:sz w:val="26"/>
            <w:szCs w:val="26"/>
          </w:rPr>
          <w:t>https://modeling-languages.com/lstm-neural-network-model-transformations/</w:t>
        </w:r>
      </w:hyperlink>
    </w:p>
    <w:p w14:paraId="676BEF12" w14:textId="77777777" w:rsidR="002B23AC" w:rsidRPr="0033106E" w:rsidRDefault="002B23AC"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 xml:space="preserve">[4] </w:t>
      </w:r>
      <w:hyperlink r:id="rId15">
        <w:r w:rsidRPr="0033106E">
          <w:rPr>
            <w:rStyle w:val="Hyperlink"/>
            <w:rFonts w:ascii="Times New Roman" w:hAnsi="Times New Roman" w:cs="Times New Roman"/>
            <w:sz w:val="26"/>
            <w:szCs w:val="26"/>
          </w:rPr>
          <w:t>https://medium.com/fnplus/what-is-all-about-generative-adversarial-networks-gans-33faa7b78363</w:t>
        </w:r>
      </w:hyperlink>
    </w:p>
    <w:p w14:paraId="661B8BD6" w14:textId="77777777" w:rsidR="002B23AC" w:rsidRPr="0033106E" w:rsidRDefault="002B23AC"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[5] Shahi, T. B., Xu, C. Y., Neupane, A., &amp; Guo, W. (2023). Những tiến bộ gần đây trong phát hiện bệnh cây trồng sử dụng UAV và kỹ thuật học sâu. Remote Sensing, 15(9), 2450.</w:t>
      </w:r>
    </w:p>
    <w:p w14:paraId="2706D1CD" w14:textId="77777777" w:rsidR="002B23AC" w:rsidRPr="0033106E" w:rsidRDefault="002B23AC"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[6] Putra, O. V., Trisnaningrum, N., Puspitasari, N. S., Wibowo, A. T., &amp; Rachmawaty, E. (2022, tháng 8). Phân loại bệnh lá lúa được tối ưu hóa bằng học chuyển giao và phân phối trọng số lớp cân bằng dựa trên phương pháp Bandit. Trong 2022 5th International Conference on Information and Communications Technology (ICOIACT) (trang 417-422). IEEE.</w:t>
      </w:r>
    </w:p>
    <w:p w14:paraId="73095E53" w14:textId="77777777" w:rsidR="002B23AC" w:rsidRPr="0033106E" w:rsidRDefault="002B23AC"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[7] Jain, S., &amp; Ramesh, D. (2021, tháng 7). Mô hình Hybrid CNN-LSTM dựa trên AI để dự đoán bệnh cây trồng: Một sự ra đời của ML cho cây lúa. Trong 2021 12th International Conference on Computing Communication and Networking Technologies (ICCCNT) (trang 1-7). IEEE.</w:t>
      </w:r>
    </w:p>
    <w:p w14:paraId="77048657" w14:textId="77777777" w:rsidR="002B23AC" w:rsidRPr="0033106E" w:rsidRDefault="002B23AC"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[8] Fenu, G., &amp; Malloci, F. M. (2021). Dự báo bệnh thực vật và cây trồng: Một nghiên cứu khám phá về các thuật toán hiện tại. Big Data and Cognitive Computing, 5(1), 2.</w:t>
      </w:r>
    </w:p>
    <w:p w14:paraId="44539602" w14:textId="77777777" w:rsidR="002B23AC" w:rsidRPr="0033106E" w:rsidRDefault="002B23AC"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[9] Annabel, L. S. P., &amp; Muthulakshmi, V. (2019, tháng 12). Phát hiện bệnh lá cà chua dựa trên hình ảnh được hỗ trợ bởi AI. Trong 2019 Third International Conference on I-SMAC (IoT in Social, Mobile, Analytics and Cloud) (I-SMAC) (trang 506-511). ΙΕΕΕ.</w:t>
      </w:r>
    </w:p>
    <w:p w14:paraId="38172A72" w14:textId="77777777" w:rsidR="002B23AC" w:rsidRPr="0033106E" w:rsidRDefault="002B23AC" w:rsidP="0033106E">
      <w:pPr>
        <w:pStyle w:val="BodyText"/>
        <w:jc w:val="both"/>
        <w:rPr>
          <w:rFonts w:ascii="Times New Roman" w:hAnsi="Times New Roman" w:cs="Times New Roman"/>
          <w:sz w:val="26"/>
          <w:szCs w:val="26"/>
        </w:rPr>
      </w:pPr>
      <w:r w:rsidRPr="0033106E">
        <w:rPr>
          <w:rFonts w:ascii="Times New Roman" w:hAnsi="Times New Roman" w:cs="Times New Roman"/>
          <w:sz w:val="26"/>
          <w:szCs w:val="26"/>
        </w:rPr>
        <w:t>[10] Zhong, Y., &amp; Zhao, M. (2020). Nghiên cứu về học sâu trong nhận dạng bệnh lá táo. Computers and Electronics in Agriculture, 168, 105146.</w:t>
      </w:r>
    </w:p>
    <w:p w14:paraId="5282E0C1" w14:textId="7C7EEDAD" w:rsidR="00731F4B" w:rsidRPr="0033106E" w:rsidRDefault="002B23AC" w:rsidP="00804A69">
      <w:pPr>
        <w:pStyle w:val="BodyText"/>
        <w:jc w:val="both"/>
        <w:rPr>
          <w:rFonts w:ascii="Times New Roman" w:hAnsi="Times New Roman" w:cs="Times New Roman"/>
          <w:sz w:val="26"/>
          <w:szCs w:val="26"/>
        </w:rPr>
      </w:pPr>
      <w:r w:rsidRPr="0033106E">
        <w:rPr>
          <w:rFonts w:ascii="Times New Roman" w:hAnsi="Times New Roman" w:cs="Times New Roman"/>
          <w:sz w:val="26"/>
          <w:szCs w:val="26"/>
        </w:rPr>
        <w:lastRenderedPageBreak/>
        <w:t>[11] Ahsan, T., Khan, M., Ahmed, M., Zafar, T., &amp; Javeed, A. (2022). Ứng dụng của trí tuệ nhân tạo trong chẩn đoán và quản lý bệnh cây trồng. International Journal of Scientific Engineering and Research, 13, 1000-1015.</w:t>
      </w:r>
      <w:bookmarkEnd w:id="0"/>
    </w:p>
    <w:sectPr w:rsidR="00731F4B" w:rsidRPr="0033106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B80C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1E26B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368C1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DA7EB40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E94E022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82A0A3CC"/>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703212483">
    <w:abstractNumId w:val="0"/>
  </w:num>
  <w:num w:numId="2" w16cid:durableId="1341815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9868379">
    <w:abstractNumId w:val="1"/>
  </w:num>
  <w:num w:numId="4" w16cid:durableId="96607008">
    <w:abstractNumId w:val="1"/>
  </w:num>
  <w:num w:numId="5" w16cid:durableId="73636397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682121628">
    <w:abstractNumId w:val="1"/>
  </w:num>
  <w:num w:numId="7" w16cid:durableId="294263891">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1373991436">
    <w:abstractNumId w:val="1"/>
  </w:num>
  <w:num w:numId="9" w16cid:durableId="1443961800">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 w16cid:durableId="1522427501">
    <w:abstractNumId w:val="1"/>
  </w:num>
  <w:num w:numId="11" w16cid:durableId="1834762563">
    <w:abstractNumId w:val="1"/>
  </w:num>
  <w:num w:numId="12" w16cid:durableId="884679532">
    <w:abstractNumId w:val="1"/>
  </w:num>
  <w:num w:numId="13" w16cid:durableId="1601451445">
    <w:abstractNumId w:val="1"/>
  </w:num>
  <w:num w:numId="14" w16cid:durableId="1191988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31F4B"/>
    <w:rsid w:val="0019255C"/>
    <w:rsid w:val="002B23AC"/>
    <w:rsid w:val="0033106E"/>
    <w:rsid w:val="003A25DA"/>
    <w:rsid w:val="005C4D0A"/>
    <w:rsid w:val="00731F4B"/>
    <w:rsid w:val="00804A69"/>
    <w:rsid w:val="00FC2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BC610"/>
  <w15:docId w15:val="{66305610-C9A3-4C67-AB9D-410B80C75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ataaspirant.com/how-recurrent-neural-network-rnn-work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edrawsoft.com/article/neural-network-diagram.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medium.com/fnplus/what-is-all-about-generative-adversarial-networks-gans-33faa7b78363"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modeling-languages.com/lstm-neural-network-model-transform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16</Pages>
  <Words>7153</Words>
  <Characters>26900</Characters>
  <Application>Microsoft Office Word</Application>
  <DocSecurity>0</DocSecurity>
  <Lines>507</Lines>
  <Paragraphs>181</Paragraphs>
  <ScaleCrop>false</ScaleCrop>
  <Company/>
  <LinksUpToDate>false</LinksUpToDate>
  <CharactersWithSpaces>33872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6</cp:revision>
  <dcterms:created xsi:type="dcterms:W3CDTF">2025-11-02T10:41:00Z</dcterms:created>
  <dcterms:modified xsi:type="dcterms:W3CDTF">2025-11-15T02:45:00Z</dcterms:modified>
</cp:coreProperties>
</file>