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A15F6" w:rsidRPr="007277E4" w:rsidRDefault="00000000" w:rsidP="007277E4">
      <w:pPr>
        <w:jc w:val="both"/>
        <w:rPr>
          <w:sz w:val="24"/>
          <w:szCs w:val="24"/>
        </w:rPr>
      </w:pPr>
      <w:r w:rsidRPr="007277E4">
        <w:rPr>
          <w:sz w:val="24"/>
          <w:szCs w:val="24"/>
        </w:rPr>
        <w:t xml:space="preserve">Tài liệu </w:t>
      </w:r>
      <w:r w:rsidRPr="007277E4">
        <w:rPr>
          <w:b/>
          <w:bCs/>
          <w:sz w:val="24"/>
          <w:szCs w:val="24"/>
        </w:rPr>
        <w:t>"Hành trình trở thành Công dân số: Từ Tương tác đến Kiến tạo"</w:t>
      </w:r>
      <w:r w:rsidRPr="007277E4">
        <w:rPr>
          <w:sz w:val="24"/>
          <w:szCs w:val="24"/>
        </w:rPr>
        <w:t xml:space="preserve"> (thuộc Module Tập huấn Giao tiếp và Hợp tác trên Môi trường số) cung cấp lộ trình giúp người học chuyển từ việc tiêu thụ thông tin thụ động sang làm chủ không gian mạng 1, 2. Lộ trình này xoay quanh 3 giai đoạn cốt lõi: Hiểu rõ Bản thể số (Digital Self), Điều hướng Thế giới số (Digital World) và Làm chủ Sự hiện diện số (Digital Presence) 2.</w:t>
      </w:r>
    </w:p>
    <w:p w14:paraId="00000002" w14:textId="77777777" w:rsidR="00AA15F6" w:rsidRPr="007277E4" w:rsidRDefault="00000000" w:rsidP="007277E4">
      <w:pPr>
        <w:jc w:val="both"/>
        <w:rPr>
          <w:sz w:val="24"/>
          <w:szCs w:val="24"/>
        </w:rPr>
      </w:pPr>
      <w:r w:rsidRPr="007277E4">
        <w:rPr>
          <w:sz w:val="24"/>
          <w:szCs w:val="24"/>
        </w:rPr>
        <w:t>Dưới đây là tóm tắt các nội dung trọng tâm của tài liệu:</w:t>
      </w:r>
    </w:p>
    <w:p w14:paraId="00000003" w14:textId="77777777" w:rsidR="00AA15F6" w:rsidRPr="007277E4" w:rsidRDefault="00000000" w:rsidP="007277E4">
      <w:pPr>
        <w:jc w:val="both"/>
        <w:rPr>
          <w:b/>
          <w:bCs/>
          <w:sz w:val="24"/>
          <w:szCs w:val="24"/>
        </w:rPr>
      </w:pPr>
      <w:r w:rsidRPr="007277E4">
        <w:rPr>
          <w:b/>
          <w:bCs/>
          <w:sz w:val="24"/>
          <w:szCs w:val="24"/>
        </w:rPr>
        <w:t>1. Quản lý Dấu chân số và Danh tính số</w:t>
      </w:r>
    </w:p>
    <w:p w14:paraId="00000004" w14:textId="77777777" w:rsidR="00AA15F6" w:rsidRPr="007277E4" w:rsidRDefault="00000000" w:rsidP="007277E4">
      <w:pPr>
        <w:numPr>
          <w:ilvl w:val="0"/>
          <w:numId w:val="3"/>
        </w:numPr>
        <w:jc w:val="both"/>
        <w:rPr>
          <w:sz w:val="24"/>
          <w:szCs w:val="24"/>
        </w:rPr>
      </w:pPr>
      <w:r w:rsidRPr="007277E4">
        <w:rPr>
          <w:b/>
          <w:bCs/>
          <w:sz w:val="24"/>
          <w:szCs w:val="24"/>
        </w:rPr>
        <w:t>Dấu chân số:</w:t>
      </w:r>
      <w:r w:rsidRPr="007277E4">
        <w:rPr>
          <w:sz w:val="24"/>
          <w:szCs w:val="24"/>
        </w:rPr>
        <w:t xml:space="preserve"> Mọi hoạt động trên Internet đều để lại dấu vết dữ liệu, bao gồm dấu chân số chủ động (email, bài đăng mạng xã hội) và dấu chân số bị động (địa chỉ IP, lịch sử duyệt web bị thu thập ngầm) 2.</w:t>
      </w:r>
    </w:p>
    <w:p w14:paraId="00000005" w14:textId="77777777" w:rsidR="00AA15F6" w:rsidRPr="007277E4" w:rsidRDefault="00000000" w:rsidP="007277E4">
      <w:pPr>
        <w:numPr>
          <w:ilvl w:val="0"/>
          <w:numId w:val="3"/>
        </w:numPr>
        <w:jc w:val="both"/>
        <w:rPr>
          <w:sz w:val="24"/>
          <w:szCs w:val="24"/>
        </w:rPr>
      </w:pPr>
      <w:r w:rsidRPr="007277E4">
        <w:rPr>
          <w:b/>
          <w:bCs/>
          <w:sz w:val="24"/>
          <w:szCs w:val="24"/>
        </w:rPr>
        <w:t>Danh tính số:</w:t>
      </w:r>
      <w:r w:rsidRPr="007277E4">
        <w:rPr>
          <w:sz w:val="24"/>
          <w:szCs w:val="24"/>
        </w:rPr>
        <w:t xml:space="preserve"> Tập hợp các dấu chân số này sẽ hình thành nên danh tính số 2. Danh tính số mang lại lợi ích như xây dựng thương hiệu cá nhân và kết nối mạng lưới, nhưng cũng tiềm ẩn rủi ro như lộ quyền riêng tư, mạo danh hay bị bắt nạt trực tuyến 3.</w:t>
      </w:r>
    </w:p>
    <w:p w14:paraId="00000006" w14:textId="77777777" w:rsidR="00AA15F6" w:rsidRPr="007277E4" w:rsidRDefault="00000000" w:rsidP="007277E4">
      <w:pPr>
        <w:numPr>
          <w:ilvl w:val="0"/>
          <w:numId w:val="3"/>
        </w:numPr>
        <w:jc w:val="both"/>
        <w:rPr>
          <w:sz w:val="24"/>
          <w:szCs w:val="24"/>
        </w:rPr>
      </w:pPr>
      <w:r w:rsidRPr="007277E4">
        <w:rPr>
          <w:b/>
          <w:bCs/>
          <w:sz w:val="24"/>
          <w:szCs w:val="24"/>
        </w:rPr>
        <w:t>Bảo vệ danh tính (Phòng thủ chủ động):</w:t>
      </w:r>
      <w:r w:rsidRPr="007277E4">
        <w:rPr>
          <w:sz w:val="24"/>
          <w:szCs w:val="24"/>
        </w:rPr>
        <w:t xml:space="preserve"> Người dùng cần áp dụng các biện pháp an toàn như sử dụng Xác thực đa yếu tố (MFA/2FA), tách bạch tài khoản công việc/cá nhân, quản lý quyền riêng tư và đọc kỹ các điều khoản dịch vụ 3-5.</w:t>
      </w:r>
    </w:p>
    <w:p w14:paraId="00000007" w14:textId="77777777" w:rsidR="00AA15F6" w:rsidRPr="007277E4" w:rsidRDefault="00000000" w:rsidP="007277E4">
      <w:pPr>
        <w:jc w:val="both"/>
        <w:rPr>
          <w:b/>
          <w:bCs/>
          <w:sz w:val="24"/>
          <w:szCs w:val="24"/>
        </w:rPr>
      </w:pPr>
      <w:r w:rsidRPr="007277E4">
        <w:rPr>
          <w:b/>
          <w:bCs/>
          <w:sz w:val="24"/>
          <w:szCs w:val="24"/>
        </w:rPr>
        <w:t>2. Giao tiếp và Ứng xử trên không gian mạng (Netiquette)</w:t>
      </w:r>
    </w:p>
    <w:p w14:paraId="00000008" w14:textId="77777777" w:rsidR="00AA15F6" w:rsidRPr="007277E4" w:rsidRDefault="00000000" w:rsidP="007277E4">
      <w:pPr>
        <w:numPr>
          <w:ilvl w:val="0"/>
          <w:numId w:val="1"/>
        </w:numPr>
        <w:jc w:val="both"/>
        <w:rPr>
          <w:sz w:val="24"/>
          <w:szCs w:val="24"/>
        </w:rPr>
      </w:pPr>
      <w:r w:rsidRPr="007277E4">
        <w:rPr>
          <w:sz w:val="24"/>
          <w:szCs w:val="24"/>
        </w:rPr>
        <w:t>Khác với giao tiếp ngoại tuyến, giao tiếp trực tuyến có thể vượt rào cản địa lý nhưng thường gián tiếp và sử dụng ngôn ngữ đặc thù 1. Người dùng cần lựa chọn công cụ phù hợp (Email, mạng xã hội, ứng dụng nhắn tin) tùy theo mục đích trang trọng hay thân mật 1.</w:t>
      </w:r>
    </w:p>
    <w:p w14:paraId="00000009" w14:textId="77777777" w:rsidR="00AA15F6" w:rsidRPr="007277E4" w:rsidRDefault="00000000" w:rsidP="007277E4">
      <w:pPr>
        <w:numPr>
          <w:ilvl w:val="0"/>
          <w:numId w:val="1"/>
        </w:numPr>
        <w:jc w:val="both"/>
        <w:rPr>
          <w:sz w:val="24"/>
          <w:szCs w:val="24"/>
        </w:rPr>
      </w:pPr>
      <w:r w:rsidRPr="007277E4">
        <w:rPr>
          <w:sz w:val="24"/>
          <w:szCs w:val="24"/>
        </w:rPr>
        <w:t xml:space="preserve">Tài liệu nhấn mạnh </w:t>
      </w:r>
      <w:r w:rsidRPr="007277E4">
        <w:rPr>
          <w:b/>
          <w:bCs/>
          <w:sz w:val="24"/>
          <w:szCs w:val="24"/>
        </w:rPr>
        <w:t>Quy tắc ứng xử trên mạng (Netiquette)</w:t>
      </w:r>
      <w:r w:rsidRPr="007277E4">
        <w:rPr>
          <w:sz w:val="24"/>
          <w:szCs w:val="24"/>
        </w:rPr>
        <w:t xml:space="preserve"> dựa trên sự tôn trọng, trách nhiệm, rõ ràng và an toàn 4. Bên cạnh đó là </w:t>
      </w:r>
      <w:r w:rsidRPr="007277E4">
        <w:rPr>
          <w:b/>
          <w:bCs/>
          <w:sz w:val="24"/>
          <w:szCs w:val="24"/>
        </w:rPr>
        <w:t>Bốn Quy tắc Vàng</w:t>
      </w:r>
      <w:r w:rsidRPr="007277E4">
        <w:rPr>
          <w:sz w:val="24"/>
          <w:szCs w:val="24"/>
        </w:rPr>
        <w:t>: Tôn trọng, Lành mạnh, An toàn và Trách nhiệm 6.</w:t>
      </w:r>
    </w:p>
    <w:p w14:paraId="0000000A" w14:textId="77777777" w:rsidR="00AA15F6" w:rsidRPr="007277E4" w:rsidRDefault="00000000" w:rsidP="007277E4">
      <w:pPr>
        <w:numPr>
          <w:ilvl w:val="0"/>
          <w:numId w:val="1"/>
        </w:numPr>
        <w:jc w:val="both"/>
        <w:rPr>
          <w:sz w:val="24"/>
          <w:szCs w:val="24"/>
        </w:rPr>
      </w:pPr>
      <w:r w:rsidRPr="007277E4">
        <w:rPr>
          <w:b/>
          <w:bCs/>
          <w:sz w:val="24"/>
          <w:szCs w:val="24"/>
        </w:rPr>
        <w:t>Chế tài pháp lý:</w:t>
      </w:r>
      <w:r w:rsidRPr="007277E4">
        <w:rPr>
          <w:sz w:val="24"/>
          <w:szCs w:val="24"/>
        </w:rPr>
        <w:t xml:space="preserve"> Vi phạm các quy tắc (như lan truyền tin giả, vu khống, xúc phạm danh dự) có thể bị xử phạt hành chính từ 10-30 triệu VNĐ theo Nghị định 15/2020/NĐ-CP hoặc truy cứu trách nhiệm hình sự 2, 4, 6.</w:t>
      </w:r>
    </w:p>
    <w:p w14:paraId="0000000B" w14:textId="77777777" w:rsidR="00AA15F6" w:rsidRPr="007277E4" w:rsidRDefault="00000000" w:rsidP="007277E4">
      <w:pPr>
        <w:jc w:val="both"/>
        <w:rPr>
          <w:b/>
          <w:bCs/>
          <w:sz w:val="24"/>
          <w:szCs w:val="24"/>
        </w:rPr>
      </w:pPr>
      <w:r w:rsidRPr="007277E4">
        <w:rPr>
          <w:b/>
          <w:bCs/>
          <w:sz w:val="24"/>
          <w:szCs w:val="24"/>
        </w:rPr>
        <w:t>3. Tư duy phản biện, Kiểm chứng thông tin và Bản quyền</w:t>
      </w:r>
    </w:p>
    <w:p w14:paraId="0000000C" w14:textId="77777777" w:rsidR="00AA15F6" w:rsidRPr="007277E4" w:rsidRDefault="00000000" w:rsidP="007277E4">
      <w:pPr>
        <w:numPr>
          <w:ilvl w:val="0"/>
          <w:numId w:val="4"/>
        </w:numPr>
        <w:jc w:val="both"/>
        <w:rPr>
          <w:sz w:val="24"/>
          <w:szCs w:val="24"/>
        </w:rPr>
      </w:pPr>
      <w:r w:rsidRPr="007277E4">
        <w:rPr>
          <w:sz w:val="24"/>
          <w:szCs w:val="24"/>
        </w:rPr>
        <w:t xml:space="preserve">Trong không gian mạng mở, quyền lực truyền thông được phân tán, biến mỗi người dùng thành một </w:t>
      </w:r>
      <w:r w:rsidRPr="007277E4">
        <w:rPr>
          <w:b/>
          <w:bCs/>
          <w:sz w:val="24"/>
          <w:szCs w:val="24"/>
        </w:rPr>
        <w:t>người "gác cổng" (gatekeeper)</w:t>
      </w:r>
      <w:r w:rsidRPr="007277E4">
        <w:rPr>
          <w:sz w:val="24"/>
          <w:szCs w:val="24"/>
        </w:rPr>
        <w:t xml:space="preserve"> có khả năng khuếch đại thông tin thông qua nút "Chia sẻ" 1.</w:t>
      </w:r>
    </w:p>
    <w:p w14:paraId="0000000D" w14:textId="77777777" w:rsidR="00AA15F6" w:rsidRPr="007277E4" w:rsidRDefault="00000000" w:rsidP="007277E4">
      <w:pPr>
        <w:numPr>
          <w:ilvl w:val="0"/>
          <w:numId w:val="4"/>
        </w:numPr>
        <w:jc w:val="both"/>
        <w:rPr>
          <w:sz w:val="24"/>
          <w:szCs w:val="24"/>
        </w:rPr>
      </w:pPr>
      <w:r w:rsidRPr="007277E4">
        <w:rPr>
          <w:sz w:val="24"/>
          <w:szCs w:val="24"/>
        </w:rPr>
        <w:t xml:space="preserve">Để không lan truyền tin giả, tài liệu đưa ra </w:t>
      </w:r>
      <w:r w:rsidRPr="007277E4">
        <w:rPr>
          <w:b/>
          <w:bCs/>
          <w:sz w:val="24"/>
          <w:szCs w:val="24"/>
        </w:rPr>
        <w:t>"La bàn kiểm chứng 5 bước"</w:t>
      </w:r>
      <w:r w:rsidRPr="007277E4">
        <w:rPr>
          <w:sz w:val="24"/>
          <w:szCs w:val="24"/>
        </w:rPr>
        <w:t xml:space="preserve"> (đánh giá nguồn tin, phân tích nội dung, kiểm tra chéo, tham vấn chuyên gia và xác thực hình ảnh) 7.</w:t>
      </w:r>
    </w:p>
    <w:p w14:paraId="0000000E" w14:textId="77777777" w:rsidR="00AA15F6" w:rsidRPr="007277E4" w:rsidRDefault="00000000" w:rsidP="007277E4">
      <w:pPr>
        <w:numPr>
          <w:ilvl w:val="0"/>
          <w:numId w:val="4"/>
        </w:numPr>
        <w:jc w:val="both"/>
        <w:rPr>
          <w:sz w:val="24"/>
          <w:szCs w:val="24"/>
        </w:rPr>
      </w:pPr>
      <w:r w:rsidRPr="007277E4">
        <w:rPr>
          <w:sz w:val="24"/>
          <w:szCs w:val="24"/>
        </w:rPr>
        <w:t xml:space="preserve">Người tiêu dùng thông thái cũng cần dùng mô hình </w:t>
      </w:r>
      <w:r w:rsidRPr="007277E4">
        <w:rPr>
          <w:b/>
          <w:bCs/>
          <w:sz w:val="24"/>
          <w:szCs w:val="24"/>
        </w:rPr>
        <w:t>"Phễu lọc"</w:t>
      </w:r>
      <w:r w:rsidRPr="007277E4">
        <w:rPr>
          <w:sz w:val="24"/>
          <w:szCs w:val="24"/>
        </w:rPr>
        <w:t xml:space="preserve"> để đánh giá tính xác thực, tính thời điểm, tính khách quan và tính độc lập của thông tin 4, 5.</w:t>
      </w:r>
    </w:p>
    <w:p w14:paraId="0000000F" w14:textId="77777777" w:rsidR="00AA15F6" w:rsidRPr="007277E4" w:rsidRDefault="00000000" w:rsidP="007277E4">
      <w:pPr>
        <w:numPr>
          <w:ilvl w:val="0"/>
          <w:numId w:val="4"/>
        </w:numPr>
        <w:jc w:val="both"/>
        <w:rPr>
          <w:sz w:val="24"/>
          <w:szCs w:val="24"/>
        </w:rPr>
      </w:pPr>
      <w:r w:rsidRPr="007277E4">
        <w:rPr>
          <w:b/>
          <w:bCs/>
          <w:sz w:val="24"/>
          <w:szCs w:val="24"/>
        </w:rPr>
        <w:t>Tôn trọng sáng tạo số:</w:t>
      </w:r>
      <w:r w:rsidRPr="007277E4">
        <w:rPr>
          <w:sz w:val="24"/>
          <w:szCs w:val="24"/>
        </w:rPr>
        <w:t xml:space="preserve"> Quyền tác giả phát sinh tự động ngay khi tác phẩm được tạo ra 7, 8. Người dùng cần nắm rõ các </w:t>
      </w:r>
      <w:r w:rsidRPr="007277E4">
        <w:rPr>
          <w:b/>
          <w:bCs/>
          <w:sz w:val="24"/>
          <w:szCs w:val="24"/>
        </w:rPr>
        <w:t xml:space="preserve">Giấy phép linh hoạt Creative Commons </w:t>
      </w:r>
      <w:r w:rsidRPr="007277E4">
        <w:rPr>
          <w:b/>
          <w:bCs/>
          <w:sz w:val="24"/>
          <w:szCs w:val="24"/>
        </w:rPr>
        <w:lastRenderedPageBreak/>
        <w:t>(CC)</w:t>
      </w:r>
      <w:r w:rsidRPr="007277E4">
        <w:rPr>
          <w:sz w:val="24"/>
          <w:szCs w:val="24"/>
        </w:rPr>
        <w:t xml:space="preserve"> để chia sẻ và sử dụng tài nguyên số hợp pháp (như BY - Ghi công, NC - Phi thương mại, ND - Không phái sinh, SA - Chia sẻ tương tự) 7.</w:t>
      </w:r>
    </w:p>
    <w:p w14:paraId="00000010" w14:textId="77777777" w:rsidR="00AA15F6" w:rsidRPr="007277E4" w:rsidRDefault="00000000" w:rsidP="007277E4">
      <w:pPr>
        <w:jc w:val="both"/>
        <w:rPr>
          <w:b/>
          <w:bCs/>
          <w:sz w:val="24"/>
          <w:szCs w:val="24"/>
        </w:rPr>
      </w:pPr>
      <w:r w:rsidRPr="007277E4">
        <w:rPr>
          <w:b/>
          <w:bCs/>
          <w:sz w:val="24"/>
          <w:szCs w:val="24"/>
        </w:rPr>
        <w:t>4. Hợp tác số và Trí tuệ tập thể</w:t>
      </w:r>
    </w:p>
    <w:p w14:paraId="00000011" w14:textId="77777777" w:rsidR="00AA15F6" w:rsidRPr="007277E4" w:rsidRDefault="00000000" w:rsidP="007277E4">
      <w:pPr>
        <w:numPr>
          <w:ilvl w:val="0"/>
          <w:numId w:val="2"/>
        </w:numPr>
        <w:jc w:val="both"/>
        <w:rPr>
          <w:sz w:val="24"/>
          <w:szCs w:val="24"/>
        </w:rPr>
      </w:pPr>
      <w:r w:rsidRPr="007277E4">
        <w:rPr>
          <w:sz w:val="24"/>
          <w:szCs w:val="24"/>
        </w:rPr>
        <w:t>Hợp tác số đòi hỏi sự giao thoa giữa năng lực xã hội và năng lực công nghệ số 3.</w:t>
      </w:r>
    </w:p>
    <w:p w14:paraId="00000012" w14:textId="77777777" w:rsidR="00AA15F6" w:rsidRPr="007277E4" w:rsidRDefault="00000000" w:rsidP="007277E4">
      <w:pPr>
        <w:numPr>
          <w:ilvl w:val="0"/>
          <w:numId w:val="2"/>
        </w:numPr>
        <w:jc w:val="both"/>
        <w:rPr>
          <w:sz w:val="24"/>
          <w:szCs w:val="24"/>
        </w:rPr>
      </w:pPr>
      <w:r w:rsidRPr="007277E4">
        <w:rPr>
          <w:sz w:val="24"/>
          <w:szCs w:val="24"/>
        </w:rPr>
        <w:t xml:space="preserve">Quá trình làm việc nhóm trực tuyến thường trải qua </w:t>
      </w:r>
      <w:r w:rsidRPr="007277E4">
        <w:rPr>
          <w:b/>
          <w:bCs/>
          <w:sz w:val="24"/>
          <w:szCs w:val="24"/>
        </w:rPr>
        <w:t>5 giai đoạn theo mô hình Tuckman</w:t>
      </w:r>
      <w:r w:rsidRPr="007277E4">
        <w:rPr>
          <w:sz w:val="24"/>
          <w:szCs w:val="24"/>
        </w:rPr>
        <w:t>: Forming (Hình thành), Storming (Sóng gió - dễ nảy sinh xung đột nhất), Norming (Ổn định), Performing (Hoạt động hiệu quả) và Adjourning (Kết thúc) 3.</w:t>
      </w:r>
    </w:p>
    <w:p w14:paraId="00000013" w14:textId="77777777" w:rsidR="00AA15F6" w:rsidRPr="007277E4" w:rsidRDefault="00000000" w:rsidP="007277E4">
      <w:pPr>
        <w:numPr>
          <w:ilvl w:val="0"/>
          <w:numId w:val="2"/>
        </w:numPr>
        <w:jc w:val="both"/>
        <w:rPr>
          <w:sz w:val="24"/>
          <w:szCs w:val="24"/>
        </w:rPr>
      </w:pPr>
      <w:r w:rsidRPr="007277E4">
        <w:rPr>
          <w:sz w:val="24"/>
          <w:szCs w:val="24"/>
        </w:rPr>
        <w:t xml:space="preserve">Những nền tảng Trí tuệ tập thể thành công như </w:t>
      </w:r>
      <w:r w:rsidRPr="007277E4">
        <w:rPr>
          <w:b/>
          <w:bCs/>
          <w:sz w:val="24"/>
          <w:szCs w:val="24"/>
        </w:rPr>
        <w:t>Wikipedia và GitHub</w:t>
      </w:r>
      <w:r w:rsidRPr="007277E4">
        <w:rPr>
          <w:sz w:val="24"/>
          <w:szCs w:val="24"/>
        </w:rPr>
        <w:t xml:space="preserve"> là minh chứng cho việc kết hợp hiệu quả giữa </w:t>
      </w:r>
      <w:r w:rsidRPr="007277E4">
        <w:rPr>
          <w:i/>
          <w:iCs/>
          <w:sz w:val="24"/>
          <w:szCs w:val="24"/>
        </w:rPr>
        <w:t>Quy tắc ứng xử (cấu trúc xã hội)</w:t>
      </w:r>
      <w:r w:rsidRPr="007277E4">
        <w:rPr>
          <w:sz w:val="24"/>
          <w:szCs w:val="24"/>
        </w:rPr>
        <w:t xml:space="preserve"> và </w:t>
      </w:r>
      <w:r w:rsidRPr="007277E4">
        <w:rPr>
          <w:i/>
          <w:iCs/>
          <w:sz w:val="24"/>
          <w:szCs w:val="24"/>
        </w:rPr>
        <w:t>Công nghệ được thiết kế để định hình hợp tác (cấu trúc kỹ thuật)</w:t>
      </w:r>
      <w:r w:rsidRPr="007277E4">
        <w:rPr>
          <w:sz w:val="24"/>
          <w:szCs w:val="24"/>
        </w:rPr>
        <w:t xml:space="preserve"> 9.</w:t>
      </w:r>
    </w:p>
    <w:p w14:paraId="00000014" w14:textId="77777777" w:rsidR="00AA15F6" w:rsidRPr="007277E4" w:rsidRDefault="00000000" w:rsidP="007277E4">
      <w:pPr>
        <w:jc w:val="both"/>
        <w:rPr>
          <w:b/>
          <w:bCs/>
          <w:sz w:val="24"/>
          <w:szCs w:val="24"/>
        </w:rPr>
      </w:pPr>
      <w:r w:rsidRPr="007277E4">
        <w:rPr>
          <w:b/>
          <w:bCs/>
          <w:sz w:val="24"/>
          <w:szCs w:val="24"/>
        </w:rPr>
        <w:t>5. Kiến tạo giá trị và Trách nhiệm công dân số</w:t>
      </w:r>
    </w:p>
    <w:p w14:paraId="00000015" w14:textId="77777777" w:rsidR="00AA15F6" w:rsidRPr="007277E4" w:rsidRDefault="00000000" w:rsidP="007277E4">
      <w:pPr>
        <w:numPr>
          <w:ilvl w:val="0"/>
          <w:numId w:val="5"/>
        </w:numPr>
        <w:jc w:val="both"/>
        <w:rPr>
          <w:sz w:val="24"/>
          <w:szCs w:val="24"/>
        </w:rPr>
      </w:pPr>
      <w:r w:rsidRPr="007277E4">
        <w:rPr>
          <w:sz w:val="24"/>
          <w:szCs w:val="24"/>
        </w:rPr>
        <w:t xml:space="preserve">Giai đoạn cuối cùng của hành trình là trở thành một </w:t>
      </w:r>
      <w:r w:rsidRPr="007277E4">
        <w:rPr>
          <w:b/>
          <w:bCs/>
          <w:sz w:val="24"/>
          <w:szCs w:val="24"/>
        </w:rPr>
        <w:t>Công dân Kiến tạo</w:t>
      </w:r>
      <w:r w:rsidRPr="007277E4">
        <w:rPr>
          <w:sz w:val="24"/>
          <w:szCs w:val="24"/>
        </w:rPr>
        <w:t xml:space="preserve"> – không chỉ chia sẻ thông tin an toàn mà còn chủ động sử dụng công nghệ để thực hiện trách nhiệm công dân 6.</w:t>
      </w:r>
    </w:p>
    <w:p w14:paraId="00000016" w14:textId="77777777" w:rsidR="00AA15F6" w:rsidRPr="007277E4" w:rsidRDefault="00000000" w:rsidP="007277E4">
      <w:pPr>
        <w:numPr>
          <w:ilvl w:val="0"/>
          <w:numId w:val="5"/>
        </w:numPr>
        <w:jc w:val="both"/>
        <w:rPr>
          <w:sz w:val="24"/>
          <w:szCs w:val="24"/>
        </w:rPr>
      </w:pPr>
      <w:r w:rsidRPr="007277E4">
        <w:rPr>
          <w:sz w:val="24"/>
          <w:szCs w:val="24"/>
        </w:rPr>
        <w:t>Các hoạt động bao gồm: sử dụng dịch vụ công trực tuyến, phản ánh hiện trạng xã hội (qua ứng dụng như Hue-S, Cổng 1022) và góp ý xây dựng chính sách một cách văn minh, khách quan 4, 6.</w:t>
      </w:r>
    </w:p>
    <w:p w14:paraId="00000017" w14:textId="77777777" w:rsidR="00AA15F6" w:rsidRPr="007277E4" w:rsidRDefault="00000000" w:rsidP="007277E4">
      <w:pPr>
        <w:jc w:val="both"/>
        <w:rPr>
          <w:sz w:val="24"/>
          <w:szCs w:val="24"/>
        </w:rPr>
      </w:pPr>
      <w:r w:rsidRPr="007277E4">
        <w:rPr>
          <w:sz w:val="24"/>
          <w:szCs w:val="24"/>
        </w:rPr>
        <w:t xml:space="preserve">Tổng kết lại, một </w:t>
      </w:r>
      <w:r w:rsidRPr="007277E4">
        <w:rPr>
          <w:b/>
          <w:bCs/>
          <w:sz w:val="24"/>
          <w:szCs w:val="24"/>
        </w:rPr>
        <w:t>Công dân số toàn diện</w:t>
      </w:r>
      <w:r w:rsidRPr="007277E4">
        <w:rPr>
          <w:sz w:val="24"/>
          <w:szCs w:val="24"/>
        </w:rPr>
        <w:t xml:space="preserve"> là người biết quản lý bản thân, giao tiếp văn minh, hợp tác hiệu quả, luôn kiểm chứng thông tin và tích cực bảo vệ/đóng góp cho cộng đồng trên môi trường mạng 4.</w:t>
      </w:r>
    </w:p>
    <w:p w14:paraId="00000018" w14:textId="77777777" w:rsidR="00AA15F6" w:rsidRPr="007277E4" w:rsidRDefault="00AA15F6" w:rsidP="007277E4">
      <w:pPr>
        <w:jc w:val="both"/>
        <w:rPr>
          <w:sz w:val="24"/>
          <w:szCs w:val="24"/>
        </w:rPr>
      </w:pPr>
    </w:p>
    <w:sectPr w:rsidR="00AA15F6" w:rsidRPr="007277E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44203"/>
    <w:multiLevelType w:val="multilevel"/>
    <w:tmpl w:val="7DF23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3381E57"/>
    <w:multiLevelType w:val="multilevel"/>
    <w:tmpl w:val="5FDAA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B4472D5"/>
    <w:multiLevelType w:val="multilevel"/>
    <w:tmpl w:val="6CD48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033237E"/>
    <w:multiLevelType w:val="multilevel"/>
    <w:tmpl w:val="84589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74A1ACB"/>
    <w:multiLevelType w:val="multilevel"/>
    <w:tmpl w:val="0B484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63934262">
    <w:abstractNumId w:val="4"/>
  </w:num>
  <w:num w:numId="2" w16cid:durableId="582493699">
    <w:abstractNumId w:val="3"/>
  </w:num>
  <w:num w:numId="3" w16cid:durableId="598100896">
    <w:abstractNumId w:val="2"/>
  </w:num>
  <w:num w:numId="4" w16cid:durableId="1211840513">
    <w:abstractNumId w:val="1"/>
  </w:num>
  <w:num w:numId="5" w16cid:durableId="1908757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5F6"/>
    <w:rsid w:val="0021497A"/>
    <w:rsid w:val="004E4904"/>
    <w:rsid w:val="007277E4"/>
    <w:rsid w:val="00AA15F6"/>
    <w:rsid w:val="00D80DE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D07D91B-14F1-4DA1-B5C4-5F7CBB9D5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857</TotalTime>
  <Pages>2</Pages>
  <Words>865</Words>
  <Characters>3110</Characters>
  <Application>Microsoft Office Word</Application>
  <DocSecurity>0</DocSecurity>
  <Lines>59</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Thang Tran Thanh</cp:lastModifiedBy>
  <cp:revision>4</cp:revision>
  <cp:lastPrinted>2026-04-04T01:27:00Z</cp:lastPrinted>
  <dcterms:created xsi:type="dcterms:W3CDTF">2026-04-04T01:24:00Z</dcterms:created>
  <dcterms:modified xsi:type="dcterms:W3CDTF">2026-04-04T15:43:00Z</dcterms:modified>
</cp:coreProperties>
</file>