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giải thích chi tiết, đơn giản và dễ hiểu kèm ví dụ minh họa cho</w:t>
      </w:r>
      <w:r>
        <w:t xml:space="preserve"> </w:t>
      </w:r>
      <w:r>
        <w:rPr>
          <w:b/>
          <w:bCs/>
        </w:rPr>
        <w:t xml:space="preserve">Phần 4: Nhúng tuyến tính cục bộ (LLE - Locally Linear Embedding)</w:t>
      </w:r>
      <w:r>
        <w:t xml:space="preserve"> </w:t>
      </w:r>
      <w:r>
        <w:t xml:space="preserve">trong Chương 8:</w:t>
      </w:r>
    </w:p>
    <w:p>
      <w:r>
        <w:pict>
          <v:rect style="width:0;height:1.5pt" o:hralign="center" o:hrstd="t" o:hr="t"/>
        </w:pict>
      </w:r>
    </w:p>
    <w:bookmarkStart w:id="16" w:name="Xfc483e415491abf0a203c2a5d79ebf6bda97f42"/>
    <w:p>
      <w:pPr>
        <w:pStyle w:val="Heading3"/>
      </w:pPr>
      <w:r>
        <w:rPr>
          <w:b/>
          <w:bCs/>
        </w:rPr>
        <w:t xml:space="preserve">Phần 4: Nhúng tuyến tính cục bộ (LLE - Locally Linear Embedding)</w:t>
      </w:r>
    </w:p>
    <w:bookmarkStart w:id="9" w:name="X73605057cd2861e0658c780590f75bf1ee4e228"/>
    <w:p>
      <w:pPr>
        <w:pStyle w:val="Heading4"/>
      </w:pPr>
      <w:r>
        <w:rPr>
          <w:b/>
          <w:bCs/>
        </w:rPr>
        <w:t xml:space="preserve">1. Khái niệm cốt lõi: Giảm chiều phi tuyến tính dựa trên Học đa tạp</w:t>
      </w:r>
    </w:p>
    <w:p>
      <w:pPr>
        <w:pStyle w:val="Compact"/>
        <w:numPr>
          <w:ilvl w:val="0"/>
          <w:numId w:val="1001"/>
        </w:numPr>
      </w:pPr>
      <w:r>
        <w:rPr>
          <w:b/>
          <w:bCs/>
        </w:rPr>
        <w:t xml:space="preserve">Giải thích đơn giản</w:t>
      </w:r>
      <w:r>
        <w:t xml:space="preserve">: LLE là kỹ thuật giảm chiều phi tuyến tính (NLDR) thuộc nhóm</w:t>
      </w:r>
      <w:r>
        <w:t xml:space="preserve"> </w:t>
      </w:r>
      <w:r>
        <w:rPr>
          <w:b/>
          <w:bCs/>
        </w:rPr>
        <w:t xml:space="preserve">Học đa tạp (Manifold Learning)</w:t>
      </w:r>
      <w:r>
        <w:t xml:space="preserve"> </w:t>
      </w:r>
      <w:r>
        <w:t xml:space="preserve">và</w:t>
      </w:r>
      <w:r>
        <w:t xml:space="preserve"> </w:t>
      </w:r>
      <w:r>
        <w:rPr>
          <w:b/>
          <w:bCs/>
        </w:rPr>
        <w:t xml:space="preserve">không dựa vào phép chiếu</w:t>
      </w:r>
      <w:r>
        <w:t xml:space="preserve"> </w:t>
      </w:r>
      <w:r>
        <w:t xml:space="preserve">(khác hoàn toàn với PCA hay Phép chiếu ngẫu nhiên).</w:t>
      </w:r>
    </w:p>
    <w:p>
      <w:pPr>
        <w:pStyle w:val="Compact"/>
        <w:numPr>
          <w:ilvl w:val="0"/>
          <w:numId w:val="1001"/>
        </w:numPr>
      </w:pPr>
      <w:r>
        <w:rPr>
          <w:b/>
          <w:bCs/>
        </w:rPr>
        <w:t xml:space="preserve">Tư duy đằng sau LLE</w:t>
      </w:r>
      <w:r>
        <w:t xml:space="preserve">: Giả sử toàn bộ tập dữ liệu bị uốn cong hoặc xoắn ốc phức tạp trong không gian nhiều chiều. Nếu ta nhìn vào một phạm vi cực nhỏ (cục bộ) xung quanh một điểm, bề mặt cong đó nhìn sẽ gần như</w:t>
      </w:r>
      <w:r>
        <w:t xml:space="preserve"> </w:t>
      </w:r>
      <w:r>
        <w:rPr>
          <w:b/>
          <w:bCs/>
        </w:rPr>
        <w:t xml:space="preserve">thẳng (tuyến tính)</w:t>
      </w:r>
      <w:r>
        <w:t xml:space="preserve">. LLE tận dụng tính chất này: nó giữ nguyên</w:t>
      </w:r>
      <w:r>
        <w:t xml:space="preserve"> </w:t>
      </w:r>
      <w:r>
        <w:t xml:space="preserve">“hình dạng mối quan hệ cục bộ”</w:t>
      </w:r>
      <w:r>
        <w:t xml:space="preserve"> </w:t>
      </w:r>
      <w:r>
        <w:t xml:space="preserve">giữa các điểm láng giềng gần nhất khi đưa dữ liệu về không gian chiều thấp.</w:t>
      </w:r>
    </w:p>
    <w:p>
      <w:pPr>
        <w:pStyle w:val="Compact"/>
        <w:numPr>
          <w:ilvl w:val="0"/>
          <w:numId w:val="1001"/>
        </w:numPr>
      </w:pPr>
      <w:r>
        <w:rPr>
          <w:b/>
          <w:bCs/>
        </w:rPr>
        <w:t xml:space="preserve">Ví dụ minh họa dễ hiểu (Dải băng cuộn)</w:t>
      </w:r>
      <w:r>
        <w:t xml:space="preserve">:</w:t>
      </w:r>
    </w:p>
    <w:p>
      <w:pPr>
        <w:pStyle w:val="Compact"/>
        <w:numPr>
          <w:ilvl w:val="1"/>
          <w:numId w:val="1002"/>
        </w:numPr>
      </w:pPr>
      <w:r>
        <w:t xml:space="preserve">Tưởng tượng một dải băng bằng giấy phẳng có vẽ nhiều chấm tròn. Bạn cuộn tròn dải băng lại thành hình</w:t>
      </w:r>
      <w:r>
        <w:t xml:space="preserve"> </w:t>
      </w:r>
      <w:r>
        <w:rPr>
          <w:b/>
          <w:bCs/>
        </w:rPr>
        <w:t xml:space="preserve">bánh cuộn Thụy Sĩ (Swiss roll)</w:t>
      </w:r>
      <w:r>
        <w:t xml:space="preserve"> </w:t>
      </w:r>
      <w:r>
        <w:t xml:space="preserve">trong không gian 3D.</w:t>
      </w:r>
    </w:p>
    <w:p>
      <w:pPr>
        <w:pStyle w:val="Compact"/>
        <w:numPr>
          <w:ilvl w:val="1"/>
          <w:numId w:val="1002"/>
        </w:numPr>
      </w:pPr>
      <w:r>
        <w:t xml:space="preserve">Nếu dùng phép chiếu thẳng (PCA), các lớp giấy ở trên và dưới sẽ bị đè bẹp lên nhau, làm dính các chấm xa nhau lại.</w:t>
      </w:r>
    </w:p>
    <w:p>
      <w:pPr>
        <w:pStyle w:val="Compact"/>
        <w:numPr>
          <w:ilvl w:val="1"/>
          <w:numId w:val="1002"/>
        </w:numPr>
      </w:pPr>
      <w:r>
        <w:t xml:space="preserve">LLE sẽ làm điều tự nhiên hơn: nó quan sát các chấm nằm cạnh nhau trên tờ giấy, giữ nguyên khoảng cách cục bộ này, và</w:t>
      </w:r>
      <w:r>
        <w:t xml:space="preserve"> </w:t>
      </w:r>
      <w:r>
        <w:rPr>
          <w:b/>
          <w:bCs/>
        </w:rPr>
        <w:t xml:space="preserve">mở cuộn (unroll)</w:t>
      </w:r>
      <w:r>
        <w:t xml:space="preserve"> </w:t>
      </w:r>
      <w:r>
        <w:t xml:space="preserve">chiếc bánh ra thành lại mặt phẳng 2D phẳng ban đầu mà không làm biến dạng cấu trúc.</w:t>
      </w:r>
    </w:p>
    <w:p>
      <w:r>
        <w:pict>
          <v:rect style="width:0;height:1.5pt" o:hralign="center" o:hrstd="t" o:hr="t"/>
        </w:pict>
      </w:r>
    </w:p>
    <w:bookmarkEnd w:id="9"/>
    <w:bookmarkStart w:id="12" w:name="quy-trình-2-bước-hoạt-động-của-lle"/>
    <w:p>
      <w:pPr>
        <w:pStyle w:val="Heading4"/>
      </w:pPr>
      <w:r>
        <w:rPr>
          <w:b/>
          <w:bCs/>
        </w:rPr>
        <w:t xml:space="preserve">2. Quy trình 2 bước hoạt động của LLE</w:t>
      </w:r>
    </w:p>
    <w:p>
      <w:pPr>
        <w:pStyle w:val="FirstParagraph"/>
      </w:pPr>
      <w:r>
        <w:t xml:space="preserve">LLE giải quyết bài toán giảm chiều qua 2 bước toán học độc lập:</w:t>
      </w:r>
    </w:p>
    <w:bookmarkStart w:id="10" w:name="Xdb2fa5480f320a43b81da82e40ed471a0102366"/>
    <w:p>
      <w:pPr>
        <w:pStyle w:val="Heading5"/>
      </w:pPr>
      <w:r>
        <w:rPr>
          <w:b/>
          <w:bCs/>
        </w:rPr>
        <w:t xml:space="preserve">Bước 1: Mô hình hóa tuyến tính các mối quan hệ cục bộ (Tìm ma trận trọng số \(W\))</w:t>
      </w:r>
    </w:p>
    <w:p>
      <w:pPr>
        <w:pStyle w:val="Compact"/>
        <w:numPr>
          <w:ilvl w:val="0"/>
          <w:numId w:val="1003"/>
        </w:numPr>
      </w:pPr>
      <w:r>
        <w:t xml:space="preserve">Với mỗi điểm dữ liệu \(x^{(i)}\), thuật toán tìm</w:t>
      </w:r>
      <w:r>
        <w:t xml:space="preserve"> </w:t>
      </w:r>
      <w:r>
        <w:rPr>
          <w:b/>
          <w:bCs/>
        </w:rPr>
        <w:t xml:space="preserve">\(k\) láng giềng gần nhất</w:t>
      </w:r>
      <w:r>
        <w:t xml:space="preserve"> </w:t>
      </w:r>
      <w:r>
        <w:t xml:space="preserve">của nó.</w:t>
      </w:r>
    </w:p>
    <w:p>
      <w:pPr>
        <w:pStyle w:val="Compact"/>
        <w:numPr>
          <w:ilvl w:val="0"/>
          <w:numId w:val="1003"/>
        </w:numPr>
      </w:pPr>
      <w:r>
        <w:t xml:space="preserve">Thuật toán cố gắng biểu diễn \(x^{(i)}\) thành</w:t>
      </w:r>
      <w:r>
        <w:t xml:space="preserve"> </w:t>
      </w:r>
      <w:r>
        <w:rPr>
          <w:b/>
          <w:bCs/>
        </w:rPr>
        <w:t xml:space="preserve">tổng có trọng số</w:t>
      </w:r>
      <w:r>
        <w:t xml:space="preserve"> </w:t>
      </w:r>
      <w:r>
        <w:t xml:space="preserve">của \(k\) láng giềng này:</w:t>
      </w:r>
      <w:r>
        <w:t xml:space="preserve"> </w:t>
      </w:r>
      <w:r>
        <w:t xml:space="preserve">\[</w:t>
      </w:r>
      <w:r>
        <w:t xml:space="preserve">^{(i)} =</w:t>
      </w:r>
      <w:r>
        <w:t xml:space="preserve"> </w:t>
      </w:r>
      <w:r>
        <w:rPr>
          <w:i/>
          <w:iCs/>
        </w:rPr>
        <w:t xml:space="preserve">{j=1}^{m} w</w:t>
      </w:r>
      <w:r>
        <w:t xml:space="preserve">{i,j} x^{(j)}\]</w:t>
      </w:r>
    </w:p>
    <w:p>
      <w:pPr>
        <w:pStyle w:val="Compact"/>
        <w:numPr>
          <w:ilvl w:val="0"/>
          <w:numId w:val="1003"/>
        </w:numPr>
      </w:pPr>
      <w:r>
        <w:t xml:space="preserve">Nó tính toán các hệ số trọng số \(w_{i,j}\) sao cho</w:t>
      </w:r>
      <w:r>
        <w:t xml:space="preserve"> </w:t>
      </w:r>
      <w:r>
        <w:rPr>
          <w:b/>
          <w:bCs/>
        </w:rPr>
        <w:t xml:space="preserve">khoảng cách bình phương (sai số tái tạo) giữa \(x^{(i)}\) và tổng có trọng số là nhỏ nhất</w:t>
      </w:r>
      <w:r>
        <w:t xml:space="preserve">.</w:t>
      </w:r>
      <w:r>
        <w:t xml:space="preserve"> </w:t>
      </w:r>
      <w:r>
        <w:rPr>
          <w:i/>
          <w:iCs/>
        </w:rPr>
        <w:t xml:space="preserve">(Quy ước \(w_{i,j} = 0\) nếu \(x^{(j)}\) không phải láng giềng của \(x^{(i)}\) và tổng các trọng số \(</w:t>
      </w:r>
      <w:r>
        <w:rPr>
          <w:i/>
          <w:i/>
          <w:iCs/>
          <w:iCs/>
        </w:rPr>
        <w:t xml:space="preserve">j w</w:t>
      </w:r>
      <w:r>
        <w:rPr>
          <w:i/>
          <w:iCs/>
        </w:rPr>
        <w:t xml:space="preserve">{i,j} = 1\))</w:t>
      </w:r>
      <w:r>
        <w:t xml:space="preserve">.</w:t>
      </w:r>
    </w:p>
    <w:p>
      <w:pPr>
        <w:pStyle w:val="Compact"/>
        <w:numPr>
          <w:ilvl w:val="0"/>
          <w:numId w:val="1003"/>
        </w:numPr>
      </w:pPr>
      <w:r>
        <w:rPr>
          <w:b/>
          <w:bCs/>
        </w:rPr>
        <w:t xml:space="preserve">Kết quả Bước 1</w:t>
      </w:r>
      <w:r>
        <w:t xml:space="preserve">: Ta thu được ma trận trọng số \(</w:t>
      </w:r>
      <w:r>
        <w:t xml:space="preserve">\) phản ánh chính xác cấu trúc hình học cục bộ giữa các điểm trong không gian chiều cao.</w:t>
      </w:r>
    </w:p>
    <w:bookmarkEnd w:id="10"/>
    <w:bookmarkStart w:id="11" w:name="X35023acf8f4d2636e8bffe673a13973bf8d5768"/>
    <w:p>
      <w:pPr>
        <w:pStyle w:val="Heading5"/>
      </w:pPr>
      <w:r>
        <w:rPr>
          <w:b/>
          <w:bCs/>
        </w:rPr>
        <w:t xml:space="preserve">Bước 2: Giảm chiều dữ liệu nhưng cố định ma trận trọng số \(W\)</w:t>
      </w:r>
    </w:p>
    <w:p>
      <w:pPr>
        <w:pStyle w:val="Compact"/>
        <w:numPr>
          <w:ilvl w:val="0"/>
          <w:numId w:val="1004"/>
        </w:numPr>
      </w:pPr>
      <w:r>
        <w:t xml:space="preserve">Chuyển tất cả các điểm dữ liệu sang không gian chiều thấp hơn \(d\) (gọi tọa độ mới của điểm \(x^{(i)}\) là \(z^{(i)}\)).</w:t>
      </w:r>
    </w:p>
    <w:p>
      <w:pPr>
        <w:pStyle w:val="Compact"/>
        <w:numPr>
          <w:ilvl w:val="0"/>
          <w:numId w:val="1004"/>
        </w:numPr>
      </w:pPr>
      <w:r>
        <w:t xml:space="preserve">Thuật toán</w:t>
      </w:r>
      <w:r>
        <w:t xml:space="preserve"> </w:t>
      </w:r>
      <w:r>
        <w:rPr>
          <w:b/>
          <w:bCs/>
        </w:rPr>
        <w:t xml:space="preserve">giữ nguyên ma trận trọng số \(</w:t>
      </w:r>
      <w:r>
        <w:rPr>
          <w:b/>
          <w:bCs/>
        </w:rPr>
        <w:t xml:space="preserve">\)</w:t>
      </w:r>
      <w:r>
        <w:t xml:space="preserve"> </w:t>
      </w:r>
      <w:r>
        <w:t xml:space="preserve">đã tìm ở Bước 1 và tìm vị trí các điểm mới \(z^{(i)}\) sao cho mối quan hệ giữa \(z^{(i)}\) và các láng giềng của nó vẫn thỏa mãn ma trận trọng số \(</w:t>
      </w:r>
      <w:r>
        <w:t xml:space="preserve">\) tốt nhất có thể:</w:t>
      </w:r>
      <w:r>
        <w:t xml:space="preserve"> </w:t>
      </w:r>
      <w:r>
        <w:t xml:space="preserve">\[</w:t>
      </w:r>
      <w:r>
        <w:t xml:space="preserve"> </w:t>
      </w:r>
      <w:r>
        <w:t xml:space="preserve">=</w:t>
      </w:r>
      <w:r>
        <w:t xml:space="preserve"> </w:t>
      </w:r>
      <w:r>
        <w:rPr>
          <w:i/>
          <w:iCs/>
        </w:rPr>
        <w:t xml:space="preserve">{Z}</w:t>
      </w:r>
      <w:r>
        <w:rPr>
          <w:i/>
          <w:iCs/>
        </w:rPr>
        <w:t xml:space="preserve"> </w:t>
      </w:r>
      <w:r>
        <w:t xml:space="preserve">{i=1}^{m}</w:t>
      </w:r>
      <w:r>
        <w:t xml:space="preserve"> </w:t>
      </w:r>
      <w:r>
        <w:t xml:space="preserve">( z^{(i)} -</w:t>
      </w:r>
      <w:r>
        <w:t xml:space="preserve"> </w:t>
      </w:r>
      <w:r>
        <w:rPr>
          <w:i/>
          <w:iCs/>
        </w:rPr>
        <w:t xml:space="preserve">{j=1}^{m}</w:t>
      </w:r>
      <w:r>
        <w:rPr>
          <w:i/>
          <w:iCs/>
        </w:rPr>
        <w:t xml:space="preserve"> </w:t>
      </w:r>
      <w:r>
        <w:t xml:space="preserve">{i,j} z^{(j)}</w:t>
      </w:r>
      <w:r>
        <w:t xml:space="preserve"> </w:t>
      </w:r>
      <w:r>
        <w:t xml:space="preserve">)^2\]</w:t>
      </w:r>
    </w:p>
    <w:p>
      <w:pPr>
        <w:pStyle w:val="Compact"/>
        <w:numPr>
          <w:ilvl w:val="0"/>
          <w:numId w:val="1004"/>
        </w:numPr>
      </w:pPr>
      <w:r>
        <w:rPr>
          <w:b/>
          <w:bCs/>
        </w:rPr>
        <w:t xml:space="preserve">Kết quả Bước 2</w:t>
      </w:r>
      <w:r>
        <w:t xml:space="preserve">: Ta thu được tọa độ dữ liệu mới trong không gian \(d\)-chiều với các mối quan hệ cục bộ được bảo toàn tối đa.</w:t>
      </w:r>
    </w:p>
    <w:p>
      <w:r>
        <w:pict>
          <v:rect style="width:0;height:1.5pt" o:hralign="center" o:hrstd="t" o:hr="t"/>
        </w:pict>
      </w:r>
    </w:p>
    <w:bookmarkEnd w:id="11"/>
    <w:bookmarkEnd w:id="12"/>
    <w:bookmarkStart w:id="15" w:name="Xf0ded9125bd24ba66e58b996aaf4eaf7026d355"/>
    <w:p>
      <w:pPr>
        <w:pStyle w:val="Heading4"/>
      </w:pPr>
      <w:r>
        <w:rPr>
          <w:b/>
          <w:bCs/>
        </w:rPr>
        <w:t xml:space="preserve">3. Thực thi với Scikit-Learn &amp; Đặc điểm quan trọng</w:t>
      </w:r>
    </w:p>
    <w:bookmarkStart w:id="13" w:name="ví-dụ-lập-trình-với-scikit-learn"/>
    <w:p>
      <w:pPr>
        <w:pStyle w:val="Heading5"/>
      </w:pPr>
      <w:r>
        <w:rPr>
          <w:b/>
          <w:bCs/>
        </w:rPr>
        <w:t xml:space="preserve">Ví dụ lập trình với Scikit-Learn</w:t>
      </w:r>
      <w:r>
        <w:t xml:space="preserve">:</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make_swiss_roll</w:t>
      </w:r>
      <w:r>
        <w:br/>
      </w:r>
      <w:r>
        <w:rPr>
          <w:rStyle w:val="ImportTok"/>
        </w:rPr>
        <w:t xml:space="preserve">from</w:t>
      </w:r>
      <w:r>
        <w:rPr>
          <w:rStyle w:val="NormalTok"/>
        </w:rPr>
        <w:t xml:space="preserve"> sklearn.manifold </w:t>
      </w:r>
      <w:r>
        <w:rPr>
          <w:rStyle w:val="ImportTok"/>
        </w:rPr>
        <w:t xml:space="preserve">import</w:t>
      </w:r>
      <w:r>
        <w:rPr>
          <w:rStyle w:val="NormalTok"/>
        </w:rPr>
        <w:t xml:space="preserve"> LocallyLinearEmbedding</w:t>
      </w:r>
      <w:r>
        <w:br/>
      </w:r>
      <w:r>
        <w:br/>
      </w:r>
      <w:r>
        <w:rPr>
          <w:rStyle w:val="CommentTok"/>
        </w:rPr>
        <w:t xml:space="preserve"># Tạo tập dữ liệu Swiss roll 3D</w:t>
      </w:r>
      <w:r>
        <w:br/>
      </w:r>
      <w:r>
        <w:rPr>
          <w:rStyle w:val="NormalTok"/>
        </w:rPr>
        <w:t xml:space="preserve">X_swiss, t </w:t>
      </w:r>
      <w:r>
        <w:rPr>
          <w:rStyle w:val="OperatorTok"/>
        </w:rPr>
        <w:t xml:space="preserve">=</w:t>
      </w:r>
      <w:r>
        <w:rPr>
          <w:rStyle w:val="NormalTok"/>
        </w:rPr>
        <w:t xml:space="preserve"> make_swiss_roll(n_samples</w:t>
      </w:r>
      <w:r>
        <w:rPr>
          <w:rStyle w:val="OperatorTok"/>
        </w:rPr>
        <w:t xml:space="preserve">=</w:t>
      </w:r>
      <w:r>
        <w:rPr>
          <w:rStyle w:val="DecValTok"/>
        </w:rPr>
        <w:t xml:space="preserve">1000</w:t>
      </w:r>
      <w:r>
        <w:rPr>
          <w:rStyle w:val="NormalTok"/>
        </w:rPr>
        <w:t xml:space="preserve">, noise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Khởi tạo LLE giảm xuống 2D dựa trên 10 láng giềng gần nhất</w:t>
      </w:r>
      <w:r>
        <w:br/>
      </w:r>
      <w:r>
        <w:rPr>
          <w:rStyle w:val="NormalTok"/>
        </w:rPr>
        <w:t xml:space="preserve">lle </w:t>
      </w:r>
      <w:r>
        <w:rPr>
          <w:rStyle w:val="OperatorTok"/>
        </w:rPr>
        <w:t xml:space="preserve">=</w:t>
      </w:r>
      <w:r>
        <w:rPr>
          <w:rStyle w:val="NormalTok"/>
        </w:rPr>
        <w:t xml:space="preserve"> LocallyLinearEmbedding(n_components</w:t>
      </w:r>
      <w:r>
        <w:rPr>
          <w:rStyle w:val="OperatorTok"/>
        </w:rPr>
        <w:t xml:space="preserve">=</w:t>
      </w:r>
      <w:r>
        <w:rPr>
          <w:rStyle w:val="DecValTok"/>
        </w:rPr>
        <w:t xml:space="preserve">2</w:t>
      </w:r>
      <w:r>
        <w:rPr>
          <w:rStyle w:val="NormalTok"/>
        </w:rPr>
        <w:t xml:space="preserve">, n_neighbors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X_unrolled </w:t>
      </w:r>
      <w:r>
        <w:rPr>
          <w:rStyle w:val="OperatorTok"/>
        </w:rPr>
        <w:t xml:space="preserve">=</w:t>
      </w:r>
      <w:r>
        <w:rPr>
          <w:rStyle w:val="NormalTok"/>
        </w:rPr>
        <w:t xml:space="preserve"> lle.fit_transform(X_swiss)</w:t>
      </w:r>
    </w:p>
    <w:p>
      <w:pPr>
        <w:pStyle w:val="FirstParagraph"/>
      </w:pPr>
      <w:r>
        <w:rPr>
          <w:i/>
          <w:iCs/>
        </w:rPr>
        <w:t xml:space="preserve">(Trong ví dụ này,</w:t>
      </w:r>
      <w:r>
        <w:rPr>
          <w:i/>
          <w:iCs/>
        </w:rPr>
        <w:t xml:space="preserve"> </w:t>
      </w:r>
      <w:r>
        <w:rPr>
          <w:rStyle w:val="VerbatimChar"/>
          <w:i/>
          <w:iCs/>
        </w:rPr>
        <w:t xml:space="preserve">n_neighbors=10</w:t>
      </w:r>
      <w:r>
        <w:rPr>
          <w:i/>
          <w:iCs/>
        </w:rPr>
        <w:t xml:space="preserve"> </w:t>
      </w:r>
      <w:r>
        <w:rPr>
          <w:i/>
          <w:iCs/>
        </w:rPr>
        <w:t xml:space="preserve">quy định số lượng láng giềng \(k\) để xây dựng mối quan hệ cục bộ).</w:t>
      </w:r>
    </w:p>
    <w:bookmarkEnd w:id="13"/>
    <w:bookmarkStart w:id="14" w:name="ưu-điểm-hạn-chế-của-lle"/>
    <w:p>
      <w:pPr>
        <w:pStyle w:val="Heading5"/>
      </w:pPr>
      <w:r>
        <w:rPr>
          <w:b/>
          <w:bCs/>
        </w:rPr>
        <w:t xml:space="preserve">Ưu điểm &amp; Hạn chế của LLE</w:t>
      </w:r>
      <w:r>
        <w:t xml:space="preserve">:</w:t>
      </w:r>
    </w:p>
    <w:p>
      <w:pPr>
        <w:pStyle w:val="Compact"/>
        <w:numPr>
          <w:ilvl w:val="0"/>
          <w:numId w:val="1005"/>
        </w:numPr>
      </w:pPr>
      <w:r>
        <w:rPr>
          <w:b/>
          <w:bCs/>
        </w:rPr>
        <w:t xml:space="preserve">Ưu điểm</w:t>
      </w:r>
      <w:r>
        <w:t xml:space="preserve">:</w:t>
      </w:r>
    </w:p>
    <w:p>
      <w:pPr>
        <w:pStyle w:val="Compact"/>
        <w:numPr>
          <w:ilvl w:val="1"/>
          <w:numId w:val="1006"/>
        </w:numPr>
      </w:pPr>
      <w:r>
        <w:t xml:space="preserve">Mở cuộn tuyệt vời các đa tạp xoắn, cong phức tạp (như Swiss roll) mà các thuật toán tuyến tính (PCA) hoàn toàn bất lực.</w:t>
      </w:r>
    </w:p>
    <w:p>
      <w:pPr>
        <w:pStyle w:val="Compact"/>
        <w:numPr>
          <w:ilvl w:val="1"/>
          <w:numId w:val="1006"/>
        </w:numPr>
      </w:pPr>
      <w:r>
        <w:t xml:space="preserve">Bảo toàn rất tốt khoảng cách giữa các điểm dữ liệu nằm gần nhau.</w:t>
      </w:r>
    </w:p>
    <w:p>
      <w:pPr>
        <w:pStyle w:val="Compact"/>
        <w:numPr>
          <w:ilvl w:val="0"/>
          <w:numId w:val="1005"/>
        </w:numPr>
      </w:pPr>
      <w:r>
        <w:rPr>
          <w:b/>
          <w:bCs/>
        </w:rPr>
        <w:t xml:space="preserve">Hạn chế</w:t>
      </w:r>
      <w:r>
        <w:t xml:space="preserve">:</w:t>
      </w:r>
    </w:p>
    <w:p>
      <w:pPr>
        <w:pStyle w:val="Compact"/>
        <w:numPr>
          <w:ilvl w:val="1"/>
          <w:numId w:val="1007"/>
        </w:numPr>
      </w:pPr>
      <w:r>
        <w:rPr>
          <w:b/>
          <w:bCs/>
        </w:rPr>
        <w:t xml:space="preserve">Khoảng cách diện rộng không được bảo toàn</w:t>
      </w:r>
      <w:r>
        <w:t xml:space="preserve">: LLE chỉ giữ khoảng cách cục bộ, do đó ở quy mô toàn cục, hình dạng tổng thể có thể bị kéo giãn hay biến dạng (ví dụ Swiss roll mở ra bị kéo dài thay vì hình chữ nhật chuẩn).</w:t>
      </w:r>
    </w:p>
    <w:p>
      <w:pPr>
        <w:pStyle w:val="Compact"/>
        <w:numPr>
          <w:ilvl w:val="1"/>
          <w:numId w:val="1007"/>
        </w:numPr>
      </w:pPr>
      <w:r>
        <w:rPr>
          <w:b/>
          <w:bCs/>
        </w:rPr>
        <w:t xml:space="preserve">Độ phức tạp tính toán cao (Mở rộng kém)</w:t>
      </w:r>
      <w:r>
        <w:t xml:space="preserve">: Độ phức tạp để tìm tọa độ chiều thấp là \(O(d</w:t>
      </w:r>
      <w:r>
        <w:t xml:space="preserve"> </w:t>
      </w:r>
      <w:r>
        <w:t xml:space="preserve">m^2)\) (với \(m\) là số mẫu dữ liệu). Do sự xuất hiện của \(m^2\), LLE chạy rất chậm và khó mở rộng cho các tập dữ liệu cực lớn.</w:t>
      </w:r>
    </w:p>
    <w:p>
      <w:r>
        <w:pict>
          <v:rect style="width:0;height:1.5pt" o:hralign="center" o:hrstd="t" o:hr="t"/>
        </w:pict>
      </w:r>
    </w:p>
    <w:p>
      <w:pPr>
        <w:pStyle w:val="FirstParagraph"/>
      </w:pPr>
      <w:r>
        <w:t xml:space="preserve">💡 Bạn có muốn đi tiếp sang</w:t>
      </w:r>
      <w:r>
        <w:t xml:space="preserve"> </w:t>
      </w:r>
      <w:r>
        <w:rPr>
          <w:b/>
          <w:bCs/>
        </w:rPr>
        <w:t xml:space="preserve">Phần 5: Các kỹ thuật giảm chiều phổ biến khác (t-SNE, Isomap, MDS, LDA)</w:t>
      </w:r>
      <w:r>
        <w:t xml:space="preserve"> </w:t>
      </w:r>
      <w:r>
        <w:t xml:space="preserve">để hoàn thành toàn bộ lộ trình nội dung cần học trong Chương 8 không?</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2026-10-07T10:37:31Z</dcterms:created>
  <dcterms:modified xsi:type="dcterms:W3CDTF">2026-10-07T10:37:31Z</dcterms:modified>
</cp:coreProperties>
</file>

<file path=docProps/custom.xml><?xml version="1.0" encoding="utf-8"?>
<Properties xmlns="http://schemas.openxmlformats.org/officeDocument/2006/custom-properties" xmlns:vt="http://schemas.openxmlformats.org/officeDocument/2006/docPropsVTypes"/>
</file>