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56" w:lineRule="exact" w:before="81"/>
        <w:ind w:left="119" w:right="0" w:firstLine="0"/>
        <w:jc w:val="left"/>
        <w:rPr>
          <w:sz w:val="22"/>
        </w:rPr>
      </w:pPr>
      <w:r>
        <w:rPr>
          <w:sz w:val="22"/>
        </w:rPr>
        <w:t>©</w:t>
      </w:r>
      <w:r>
        <w:rPr>
          <w:spacing w:val="9"/>
          <w:sz w:val="22"/>
        </w:rPr>
        <w:t> </w:t>
      </w:r>
      <w:r>
        <w:rPr>
          <w:sz w:val="22"/>
        </w:rPr>
        <w:t>The</w:t>
      </w:r>
      <w:r>
        <w:rPr>
          <w:spacing w:val="9"/>
          <w:sz w:val="22"/>
        </w:rPr>
        <w:t> </w:t>
      </w:r>
      <w:r>
        <w:rPr>
          <w:sz w:val="22"/>
        </w:rPr>
        <w:t>Author(s),</w:t>
      </w:r>
      <w:r>
        <w:rPr>
          <w:spacing w:val="9"/>
          <w:sz w:val="22"/>
        </w:rPr>
        <w:t> </w:t>
      </w:r>
      <w:r>
        <w:rPr>
          <w:sz w:val="22"/>
        </w:rPr>
        <w:t>under</w:t>
      </w:r>
      <w:r>
        <w:rPr>
          <w:spacing w:val="9"/>
          <w:sz w:val="22"/>
        </w:rPr>
        <w:t> </w:t>
      </w:r>
      <w:r>
        <w:rPr>
          <w:sz w:val="22"/>
        </w:rPr>
        <w:t>exclusive</w:t>
      </w:r>
      <w:r>
        <w:rPr>
          <w:spacing w:val="9"/>
          <w:sz w:val="22"/>
        </w:rPr>
        <w:t> </w:t>
      </w:r>
      <w:r>
        <w:rPr>
          <w:sz w:val="22"/>
        </w:rPr>
        <w:t>license</w:t>
      </w:r>
      <w:r>
        <w:rPr>
          <w:spacing w:val="9"/>
          <w:sz w:val="22"/>
        </w:rPr>
        <w:t> </w:t>
      </w:r>
      <w:r>
        <w:rPr>
          <w:sz w:val="22"/>
        </w:rPr>
        <w:t>to</w:t>
      </w:r>
      <w:r>
        <w:rPr>
          <w:spacing w:val="9"/>
          <w:sz w:val="22"/>
        </w:rPr>
        <w:t> </w:t>
      </w:r>
      <w:r>
        <w:rPr>
          <w:sz w:val="22"/>
        </w:rPr>
        <w:t>Springer</w:t>
      </w:r>
      <w:r>
        <w:rPr>
          <w:spacing w:val="9"/>
          <w:sz w:val="22"/>
        </w:rPr>
        <w:t> </w:t>
      </w:r>
      <w:r>
        <w:rPr>
          <w:sz w:val="22"/>
        </w:rPr>
        <w:t>Nature</w:t>
      </w:r>
      <w:r>
        <w:rPr>
          <w:spacing w:val="9"/>
          <w:sz w:val="22"/>
        </w:rPr>
        <w:t> </w:t>
      </w:r>
      <w:r>
        <w:rPr>
          <w:sz w:val="22"/>
        </w:rPr>
        <w:t>Singapore</w:t>
      </w:r>
      <w:r>
        <w:rPr>
          <w:spacing w:val="9"/>
          <w:sz w:val="22"/>
        </w:rPr>
        <w:t> </w:t>
      </w:r>
      <w:r>
        <w:rPr>
          <w:sz w:val="22"/>
        </w:rPr>
        <w:t>Pte</w:t>
      </w:r>
      <w:r>
        <w:rPr>
          <w:spacing w:val="9"/>
          <w:sz w:val="22"/>
        </w:rPr>
        <w:t> </w:t>
      </w:r>
      <w:r>
        <w:rPr>
          <w:sz w:val="22"/>
        </w:rPr>
        <w:t>Ltd.</w:t>
      </w:r>
      <w:r>
        <w:rPr>
          <w:spacing w:val="9"/>
          <w:sz w:val="22"/>
        </w:rPr>
        <w:t> </w:t>
      </w:r>
      <w:r>
        <w:rPr>
          <w:spacing w:val="-4"/>
          <w:sz w:val="22"/>
        </w:rPr>
        <w:t>2024</w:t>
      </w:r>
    </w:p>
    <w:p>
      <w:pPr>
        <w:spacing w:line="237" w:lineRule="auto" w:before="0"/>
        <w:ind w:left="119" w:right="749" w:firstLine="0"/>
        <w:jc w:val="left"/>
        <w:rPr>
          <w:sz w:val="22"/>
        </w:rPr>
      </w:pPr>
      <w:r>
        <w:rPr>
          <w:sz w:val="22"/>
        </w:rPr>
        <w:t>M. Kılıç, S. Bozkuş Kahyaoğlu (eds.), </w:t>
      </w:r>
      <w:r>
        <w:rPr>
          <w:i/>
          <w:sz w:val="22"/>
        </w:rPr>
        <w:t>Algorithmic Discrimination and Ethical Perspective of</w:t>
      </w:r>
      <w:r>
        <w:rPr>
          <w:i/>
          <w:sz w:val="22"/>
        </w:rPr>
        <w:t> Artificial Intelligence</w:t>
      </w:r>
      <w:r>
        <w:rPr>
          <w:sz w:val="22"/>
        </w:rPr>
        <w:t>, Accounting, Finance, Sustainability, Governance </w:t>
      </w:r>
      <w:r>
        <w:rPr>
          <w:w w:val="110"/>
          <w:sz w:val="22"/>
        </w:rPr>
        <w:t>S </w:t>
      </w:r>
      <w:r>
        <w:rPr>
          <w:sz w:val="22"/>
        </w:rPr>
        <w:t>Fraud: Theory </w:t>
      </w:r>
      <w:r>
        <w:rPr>
          <w:sz w:val="22"/>
        </w:rPr>
        <w:t>and</w:t>
      </w:r>
      <w:r>
        <w:rPr>
          <w:sz w:val="22"/>
        </w:rPr>
        <w:t> </w:t>
      </w:r>
      <w:r>
        <w:rPr>
          <w:spacing w:val="-2"/>
          <w:sz w:val="22"/>
        </w:rPr>
        <w:t>Application</w:t>
      </w:r>
    </w:p>
    <w:p>
      <w:pPr>
        <w:spacing w:line="255" w:lineRule="exact" w:before="0"/>
        <w:ind w:left="119" w:right="0" w:firstLine="0"/>
        <w:jc w:val="left"/>
        <w:rPr>
          <w:sz w:val="22"/>
        </w:rPr>
      </w:pPr>
      <w:hyperlink r:id="rId5">
        <w:r>
          <w:rPr>
            <w:color w:val="0075C2"/>
            <w:sz w:val="22"/>
          </w:rPr>
          <w:t>https://doi.org/10.1007/978-981-99-6327-</w:t>
        </w:r>
        <w:r>
          <w:rPr>
            <w:color w:val="0075C2"/>
            <w:spacing w:val="-5"/>
            <w:sz w:val="22"/>
          </w:rPr>
          <w:t>0_1</w:t>
        </w:r>
      </w:hyperlink>
    </w:p>
    <w:p>
      <w:pPr>
        <w:pStyle w:val="BodyText"/>
        <w:spacing w:before="4"/>
        <w:ind w:left="0"/>
        <w:rPr>
          <w:sz w:val="5"/>
        </w:rPr>
      </w:pPr>
      <w:r>
        <w:rPr/>
        <w:pict>
          <v:rect style="position:absolute;margin-left:77.25pt;margin-top:4.341492pt;width:457.499964pt;height:.75pt;mso-position-horizontal-relative:page;mso-position-vertical-relative:paragraph;z-index:-15728640;mso-wrap-distance-left:0;mso-wrap-distance-right:0" id="docshape1" filled="true" fillcolor="#000000" stroked="false">
            <v:fill type="solid"/>
            <w10:wrap type="topAndBottom"/>
          </v:rect>
        </w:pict>
      </w:r>
    </w:p>
    <w:p>
      <w:pPr>
        <w:pStyle w:val="BodyText"/>
        <w:spacing w:before="1"/>
        <w:ind w:left="0"/>
        <w:rPr>
          <w:sz w:val="31"/>
        </w:rPr>
      </w:pPr>
    </w:p>
    <w:p>
      <w:pPr>
        <w:pStyle w:val="Title"/>
        <w:numPr>
          <w:ilvl w:val="0"/>
          <w:numId w:val="1"/>
        </w:numPr>
        <w:tabs>
          <w:tab w:pos="642" w:val="left" w:leader="none"/>
        </w:tabs>
        <w:spacing w:line="244" w:lineRule="auto" w:before="0" w:after="0"/>
        <w:ind w:left="119" w:right="1312" w:firstLine="0"/>
        <w:jc w:val="left"/>
      </w:pPr>
      <w:r>
        <w:rPr/>
        <w:t>The Interaction of Artificial Intelligence</w:t>
      </w:r>
      <w:r>
        <w:rPr>
          <w:spacing w:val="-21"/>
        </w:rPr>
        <w:t> </w:t>
      </w:r>
      <w:r>
        <w:rPr/>
        <w:t>and</w:t>
      </w:r>
      <w:r>
        <w:rPr>
          <w:spacing w:val="-21"/>
        </w:rPr>
        <w:t> </w:t>
      </w:r>
      <w:r>
        <w:rPr/>
        <w:t>Legal</w:t>
      </w:r>
      <w:r>
        <w:rPr>
          <w:spacing w:val="-21"/>
        </w:rPr>
        <w:t> </w:t>
      </w:r>
      <w:r>
        <w:rPr/>
        <w:t>Regulations: Social and Economic Perspectives</w:t>
      </w:r>
    </w:p>
    <w:p>
      <w:pPr>
        <w:pStyle w:val="BodyText"/>
        <w:tabs>
          <w:tab w:pos="2597" w:val="left" w:leader="none"/>
        </w:tabs>
        <w:spacing w:line="345" w:lineRule="exact" w:before="407"/>
      </w:pPr>
      <w:r>
        <w:rPr/>
        <w:drawing>
          <wp:anchor distT="0" distB="0" distL="0" distR="0" allowOverlap="1" layoutInCell="1" locked="0" behindDoc="1" simplePos="0" relativeHeight="487469568">
            <wp:simplePos x="0" y="0"/>
            <wp:positionH relativeFrom="page">
              <wp:posOffset>2352674</wp:posOffset>
            </wp:positionH>
            <wp:positionV relativeFrom="paragraph">
              <wp:posOffset>229869</wp:posOffset>
            </wp:positionV>
            <wp:extent cx="152399" cy="1143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52399" cy="114300"/>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4981574</wp:posOffset>
            </wp:positionH>
            <wp:positionV relativeFrom="paragraph">
              <wp:posOffset>229869</wp:posOffset>
            </wp:positionV>
            <wp:extent cx="152399" cy="114300"/>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6" cstate="print"/>
                    <a:stretch>
                      <a:fillRect/>
                    </a:stretch>
                  </pic:blipFill>
                  <pic:spPr>
                    <a:xfrm>
                      <a:off x="0" y="0"/>
                      <a:ext cx="152399" cy="114300"/>
                    </a:xfrm>
                    <a:prstGeom prst="rect">
                      <a:avLst/>
                    </a:prstGeom>
                  </pic:spPr>
                </pic:pic>
              </a:graphicData>
            </a:graphic>
          </wp:anchor>
        </w:drawing>
      </w:r>
      <w:bookmarkStart w:name="_bookmark0" w:id="1"/>
      <w:bookmarkEnd w:id="1"/>
      <w:r>
        <w:rPr/>
      </w:r>
      <w:r>
        <w:rPr/>
        <w:t>Muharrem</w:t>
      </w:r>
      <w:r>
        <w:rPr>
          <w:spacing w:val="-7"/>
        </w:rPr>
        <w:t> </w:t>
      </w:r>
      <w:r>
        <w:rPr>
          <w:spacing w:val="-2"/>
        </w:rPr>
        <w:t>Kılıç</w:t>
      </w:r>
      <w:hyperlink w:history="true" w:anchor="_bookmark0">
        <w:r>
          <w:rPr>
            <w:color w:val="0075C2"/>
            <w:spacing w:val="-2"/>
            <w:vertAlign w:val="superscript"/>
          </w:rPr>
          <w:t>1</w:t>
        </w:r>
      </w:hyperlink>
      <w:r>
        <w:rPr>
          <w:color w:val="0075C2"/>
          <w:vertAlign w:val="baseline"/>
        </w:rPr>
        <w:tab/>
      </w:r>
      <w:r>
        <w:rPr>
          <w:vertAlign w:val="baseline"/>
        </w:rPr>
        <w:t>and</w:t>
      </w:r>
      <w:r>
        <w:rPr>
          <w:spacing w:val="-2"/>
          <w:vertAlign w:val="baseline"/>
        </w:rPr>
        <w:t> </w:t>
      </w:r>
      <w:r>
        <w:rPr>
          <w:vertAlign w:val="baseline"/>
        </w:rPr>
        <w:t>Sezer</w:t>
      </w:r>
      <w:r>
        <w:rPr>
          <w:spacing w:val="-1"/>
          <w:vertAlign w:val="baseline"/>
        </w:rPr>
        <w:t> </w:t>
      </w:r>
      <w:r>
        <w:rPr>
          <w:vertAlign w:val="baseline"/>
        </w:rPr>
        <w:t>Bozkuş</w:t>
      </w:r>
      <w:r>
        <w:rPr>
          <w:spacing w:val="-1"/>
          <w:vertAlign w:val="baseline"/>
        </w:rPr>
        <w:t> </w:t>
      </w:r>
      <w:r>
        <w:rPr>
          <w:spacing w:val="-2"/>
          <w:vertAlign w:val="baseline"/>
        </w:rPr>
        <w:t>Kahyaoğlu</w:t>
      </w:r>
      <w:hyperlink w:history="true" w:anchor="_bookmark1">
        <w:r>
          <w:rPr>
            <w:color w:val="0075C2"/>
            <w:spacing w:val="-2"/>
            <w:vertAlign w:val="superscript"/>
          </w:rPr>
          <w:t>2</w:t>
        </w:r>
      </w:hyperlink>
    </w:p>
    <w:p>
      <w:pPr>
        <w:pStyle w:val="ListParagraph"/>
        <w:numPr>
          <w:ilvl w:val="0"/>
          <w:numId w:val="2"/>
        </w:numPr>
        <w:tabs>
          <w:tab w:pos="719" w:val="left" w:leader="none"/>
          <w:tab w:pos="720" w:val="left" w:leader="none"/>
        </w:tabs>
        <w:spacing w:line="235" w:lineRule="auto" w:before="6" w:after="0"/>
        <w:ind w:left="719" w:right="896" w:hanging="600"/>
        <w:jc w:val="left"/>
        <w:rPr>
          <w:sz w:val="30"/>
        </w:rPr>
      </w:pPr>
      <w:r>
        <w:rPr>
          <w:sz w:val="30"/>
        </w:rPr>
        <w:t>Chairman</w:t>
      </w:r>
      <w:r>
        <w:rPr>
          <w:spacing w:val="-6"/>
          <w:sz w:val="30"/>
        </w:rPr>
        <w:t> </w:t>
      </w:r>
      <w:r>
        <w:rPr>
          <w:sz w:val="30"/>
        </w:rPr>
        <w:t>of</w:t>
      </w:r>
      <w:r>
        <w:rPr>
          <w:spacing w:val="-6"/>
          <w:sz w:val="30"/>
        </w:rPr>
        <w:t> </w:t>
      </w:r>
      <w:r>
        <w:rPr>
          <w:sz w:val="30"/>
        </w:rPr>
        <w:t>HREIT-Human</w:t>
      </w:r>
      <w:r>
        <w:rPr>
          <w:spacing w:val="-6"/>
          <w:sz w:val="30"/>
        </w:rPr>
        <w:t> </w:t>
      </w:r>
      <w:r>
        <w:rPr>
          <w:sz w:val="30"/>
        </w:rPr>
        <w:t>Rights</w:t>
      </w:r>
      <w:r>
        <w:rPr>
          <w:spacing w:val="-6"/>
          <w:sz w:val="30"/>
        </w:rPr>
        <w:t> </w:t>
      </w:r>
      <w:r>
        <w:rPr>
          <w:sz w:val="30"/>
        </w:rPr>
        <w:t>and</w:t>
      </w:r>
      <w:r>
        <w:rPr>
          <w:spacing w:val="-6"/>
          <w:sz w:val="30"/>
        </w:rPr>
        <w:t> </w:t>
      </w:r>
      <w:r>
        <w:rPr>
          <w:sz w:val="30"/>
        </w:rPr>
        <w:t>Equality</w:t>
      </w:r>
      <w:r>
        <w:rPr>
          <w:spacing w:val="-6"/>
          <w:sz w:val="30"/>
        </w:rPr>
        <w:t> </w:t>
      </w:r>
      <w:r>
        <w:rPr>
          <w:sz w:val="30"/>
        </w:rPr>
        <w:t>Institution</w:t>
      </w:r>
      <w:r>
        <w:rPr>
          <w:spacing w:val="-6"/>
          <w:sz w:val="30"/>
        </w:rPr>
        <w:t> </w:t>
      </w:r>
      <w:r>
        <w:rPr>
          <w:sz w:val="30"/>
        </w:rPr>
        <w:t>of </w:t>
      </w:r>
      <w:bookmarkStart w:name="_bookmark1" w:id="2"/>
      <w:bookmarkEnd w:id="2"/>
      <w:r>
        <w:rPr>
          <w:sz w:val="30"/>
        </w:rPr>
        <w:t>T</w:t>
      </w:r>
      <w:r>
        <w:rPr>
          <w:sz w:val="30"/>
        </w:rPr>
        <w:t>ürkiye, Ankara, Turkey</w:t>
      </w:r>
    </w:p>
    <w:p>
      <w:pPr>
        <w:pStyle w:val="ListParagraph"/>
        <w:numPr>
          <w:ilvl w:val="0"/>
          <w:numId w:val="2"/>
        </w:numPr>
        <w:tabs>
          <w:tab w:pos="719" w:val="left" w:leader="none"/>
          <w:tab w:pos="720" w:val="left" w:leader="none"/>
        </w:tabs>
        <w:spacing w:line="235" w:lineRule="auto" w:before="1" w:after="0"/>
        <w:ind w:left="719" w:right="369" w:hanging="600"/>
        <w:jc w:val="left"/>
        <w:rPr>
          <w:sz w:val="30"/>
        </w:rPr>
      </w:pPr>
      <w:r>
        <w:rPr>
          <w:sz w:val="30"/>
        </w:rPr>
        <w:t>Commercial</w:t>
      </w:r>
      <w:r>
        <w:rPr>
          <w:spacing w:val="-11"/>
          <w:sz w:val="30"/>
        </w:rPr>
        <w:t> </w:t>
      </w:r>
      <w:r>
        <w:rPr>
          <w:sz w:val="30"/>
        </w:rPr>
        <w:t>Accounting</w:t>
      </w:r>
      <w:r>
        <w:rPr>
          <w:spacing w:val="-11"/>
          <w:sz w:val="30"/>
        </w:rPr>
        <w:t> </w:t>
      </w:r>
      <w:r>
        <w:rPr>
          <w:sz w:val="30"/>
        </w:rPr>
        <w:t>Department,</w:t>
      </w:r>
      <w:r>
        <w:rPr>
          <w:spacing w:val="-11"/>
          <w:sz w:val="30"/>
        </w:rPr>
        <w:t> </w:t>
      </w:r>
      <w:r>
        <w:rPr>
          <w:sz w:val="30"/>
        </w:rPr>
        <w:t>University</w:t>
      </w:r>
      <w:r>
        <w:rPr>
          <w:spacing w:val="-11"/>
          <w:sz w:val="30"/>
        </w:rPr>
        <w:t> </w:t>
      </w:r>
      <w:r>
        <w:rPr>
          <w:sz w:val="30"/>
        </w:rPr>
        <w:t>of</w:t>
      </w:r>
      <w:r>
        <w:rPr>
          <w:spacing w:val="-11"/>
          <w:sz w:val="30"/>
        </w:rPr>
        <w:t> </w:t>
      </w:r>
      <w:r>
        <w:rPr>
          <w:sz w:val="30"/>
        </w:rPr>
        <w:t>Johannesburg, Johannesburg, South Africa</w:t>
      </w: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18"/>
        </w:rPr>
      </w:pPr>
    </w:p>
    <w:p>
      <w:pPr>
        <w:spacing w:line="348" w:lineRule="exact" w:before="100"/>
        <w:ind w:left="419" w:right="0" w:firstLine="0"/>
        <w:jc w:val="left"/>
        <w:rPr>
          <w:b/>
          <w:sz w:val="30"/>
        </w:rPr>
      </w:pPr>
      <w:r>
        <w:rPr/>
        <w:drawing>
          <wp:anchor distT="0" distB="0" distL="0" distR="0" allowOverlap="1" layoutInCell="1" locked="0" behindDoc="0" simplePos="0" relativeHeight="15729152">
            <wp:simplePos x="0" y="0"/>
            <wp:positionH relativeFrom="page">
              <wp:posOffset>981075</wp:posOffset>
            </wp:positionH>
            <wp:positionV relativeFrom="paragraph">
              <wp:posOffset>101600</wp:posOffset>
            </wp:positionV>
            <wp:extent cx="152399" cy="114300"/>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6" cstate="print"/>
                    <a:stretch>
                      <a:fillRect/>
                    </a:stretch>
                  </pic:blipFill>
                  <pic:spPr>
                    <a:xfrm>
                      <a:off x="0" y="0"/>
                      <a:ext cx="152399" cy="114300"/>
                    </a:xfrm>
                    <a:prstGeom prst="rect">
                      <a:avLst/>
                    </a:prstGeom>
                  </pic:spPr>
                </pic:pic>
              </a:graphicData>
            </a:graphic>
          </wp:anchor>
        </w:drawing>
      </w:r>
      <w:bookmarkStart w:name="_bookmark2" w:id="3"/>
      <w:bookmarkEnd w:id="3"/>
      <w:r>
        <w:rPr/>
      </w:r>
      <w:r>
        <w:rPr>
          <w:b/>
          <w:sz w:val="30"/>
        </w:rPr>
        <w:t>Muharrem</w:t>
      </w:r>
      <w:r>
        <w:rPr>
          <w:b/>
          <w:spacing w:val="-7"/>
          <w:sz w:val="30"/>
        </w:rPr>
        <w:t> </w:t>
      </w:r>
      <w:r>
        <w:rPr>
          <w:b/>
          <w:spacing w:val="-2"/>
          <w:sz w:val="30"/>
        </w:rPr>
        <w:t>Kılıç</w:t>
      </w:r>
    </w:p>
    <w:p>
      <w:pPr>
        <w:spacing w:line="348" w:lineRule="exact" w:before="0"/>
        <w:ind w:left="419" w:right="0" w:firstLine="0"/>
        <w:jc w:val="left"/>
        <w:rPr>
          <w:sz w:val="30"/>
        </w:rPr>
      </w:pPr>
      <w:r>
        <w:rPr>
          <w:b/>
          <w:sz w:val="30"/>
        </w:rPr>
        <w:t>Email: </w:t>
      </w:r>
      <w:hyperlink r:id="rId7">
        <w:r>
          <w:rPr>
            <w:color w:val="0075C2"/>
            <w:spacing w:val="-2"/>
            <w:sz w:val="30"/>
          </w:rPr>
          <w:t>muharrem.kilic@tihek.gov.tr</w:t>
        </w:r>
      </w:hyperlink>
    </w:p>
    <w:p>
      <w:pPr>
        <w:spacing w:line="235" w:lineRule="auto" w:before="299"/>
        <w:ind w:left="419" w:right="1491" w:firstLine="0"/>
        <w:jc w:val="left"/>
        <w:rPr>
          <w:sz w:val="30"/>
        </w:rPr>
      </w:pPr>
      <w:r>
        <w:rPr/>
        <w:drawing>
          <wp:anchor distT="0" distB="0" distL="0" distR="0" allowOverlap="1" layoutInCell="1" locked="0" behindDoc="0" simplePos="0" relativeHeight="15729664">
            <wp:simplePos x="0" y="0"/>
            <wp:positionH relativeFrom="page">
              <wp:posOffset>981075</wp:posOffset>
            </wp:positionH>
            <wp:positionV relativeFrom="paragraph">
              <wp:posOffset>224345</wp:posOffset>
            </wp:positionV>
            <wp:extent cx="152399" cy="114300"/>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6" cstate="print"/>
                    <a:stretch>
                      <a:fillRect/>
                    </a:stretch>
                  </pic:blipFill>
                  <pic:spPr>
                    <a:xfrm>
                      <a:off x="0" y="0"/>
                      <a:ext cx="152399" cy="114300"/>
                    </a:xfrm>
                    <a:prstGeom prst="rect">
                      <a:avLst/>
                    </a:prstGeom>
                  </pic:spPr>
                </pic:pic>
              </a:graphicData>
            </a:graphic>
          </wp:anchor>
        </w:drawing>
      </w:r>
      <w:bookmarkStart w:name="_bookmark3" w:id="4"/>
      <w:bookmarkEnd w:id="4"/>
      <w:r>
        <w:rPr/>
      </w:r>
      <w:r>
        <w:rPr>
          <w:b/>
          <w:sz w:val="30"/>
        </w:rPr>
        <w:t>Sezer</w:t>
      </w:r>
      <w:r>
        <w:rPr>
          <w:b/>
          <w:spacing w:val="-17"/>
          <w:sz w:val="30"/>
        </w:rPr>
        <w:t> </w:t>
      </w:r>
      <w:r>
        <w:rPr>
          <w:b/>
          <w:sz w:val="30"/>
        </w:rPr>
        <w:t>Bozkuş</w:t>
      </w:r>
      <w:r>
        <w:rPr>
          <w:b/>
          <w:spacing w:val="-16"/>
          <w:sz w:val="30"/>
        </w:rPr>
        <w:t> </w:t>
      </w:r>
      <w:r>
        <w:rPr>
          <w:b/>
          <w:sz w:val="30"/>
        </w:rPr>
        <w:t>Kahyaoğlu</w:t>
      </w:r>
      <w:r>
        <w:rPr>
          <w:b/>
          <w:spacing w:val="-17"/>
          <w:sz w:val="30"/>
        </w:rPr>
        <w:t> </w:t>
      </w:r>
      <w:r>
        <w:rPr>
          <w:b/>
          <w:sz w:val="30"/>
        </w:rPr>
        <w:t>(Corresponding</w:t>
      </w:r>
      <w:r>
        <w:rPr>
          <w:b/>
          <w:spacing w:val="-16"/>
          <w:sz w:val="30"/>
        </w:rPr>
        <w:t> </w:t>
      </w:r>
      <w:r>
        <w:rPr>
          <w:b/>
          <w:sz w:val="30"/>
        </w:rPr>
        <w:t>author) Email: </w:t>
      </w:r>
      <w:hyperlink r:id="rId8">
        <w:r>
          <w:rPr>
            <w:color w:val="0075C2"/>
            <w:sz w:val="30"/>
          </w:rPr>
          <w:t>sezer.kahyaoglu@uj.ac.az</w:t>
        </w:r>
      </w:hyperlink>
    </w:p>
    <w:p>
      <w:pPr>
        <w:pStyle w:val="BodyText"/>
        <w:spacing w:line="347" w:lineRule="exact"/>
        <w:ind w:left="419"/>
      </w:pPr>
      <w:r>
        <w:rPr>
          <w:b/>
        </w:rPr>
        <w:t>Email: </w:t>
      </w:r>
      <w:hyperlink r:id="rId9">
        <w:r>
          <w:rPr>
            <w:color w:val="0075C2"/>
            <w:spacing w:val="-2"/>
          </w:rPr>
          <w:t>sezer.bozkus@bakircay.edu.tr</w:t>
        </w:r>
      </w:hyperlink>
    </w:p>
    <w:p>
      <w:pPr>
        <w:spacing w:line="348" w:lineRule="exact" w:before="293"/>
        <w:ind w:left="119" w:right="0" w:firstLine="0"/>
        <w:jc w:val="left"/>
        <w:rPr>
          <w:b/>
          <w:sz w:val="30"/>
        </w:rPr>
      </w:pPr>
      <w:r>
        <w:rPr>
          <w:b/>
          <w:spacing w:val="-2"/>
          <w:sz w:val="30"/>
        </w:rPr>
        <w:t>Abstract</w:t>
      </w:r>
    </w:p>
    <w:p>
      <w:pPr>
        <w:pStyle w:val="BodyText"/>
        <w:spacing w:line="235" w:lineRule="auto" w:before="3"/>
        <w:ind w:right="182"/>
      </w:pPr>
      <w:r>
        <w:rPr/>
        <w:t>With artificial intelligence, a facilitating change expectation emerges not only at work but also at home and in all social environments including digital. This situation opens the discussion of artificial intelligence applications and the legal interaction with an ethical perspective regarding humanity, which concerns every environment, including public and private areas. This study aims to reveal the situations that may arise if the algorithms that form the basis of artificial</w:t>
      </w:r>
      <w:r>
        <w:rPr>
          <w:spacing w:val="-5"/>
        </w:rPr>
        <w:t> </w:t>
      </w:r>
      <w:r>
        <w:rPr/>
        <w:t>intelligence</w:t>
      </w:r>
      <w:r>
        <w:rPr>
          <w:spacing w:val="-5"/>
        </w:rPr>
        <w:t> </w:t>
      </w:r>
      <w:r>
        <w:rPr/>
        <w:t>applications</w:t>
      </w:r>
      <w:r>
        <w:rPr>
          <w:spacing w:val="-5"/>
        </w:rPr>
        <w:t> </w:t>
      </w:r>
      <w:r>
        <w:rPr/>
        <w:t>are</w:t>
      </w:r>
      <w:r>
        <w:rPr>
          <w:spacing w:val="-5"/>
        </w:rPr>
        <w:t> </w:t>
      </w:r>
      <w:r>
        <w:rPr/>
        <w:t>biased</w:t>
      </w:r>
      <w:r>
        <w:rPr>
          <w:spacing w:val="-5"/>
        </w:rPr>
        <w:t> </w:t>
      </w:r>
      <w:r>
        <w:rPr/>
        <w:t>and</w:t>
      </w:r>
      <w:r>
        <w:rPr>
          <w:spacing w:val="-5"/>
        </w:rPr>
        <w:t> </w:t>
      </w:r>
      <w:r>
        <w:rPr/>
        <w:t>what</w:t>
      </w:r>
      <w:r>
        <w:rPr>
          <w:spacing w:val="-5"/>
        </w:rPr>
        <w:t> </w:t>
      </w:r>
      <w:r>
        <w:rPr/>
        <w:t>needs</w:t>
      </w:r>
      <w:r>
        <w:rPr>
          <w:spacing w:val="-5"/>
        </w:rPr>
        <w:t> </w:t>
      </w:r>
      <w:r>
        <w:rPr/>
        <w:t>to</w:t>
      </w:r>
      <w:r>
        <w:rPr>
          <w:spacing w:val="-5"/>
        </w:rPr>
        <w:t> </w:t>
      </w:r>
      <w:r>
        <w:rPr/>
        <w:t>be</w:t>
      </w:r>
      <w:r>
        <w:rPr>
          <w:spacing w:val="-5"/>
        </w:rPr>
        <w:t> </w:t>
      </w:r>
      <w:r>
        <w:rPr/>
        <w:t>done to prevent this in relation to the Fair, Accountable, and Transparent (FAT) approach. Based on the fact that artificial intelligence has a wide</w:t>
      </w:r>
    </w:p>
    <w:p>
      <w:pPr>
        <w:spacing w:after="0" w:line="235" w:lineRule="auto"/>
        <w:sectPr>
          <w:type w:val="continuous"/>
          <w:pgSz w:w="12240" w:h="15840"/>
          <w:pgMar w:top="1360" w:bottom="280" w:left="1420" w:right="1400"/>
        </w:sectPr>
      </w:pPr>
    </w:p>
    <w:p>
      <w:pPr>
        <w:pStyle w:val="BodyText"/>
        <w:spacing w:line="235" w:lineRule="auto" w:before="85"/>
        <w:ind w:right="749"/>
      </w:pPr>
      <w:r>
        <w:rPr/>
        <w:t>variety</w:t>
      </w:r>
      <w:r>
        <w:rPr>
          <w:spacing w:val="-7"/>
        </w:rPr>
        <w:t> </w:t>
      </w:r>
      <w:r>
        <w:rPr/>
        <w:t>of</w:t>
      </w:r>
      <w:r>
        <w:rPr>
          <w:spacing w:val="-7"/>
        </w:rPr>
        <w:t> </w:t>
      </w:r>
      <w:r>
        <w:rPr/>
        <w:t>dimensions,</w:t>
      </w:r>
      <w:r>
        <w:rPr>
          <w:spacing w:val="-7"/>
        </w:rPr>
        <w:t> </w:t>
      </w:r>
      <w:r>
        <w:rPr/>
        <w:t>we</w:t>
      </w:r>
      <w:r>
        <w:rPr>
          <w:spacing w:val="-7"/>
        </w:rPr>
        <w:t> </w:t>
      </w:r>
      <w:r>
        <w:rPr/>
        <w:t>try</w:t>
      </w:r>
      <w:r>
        <w:rPr>
          <w:spacing w:val="-7"/>
        </w:rPr>
        <w:t> </w:t>
      </w:r>
      <w:r>
        <w:rPr/>
        <w:t>to</w:t>
      </w:r>
      <w:r>
        <w:rPr>
          <w:spacing w:val="-7"/>
        </w:rPr>
        <w:t> </w:t>
      </w:r>
      <w:r>
        <w:rPr/>
        <w:t>contribute</w:t>
      </w:r>
      <w:r>
        <w:rPr>
          <w:spacing w:val="-7"/>
        </w:rPr>
        <w:t> </w:t>
      </w:r>
      <w:r>
        <w:rPr/>
        <w:t>through</w:t>
      </w:r>
      <w:r>
        <w:rPr>
          <w:spacing w:val="-7"/>
        </w:rPr>
        <w:t> </w:t>
      </w:r>
      <w:r>
        <w:rPr/>
        <w:t>its</w:t>
      </w:r>
      <w:r>
        <w:rPr>
          <w:spacing w:val="-7"/>
        </w:rPr>
        <w:t> </w:t>
      </w:r>
      <w:r>
        <w:rPr/>
        <w:t>legal</w:t>
      </w:r>
      <w:r>
        <w:rPr>
          <w:spacing w:val="-7"/>
        </w:rPr>
        <w:t> </w:t>
      </w:r>
      <w:r>
        <w:rPr/>
        <w:t>and economic perspectives.</w:t>
      </w:r>
    </w:p>
    <w:p>
      <w:pPr>
        <w:pStyle w:val="BodyText"/>
        <w:tabs>
          <w:tab w:pos="1702" w:val="left" w:leader="none"/>
        </w:tabs>
        <w:spacing w:line="235" w:lineRule="auto" w:before="301"/>
        <w:ind w:right="749"/>
      </w:pPr>
      <w:r>
        <w:rPr>
          <w:b/>
          <w:spacing w:val="-2"/>
        </w:rPr>
        <w:t>Keywords</w:t>
      </w:r>
      <w:r>
        <w:rPr>
          <w:b/>
        </w:rPr>
        <w:tab/>
      </w:r>
      <w:r>
        <w:rPr/>
        <w:t>Responsible artificial intelligence – Algorithmic discrimination – Ethics – Human rights – Algorithmic bias – Fair, accountable,</w:t>
      </w:r>
      <w:r>
        <w:rPr>
          <w:spacing w:val="-14"/>
        </w:rPr>
        <w:t> </w:t>
      </w:r>
      <w:r>
        <w:rPr/>
        <w:t>and</w:t>
      </w:r>
      <w:r>
        <w:rPr>
          <w:spacing w:val="-14"/>
        </w:rPr>
        <w:t> </w:t>
      </w:r>
      <w:r>
        <w:rPr/>
        <w:t>transparent</w:t>
      </w:r>
      <w:r>
        <w:rPr>
          <w:spacing w:val="-14"/>
        </w:rPr>
        <w:t> </w:t>
      </w:r>
      <w:r>
        <w:rPr/>
        <w:t>(FAT)</w:t>
      </w:r>
      <w:r>
        <w:rPr>
          <w:spacing w:val="-14"/>
        </w:rPr>
        <w:t> </w:t>
      </w:r>
      <w:r>
        <w:rPr/>
        <w:t>–</w:t>
      </w:r>
      <w:r>
        <w:rPr>
          <w:spacing w:val="-14"/>
        </w:rPr>
        <w:t> </w:t>
      </w:r>
      <w:r>
        <w:rPr/>
        <w:t>Artificial</w:t>
      </w:r>
      <w:r>
        <w:rPr>
          <w:spacing w:val="-14"/>
        </w:rPr>
        <w:t> </w:t>
      </w:r>
      <w:r>
        <w:rPr/>
        <w:t>intelligence</w:t>
      </w:r>
      <w:r>
        <w:rPr>
          <w:spacing w:val="-14"/>
        </w:rPr>
        <w:t> </w:t>
      </w:r>
      <w:r>
        <w:rPr/>
        <w:t>systems</w:t>
      </w:r>
    </w:p>
    <w:p>
      <w:pPr>
        <w:pStyle w:val="BodyText"/>
        <w:tabs>
          <w:tab w:pos="2648" w:val="left" w:leader="none"/>
        </w:tabs>
        <w:spacing w:line="235" w:lineRule="auto" w:before="242"/>
        <w:ind w:right="209"/>
      </w:pPr>
      <w:r>
        <w:rPr>
          <w:b/>
        </w:rPr>
        <w:t>Muharrem Kılıç</w:t>
        <w:tab/>
      </w:r>
      <w:r>
        <w:rPr/>
        <w:t>After completing his law studies at Marmara University</w:t>
      </w:r>
      <w:r>
        <w:rPr>
          <w:spacing w:val="-11"/>
        </w:rPr>
        <w:t> </w:t>
      </w:r>
      <w:r>
        <w:rPr/>
        <w:t>Faculty</w:t>
      </w:r>
      <w:r>
        <w:rPr>
          <w:spacing w:val="-11"/>
        </w:rPr>
        <w:t> </w:t>
      </w:r>
      <w:r>
        <w:rPr/>
        <w:t>of</w:t>
      </w:r>
      <w:r>
        <w:rPr>
          <w:spacing w:val="-11"/>
        </w:rPr>
        <w:t> </w:t>
      </w:r>
      <w:r>
        <w:rPr/>
        <w:t>Law,</w:t>
      </w:r>
      <w:r>
        <w:rPr>
          <w:spacing w:val="-11"/>
        </w:rPr>
        <w:t> </w:t>
      </w:r>
      <w:r>
        <w:rPr/>
        <w:t>Kılıç</w:t>
      </w:r>
      <w:r>
        <w:rPr>
          <w:spacing w:val="-11"/>
        </w:rPr>
        <w:t> </w:t>
      </w:r>
      <w:r>
        <w:rPr/>
        <w:t>was</w:t>
      </w:r>
      <w:r>
        <w:rPr>
          <w:spacing w:val="-11"/>
        </w:rPr>
        <w:t> </w:t>
      </w:r>
      <w:r>
        <w:rPr/>
        <w:t>appointed</w:t>
      </w:r>
      <w:r>
        <w:rPr>
          <w:spacing w:val="-11"/>
        </w:rPr>
        <w:t> </w:t>
      </w:r>
      <w:r>
        <w:rPr/>
        <w:t>as</w:t>
      </w:r>
      <w:r>
        <w:rPr>
          <w:spacing w:val="-11"/>
        </w:rPr>
        <w:t> </w:t>
      </w:r>
      <w:r>
        <w:rPr/>
        <w:t>an</w:t>
      </w:r>
      <w:r>
        <w:rPr>
          <w:spacing w:val="-11"/>
        </w:rPr>
        <w:t> </w:t>
      </w:r>
      <w:r>
        <w:rPr/>
        <w:t>associate</w:t>
      </w:r>
      <w:r>
        <w:rPr>
          <w:spacing w:val="-11"/>
        </w:rPr>
        <w:t> </w:t>
      </w:r>
      <w:r>
        <w:rPr/>
        <w:t>professor in 2006 and as a professor in 2011. Kılıç has held multiple academic and administrative positions such as Institution of Vocational Qualification Representative of the Sector Committee for Justice and Security, dean of the law school, vice-rector, head of the public law department, head of the division of philosophy and sociology of law department. He has worked as a professor, lecturer, and head of the department in the Department of Philosophy and Sociology of Law at Ankara Yıldırım Beyazıt University Faculty of Law. His academic interests</w:t>
      </w:r>
      <w:r>
        <w:rPr>
          <w:spacing w:val="-7"/>
        </w:rPr>
        <w:t> </w:t>
      </w:r>
      <w:r>
        <w:rPr/>
        <w:t>are</w:t>
      </w:r>
      <w:r>
        <w:rPr>
          <w:spacing w:val="-7"/>
        </w:rPr>
        <w:t> </w:t>
      </w:r>
      <w:r>
        <w:rPr/>
        <w:t>“philosophy</w:t>
      </w:r>
      <w:r>
        <w:rPr>
          <w:spacing w:val="-7"/>
        </w:rPr>
        <w:t> </w:t>
      </w:r>
      <w:r>
        <w:rPr/>
        <w:t>and</w:t>
      </w:r>
      <w:r>
        <w:rPr>
          <w:spacing w:val="-7"/>
        </w:rPr>
        <w:t> </w:t>
      </w:r>
      <w:r>
        <w:rPr/>
        <w:t>sociology</w:t>
      </w:r>
      <w:r>
        <w:rPr>
          <w:spacing w:val="-7"/>
        </w:rPr>
        <w:t> </w:t>
      </w:r>
      <w:r>
        <w:rPr/>
        <w:t>of</w:t>
      </w:r>
      <w:r>
        <w:rPr>
          <w:spacing w:val="-7"/>
        </w:rPr>
        <w:t> </w:t>
      </w:r>
      <w:r>
        <w:rPr/>
        <w:t>law,</w:t>
      </w:r>
      <w:r>
        <w:rPr>
          <w:spacing w:val="-7"/>
        </w:rPr>
        <w:t> </w:t>
      </w:r>
      <w:r>
        <w:rPr/>
        <w:t>comparative</w:t>
      </w:r>
      <w:r>
        <w:rPr>
          <w:spacing w:val="-7"/>
        </w:rPr>
        <w:t> </w:t>
      </w:r>
      <w:r>
        <w:rPr/>
        <w:t>law</w:t>
      </w:r>
      <w:r>
        <w:rPr>
          <w:spacing w:val="-7"/>
        </w:rPr>
        <w:t> </w:t>
      </w:r>
      <w:r>
        <w:rPr/>
        <w:t>theory, legal methodology, and human rights law”. In line with his academic interest, he has scientific publications consisting of many books, articles, and translations, as well as papers presented in national and international congresses.</w:t>
      </w:r>
    </w:p>
    <w:p>
      <w:pPr>
        <w:pStyle w:val="BodyText"/>
        <w:spacing w:line="235" w:lineRule="auto" w:before="6"/>
        <w:ind w:right="162" w:firstLine="450"/>
      </w:pPr>
      <w:r>
        <w:rPr/>
        <w:t>Among a selection of articles in Turkish, ‘The Institutionalization of Human Rights: National Human Rights Institutions’; ‘The Right to Reasoned Decisions: The Rationality of Judicial Decisions’; ‘Transhumanistic Representations of the Legal Mind and Onto-robotic Forms of Existence’; ‘The Political Economy of the Right to Food: The Right to Food in the Time of Pandemic’; ‘The Right to Education and Educational Policies in the Context of the Transformative Effect of Digital Education Technology in the Pandemic Period’ and ‘Socio- Politics of the Right to Housing: An Analysis in Terms of Social Rights Systematics’ are included. His book selections include ‘Social Rights in the Time of the Pandemic: The Socio-Legal Dynamics of Social Rights’ and ‘The Socio-Political Context of Legal Reason’. Among the English article selections, ‘Ethico-Juridical Dimension of Artificial Intelligence Application</w:t>
      </w:r>
      <w:r>
        <w:rPr>
          <w:spacing w:val="-7"/>
        </w:rPr>
        <w:t> </w:t>
      </w:r>
      <w:r>
        <w:rPr/>
        <w:t>in</w:t>
      </w:r>
      <w:r>
        <w:rPr>
          <w:spacing w:val="-7"/>
        </w:rPr>
        <w:t> </w:t>
      </w:r>
      <w:r>
        <w:rPr/>
        <w:t>the</w:t>
      </w:r>
      <w:r>
        <w:rPr>
          <w:spacing w:val="-7"/>
        </w:rPr>
        <w:t> </w:t>
      </w:r>
      <w:r>
        <w:rPr/>
        <w:t>Combat</w:t>
      </w:r>
      <w:r>
        <w:rPr>
          <w:spacing w:val="-7"/>
        </w:rPr>
        <w:t> </w:t>
      </w:r>
      <w:r>
        <w:rPr/>
        <w:t>to</w:t>
      </w:r>
      <w:r>
        <w:rPr>
          <w:spacing w:val="-7"/>
        </w:rPr>
        <w:t> </w:t>
      </w:r>
      <w:r>
        <w:rPr/>
        <w:t>Covid-19</w:t>
      </w:r>
      <w:r>
        <w:rPr>
          <w:spacing w:val="-7"/>
        </w:rPr>
        <w:t> </w:t>
      </w:r>
      <w:r>
        <w:rPr/>
        <w:t>Pandemics’</w:t>
      </w:r>
      <w:r>
        <w:rPr>
          <w:spacing w:val="-7"/>
        </w:rPr>
        <w:t> </w:t>
      </w:r>
      <w:r>
        <w:rPr/>
        <w:t>and</w:t>
      </w:r>
      <w:r>
        <w:rPr>
          <w:spacing w:val="-7"/>
        </w:rPr>
        <w:t> </w:t>
      </w:r>
      <w:r>
        <w:rPr/>
        <w:t>‘Ethical-Juridical Inquiry Regarding the Effect of Artificial Intelligence Applications on</w:t>
      </w:r>
    </w:p>
    <w:p>
      <w:pPr>
        <w:spacing w:after="0" w:line="235" w:lineRule="auto"/>
        <w:sectPr>
          <w:pgSz w:w="12240" w:h="15840"/>
          <w:pgMar w:top="1360" w:bottom="280" w:left="1420" w:right="1400"/>
        </w:sectPr>
      </w:pPr>
    </w:p>
    <w:p>
      <w:pPr>
        <w:pStyle w:val="BodyText"/>
        <w:spacing w:line="235" w:lineRule="auto" w:before="85"/>
      </w:pPr>
      <w:r>
        <w:rPr/>
        <w:t>Legal</w:t>
      </w:r>
      <w:r>
        <w:rPr>
          <w:spacing w:val="-8"/>
        </w:rPr>
        <w:t> </w:t>
      </w:r>
      <w:r>
        <w:rPr/>
        <w:t>Profession</w:t>
      </w:r>
      <w:r>
        <w:rPr>
          <w:spacing w:val="-8"/>
        </w:rPr>
        <w:t> </w:t>
      </w:r>
      <w:r>
        <w:rPr/>
        <w:t>and</w:t>
      </w:r>
      <w:r>
        <w:rPr>
          <w:spacing w:val="-8"/>
        </w:rPr>
        <w:t> </w:t>
      </w:r>
      <w:r>
        <w:rPr/>
        <w:t>Legal</w:t>
      </w:r>
      <w:r>
        <w:rPr>
          <w:spacing w:val="-8"/>
        </w:rPr>
        <w:t> </w:t>
      </w:r>
      <w:r>
        <w:rPr/>
        <w:t>Practices’</w:t>
      </w:r>
      <w:r>
        <w:rPr>
          <w:spacing w:val="-8"/>
        </w:rPr>
        <w:t> </w:t>
      </w:r>
      <w:r>
        <w:rPr/>
        <w:t>are</w:t>
      </w:r>
      <w:r>
        <w:rPr>
          <w:spacing w:val="-8"/>
        </w:rPr>
        <w:t> </w:t>
      </w:r>
      <w:r>
        <w:rPr/>
        <w:t>among</w:t>
      </w:r>
      <w:r>
        <w:rPr>
          <w:spacing w:val="-8"/>
        </w:rPr>
        <w:t> </w:t>
      </w:r>
      <w:r>
        <w:rPr/>
        <w:t>the</w:t>
      </w:r>
      <w:r>
        <w:rPr>
          <w:spacing w:val="-8"/>
        </w:rPr>
        <w:t> </w:t>
      </w:r>
      <w:r>
        <w:rPr/>
        <w:t>most</w:t>
      </w:r>
      <w:r>
        <w:rPr>
          <w:spacing w:val="-8"/>
        </w:rPr>
        <w:t> </w:t>
      </w:r>
      <w:r>
        <w:rPr/>
        <w:t>recently published academic publications.</w:t>
      </w:r>
    </w:p>
    <w:p>
      <w:pPr>
        <w:pStyle w:val="BodyText"/>
        <w:spacing w:line="235" w:lineRule="auto" w:before="1"/>
        <w:ind w:right="182" w:firstLine="450"/>
      </w:pPr>
      <w:r>
        <w:rPr/>
        <w:t>He worked as a Project Expert in the ‘Project to Support the Implementation and Reporting of the Human Rights Action Plan’, of which the Human Rights Department of the Ministry of Justice is the main beneficiary. He worked as a Project Expert in the ‘Technical Assistance Project for Increasing Ethical Awareness in Local Governments’.</w:t>
      </w:r>
      <w:r>
        <w:rPr>
          <w:spacing w:val="-11"/>
        </w:rPr>
        <w:t> </w:t>
      </w:r>
      <w:r>
        <w:rPr/>
        <w:t>He</w:t>
      </w:r>
      <w:r>
        <w:rPr>
          <w:spacing w:val="-11"/>
        </w:rPr>
        <w:t> </w:t>
      </w:r>
      <w:r>
        <w:rPr/>
        <w:t>worked</w:t>
      </w:r>
      <w:r>
        <w:rPr>
          <w:spacing w:val="-11"/>
        </w:rPr>
        <w:t> </w:t>
      </w:r>
      <w:r>
        <w:rPr/>
        <w:t>as</w:t>
      </w:r>
      <w:r>
        <w:rPr>
          <w:spacing w:val="-11"/>
        </w:rPr>
        <w:t> </w:t>
      </w:r>
      <w:r>
        <w:rPr/>
        <w:t>a</w:t>
      </w:r>
      <w:r>
        <w:rPr>
          <w:spacing w:val="-11"/>
        </w:rPr>
        <w:t> </w:t>
      </w:r>
      <w:r>
        <w:rPr/>
        <w:t>Project</w:t>
      </w:r>
      <w:r>
        <w:rPr>
          <w:spacing w:val="-11"/>
        </w:rPr>
        <w:t> </w:t>
      </w:r>
      <w:r>
        <w:rPr/>
        <w:t>Researcher</w:t>
      </w:r>
      <w:r>
        <w:rPr>
          <w:spacing w:val="-11"/>
        </w:rPr>
        <w:t> </w:t>
      </w:r>
      <w:r>
        <w:rPr/>
        <w:t>in</w:t>
      </w:r>
      <w:r>
        <w:rPr>
          <w:spacing w:val="-11"/>
        </w:rPr>
        <w:t> </w:t>
      </w:r>
      <w:r>
        <w:rPr/>
        <w:t>the</w:t>
      </w:r>
      <w:r>
        <w:rPr>
          <w:spacing w:val="-11"/>
        </w:rPr>
        <w:t> </w:t>
      </w:r>
      <w:r>
        <w:rPr/>
        <w:t>‘Human</w:t>
      </w:r>
      <w:r>
        <w:rPr>
          <w:spacing w:val="-11"/>
        </w:rPr>
        <w:t> </w:t>
      </w:r>
      <w:r>
        <w:rPr/>
        <w:t>Rights Institution Research for Determination of Awareness and Tendency project.’ Kılıç has been awarded a TUBITAK Postdoctoral Research Fellowship with his project on ‘Political Illusionism: An Onto-political Analysis of Modern Human Rights Discourse.’ He was appointed as the Chairman of the Human Rights and Equality Institution of Turkey with the Presidential appointment decision numbered 2021/349 published in the Official Gazette on 14 July 2021. He currently serves as the Chairman of the Human Rights and Equality Institution of Turkey.</w:t>
      </w:r>
    </w:p>
    <w:p>
      <w:pPr>
        <w:pStyle w:val="BodyText"/>
        <w:ind w:left="0"/>
        <w:rPr>
          <w:sz w:val="34"/>
        </w:rPr>
      </w:pPr>
    </w:p>
    <w:p>
      <w:pPr>
        <w:pStyle w:val="BodyText"/>
        <w:spacing w:before="5"/>
        <w:ind w:left="0"/>
        <w:rPr>
          <w:sz w:val="48"/>
        </w:rPr>
      </w:pPr>
    </w:p>
    <w:p>
      <w:pPr>
        <w:pStyle w:val="BodyText"/>
        <w:tabs>
          <w:tab w:pos="3817" w:val="left" w:leader="none"/>
        </w:tabs>
        <w:spacing w:line="235" w:lineRule="auto"/>
        <w:ind w:right="162"/>
      </w:pPr>
      <w:r>
        <w:rPr>
          <w:b/>
        </w:rPr>
        <w:t>Sezer Bozkuş Kahyaoğlu</w:t>
        <w:tab/>
      </w:r>
      <w:r>
        <w:rPr/>
        <w:t>Assoc. Prof.Sezer Bozkuş Kahyaoğlu graduated from Bosporus University and earned the degree B.Sc. in Management. Sezer had MA degree on Money Banking and Finance at Sheffield University and Certification in Retail Banking from Manchester Business School, both with a joint scholarship of British Council and Turkish Bankers Association. After finishing her doctoral studies, Sezer earned Ph.D. degree in Econometrics from Dokuz Eylul University in 2015. Sezer worked in finance sector in various positions of head office. Sezer worked in KPMG Risk Consulting Services as Senior</w:t>
      </w:r>
      <w:r>
        <w:rPr>
          <w:spacing w:val="-11"/>
        </w:rPr>
        <w:t> </w:t>
      </w:r>
      <w:r>
        <w:rPr/>
        <w:t>Manager.</w:t>
      </w:r>
      <w:r>
        <w:rPr>
          <w:spacing w:val="-11"/>
        </w:rPr>
        <w:t> </w:t>
      </w:r>
      <w:r>
        <w:rPr/>
        <w:t>Afterwards</w:t>
      </w:r>
      <w:r>
        <w:rPr>
          <w:spacing w:val="-11"/>
        </w:rPr>
        <w:t> </w:t>
      </w:r>
      <w:r>
        <w:rPr/>
        <w:t>Sezer</w:t>
      </w:r>
      <w:r>
        <w:rPr>
          <w:spacing w:val="-11"/>
        </w:rPr>
        <w:t> </w:t>
      </w:r>
      <w:r>
        <w:rPr/>
        <w:t>joined</w:t>
      </w:r>
      <w:r>
        <w:rPr>
          <w:spacing w:val="-11"/>
        </w:rPr>
        <w:t> </w:t>
      </w:r>
      <w:r>
        <w:rPr/>
        <w:t>to</w:t>
      </w:r>
      <w:r>
        <w:rPr>
          <w:spacing w:val="-11"/>
        </w:rPr>
        <w:t> </w:t>
      </w:r>
      <w:r>
        <w:rPr/>
        <w:t>Grant</w:t>
      </w:r>
      <w:r>
        <w:rPr>
          <w:spacing w:val="-11"/>
        </w:rPr>
        <w:t> </w:t>
      </w:r>
      <w:r>
        <w:rPr/>
        <w:t>Thornton</w:t>
      </w:r>
      <w:r>
        <w:rPr>
          <w:spacing w:val="-11"/>
        </w:rPr>
        <w:t> </w:t>
      </w:r>
      <w:r>
        <w:rPr/>
        <w:t>as</w:t>
      </w:r>
      <w:r>
        <w:rPr>
          <w:spacing w:val="-11"/>
        </w:rPr>
        <w:t> </w:t>
      </w:r>
      <w:r>
        <w:rPr/>
        <w:t>founding partner of advisory services and worked there in Business Risk Services. Afterwards Dr. Sezer worked in SMM Technology and Risk Consulting as Partner responsible from ERP Risk Consulting. During this period Sezer was a lecturer at Istanbul Bilgi University at Accounting and Auditing Program and Ankara University Internal Control and Internal Audit Program. Sezer worked as Associate Professor at Izmir Bakircay University between October 2018 and March 2022. Her research interests mainly include Applied</w:t>
      </w:r>
    </w:p>
    <w:p>
      <w:pPr>
        <w:spacing w:after="0" w:line="235" w:lineRule="auto"/>
        <w:sectPr>
          <w:pgSz w:w="12240" w:h="15840"/>
          <w:pgMar w:top="1360" w:bottom="280" w:left="1420" w:right="1400"/>
        </w:sectPr>
      </w:pPr>
    </w:p>
    <w:p>
      <w:pPr>
        <w:pStyle w:val="BodyText"/>
        <w:spacing w:line="235" w:lineRule="auto" w:before="85"/>
        <w:ind w:right="166"/>
      </w:pPr>
      <w:r>
        <w:rPr/>
        <w:t>Econometrics, Time Series Analysis, Financial Markets and Instruments, AI, Blockchain, Energy Markets, Corporate Governance, Risk Management, Fraud Accounting, Auditing, Ethics, Coaching, Mentoring and NLP. Sezer has various refereed articles, books, and research project experiences in her professional field. She was among the 15 leading women selected from the business world within the scope</w:t>
      </w:r>
      <w:r>
        <w:rPr>
          <w:spacing w:val="-7"/>
        </w:rPr>
        <w:t> </w:t>
      </w:r>
      <w:r>
        <w:rPr/>
        <w:t>of</w:t>
      </w:r>
      <w:r>
        <w:rPr>
          <w:spacing w:val="-7"/>
        </w:rPr>
        <w:t> </w:t>
      </w:r>
      <w:r>
        <w:rPr/>
        <w:t>the</w:t>
      </w:r>
      <w:r>
        <w:rPr>
          <w:spacing w:val="-7"/>
        </w:rPr>
        <w:t> </w:t>
      </w:r>
      <w:r>
        <w:rPr/>
        <w:t>“Leading</w:t>
      </w:r>
      <w:r>
        <w:rPr>
          <w:spacing w:val="-7"/>
        </w:rPr>
        <w:t> </w:t>
      </w:r>
      <w:r>
        <w:rPr/>
        <w:t>Women</w:t>
      </w:r>
      <w:r>
        <w:rPr>
          <w:spacing w:val="-7"/>
        </w:rPr>
        <w:t> </w:t>
      </w:r>
      <w:r>
        <w:rPr/>
        <w:t>of</w:t>
      </w:r>
      <w:r>
        <w:rPr>
          <w:spacing w:val="-7"/>
        </w:rPr>
        <w:t> </w:t>
      </w:r>
      <w:r>
        <w:rPr/>
        <w:t>Izmir</w:t>
      </w:r>
      <w:r>
        <w:rPr>
          <w:spacing w:val="-7"/>
        </w:rPr>
        <w:t> </w:t>
      </w:r>
      <w:r>
        <w:rPr/>
        <w:t>Project”</w:t>
      </w:r>
      <w:r>
        <w:rPr>
          <w:spacing w:val="-7"/>
        </w:rPr>
        <w:t> </w:t>
      </w:r>
      <w:r>
        <w:rPr/>
        <w:t>which</w:t>
      </w:r>
      <w:r>
        <w:rPr>
          <w:spacing w:val="-7"/>
        </w:rPr>
        <w:t> </w:t>
      </w:r>
      <w:r>
        <w:rPr/>
        <w:t>was</w:t>
      </w:r>
      <w:r>
        <w:rPr>
          <w:spacing w:val="-7"/>
        </w:rPr>
        <w:t> </w:t>
      </w:r>
      <w:r>
        <w:rPr/>
        <w:t>sponsored</w:t>
      </w:r>
      <w:r>
        <w:rPr>
          <w:spacing w:val="-7"/>
        </w:rPr>
        <w:t> </w:t>
      </w:r>
      <w:r>
        <w:rPr/>
        <w:t>by the World Bank and organized in cooperation by Aegean Region Chamber</w:t>
      </w:r>
      <w:r>
        <w:rPr>
          <w:spacing w:val="-1"/>
        </w:rPr>
        <w:t> </w:t>
      </w:r>
      <w:r>
        <w:rPr/>
        <w:t>of</w:t>
      </w:r>
      <w:r>
        <w:rPr>
          <w:spacing w:val="-1"/>
        </w:rPr>
        <w:t> </w:t>
      </w:r>
      <w:r>
        <w:rPr/>
        <w:t>Industry</w:t>
      </w:r>
      <w:r>
        <w:rPr>
          <w:spacing w:val="-1"/>
        </w:rPr>
        <w:t> </w:t>
      </w:r>
      <w:r>
        <w:rPr/>
        <w:t>(EBSO),</w:t>
      </w:r>
      <w:r>
        <w:rPr>
          <w:spacing w:val="-1"/>
        </w:rPr>
        <w:t> </w:t>
      </w:r>
      <w:r>
        <w:rPr/>
        <w:t>Izmir</w:t>
      </w:r>
      <w:r>
        <w:rPr>
          <w:spacing w:val="-1"/>
        </w:rPr>
        <w:t> </w:t>
      </w:r>
      <w:r>
        <w:rPr/>
        <w:t>Governor’s</w:t>
      </w:r>
      <w:r>
        <w:rPr>
          <w:spacing w:val="-1"/>
        </w:rPr>
        <w:t> </w:t>
      </w:r>
      <w:r>
        <w:rPr/>
        <w:t>Office,</w:t>
      </w:r>
      <w:r>
        <w:rPr>
          <w:spacing w:val="-1"/>
        </w:rPr>
        <w:t> </w:t>
      </w:r>
      <w:r>
        <w:rPr/>
        <w:t>and</w:t>
      </w:r>
      <w:r>
        <w:rPr>
          <w:spacing w:val="-1"/>
        </w:rPr>
        <w:t> </w:t>
      </w:r>
      <w:r>
        <w:rPr/>
        <w:t>Metropolitan </w:t>
      </w:r>
      <w:r>
        <w:rPr>
          <w:spacing w:val="-2"/>
        </w:rPr>
        <w:t>Municipality.</w:t>
      </w:r>
    </w:p>
    <w:p>
      <w:pPr>
        <w:pStyle w:val="BodyText"/>
        <w:ind w:left="0"/>
        <w:rPr>
          <w:sz w:val="20"/>
        </w:rPr>
      </w:pPr>
    </w:p>
    <w:p>
      <w:pPr>
        <w:pStyle w:val="BodyText"/>
        <w:ind w:left="0"/>
        <w:rPr>
          <w:sz w:val="20"/>
        </w:rPr>
      </w:pPr>
    </w:p>
    <w:p>
      <w:pPr>
        <w:pStyle w:val="BodyText"/>
        <w:ind w:left="0"/>
        <w:rPr>
          <w:sz w:val="20"/>
        </w:rPr>
      </w:pPr>
    </w:p>
    <w:p>
      <w:pPr>
        <w:pStyle w:val="BodyText"/>
        <w:spacing w:before="10"/>
        <w:ind w:left="0"/>
        <w:rPr>
          <w:sz w:val="24"/>
        </w:rPr>
      </w:pPr>
      <w:r>
        <w:rPr/>
        <w:pict>
          <v:rect style="position:absolute;margin-left:77.25pt;margin-top:15.806026pt;width:457.499964pt;height:.75pt;mso-position-horizontal-relative:page;mso-position-vertical-relative:paragraph;z-index:-15726080;mso-wrap-distance-left:0;mso-wrap-distance-right:0" id="docshape2" filled="true" fillcolor="#bababa" stroked="false">
            <v:fill type="solid"/>
            <w10:wrap type="topAndBottom"/>
          </v:rect>
        </w:pict>
      </w:r>
    </w:p>
    <w:p>
      <w:pPr>
        <w:pStyle w:val="Heading1"/>
        <w:numPr>
          <w:ilvl w:val="1"/>
          <w:numId w:val="1"/>
        </w:numPr>
        <w:tabs>
          <w:tab w:pos="943" w:val="left" w:leader="none"/>
        </w:tabs>
        <w:spacing w:line="240" w:lineRule="auto" w:before="216" w:after="0"/>
        <w:ind w:left="942" w:right="0" w:hanging="824"/>
        <w:jc w:val="left"/>
      </w:pPr>
      <w:r>
        <w:rPr>
          <w:spacing w:val="-2"/>
        </w:rPr>
        <w:t>Introduction</w:t>
      </w:r>
    </w:p>
    <w:p>
      <w:pPr>
        <w:pStyle w:val="BodyText"/>
        <w:spacing w:line="235" w:lineRule="auto" w:before="62"/>
        <w:ind w:right="182"/>
      </w:pPr>
      <w:r>
        <w:rPr/>
        <w:t>Today, there is a significant increase in data as a result of the development of the data generation process on a global scale in every field and in every sector with high technology. When this situation is shaped by the competitive environment, the analysis of the said big data has become a basic need. Although there are many tools and techniques developed for this, they can all be defined as autonomous systems and Artificial Intelligence (AI) applications, even if they are at different</w:t>
      </w:r>
      <w:r>
        <w:rPr>
          <w:spacing w:val="-7"/>
        </w:rPr>
        <w:t> </w:t>
      </w:r>
      <w:r>
        <w:rPr/>
        <w:t>maturity</w:t>
      </w:r>
      <w:r>
        <w:rPr>
          <w:spacing w:val="-7"/>
        </w:rPr>
        <w:t> </w:t>
      </w:r>
      <w:r>
        <w:rPr/>
        <w:t>levels</w:t>
      </w:r>
      <w:r>
        <w:rPr>
          <w:spacing w:val="-7"/>
        </w:rPr>
        <w:t> </w:t>
      </w:r>
      <w:r>
        <w:rPr/>
        <w:t>in</w:t>
      </w:r>
      <w:r>
        <w:rPr>
          <w:spacing w:val="-7"/>
        </w:rPr>
        <w:t> </w:t>
      </w:r>
      <w:r>
        <w:rPr/>
        <w:t>general.</w:t>
      </w:r>
      <w:r>
        <w:rPr>
          <w:spacing w:val="-7"/>
        </w:rPr>
        <w:t> </w:t>
      </w:r>
      <w:r>
        <w:rPr/>
        <w:t>While</w:t>
      </w:r>
      <w:r>
        <w:rPr>
          <w:spacing w:val="-7"/>
        </w:rPr>
        <w:t> </w:t>
      </w:r>
      <w:r>
        <w:rPr/>
        <w:t>these</w:t>
      </w:r>
      <w:r>
        <w:rPr>
          <w:spacing w:val="-7"/>
        </w:rPr>
        <w:t> </w:t>
      </w:r>
      <w:r>
        <w:rPr/>
        <w:t>innovations</w:t>
      </w:r>
      <w:r>
        <w:rPr>
          <w:spacing w:val="-7"/>
        </w:rPr>
        <w:t> </w:t>
      </w:r>
      <w:r>
        <w:rPr/>
        <w:t>started</w:t>
      </w:r>
      <w:r>
        <w:rPr>
          <w:spacing w:val="-7"/>
        </w:rPr>
        <w:t> </w:t>
      </w:r>
      <w:r>
        <w:rPr/>
        <w:t>the era of digitalization, they also brought new risks as well as opportunities. The value of big data is known all over the world and efforts are made for value-added creative approaches. However, this is not</w:t>
      </w:r>
      <w:r>
        <w:rPr>
          <w:spacing w:val="-9"/>
        </w:rPr>
        <w:t> </w:t>
      </w:r>
      <w:r>
        <w:rPr/>
        <w:t>an</w:t>
      </w:r>
      <w:r>
        <w:rPr>
          <w:spacing w:val="-9"/>
        </w:rPr>
        <w:t> </w:t>
      </w:r>
      <w:r>
        <w:rPr/>
        <w:t>easy</w:t>
      </w:r>
      <w:r>
        <w:rPr>
          <w:spacing w:val="-9"/>
        </w:rPr>
        <w:t> </w:t>
      </w:r>
      <w:r>
        <w:rPr/>
        <w:t>value-creation</w:t>
      </w:r>
      <w:r>
        <w:rPr>
          <w:spacing w:val="-9"/>
        </w:rPr>
        <w:t> </w:t>
      </w:r>
      <w:r>
        <w:rPr/>
        <w:t>process,</w:t>
      </w:r>
      <w:r>
        <w:rPr>
          <w:spacing w:val="-9"/>
        </w:rPr>
        <w:t> </w:t>
      </w:r>
      <w:r>
        <w:rPr/>
        <w:t>on</w:t>
      </w:r>
      <w:r>
        <w:rPr>
          <w:spacing w:val="-9"/>
        </w:rPr>
        <w:t> </w:t>
      </w:r>
      <w:r>
        <w:rPr/>
        <w:t>the</w:t>
      </w:r>
      <w:r>
        <w:rPr>
          <w:spacing w:val="-9"/>
        </w:rPr>
        <w:t> </w:t>
      </w:r>
      <w:r>
        <w:rPr/>
        <w:t>contrary,</w:t>
      </w:r>
      <w:r>
        <w:rPr>
          <w:spacing w:val="-9"/>
        </w:rPr>
        <w:t> </w:t>
      </w:r>
      <w:r>
        <w:rPr/>
        <w:t>it</w:t>
      </w:r>
      <w:r>
        <w:rPr>
          <w:spacing w:val="-9"/>
        </w:rPr>
        <w:t> </w:t>
      </w:r>
      <w:r>
        <w:rPr/>
        <w:t>becomes</w:t>
      </w:r>
      <w:r>
        <w:rPr>
          <w:spacing w:val="-9"/>
        </w:rPr>
        <w:t> </w:t>
      </w:r>
      <w:r>
        <w:rPr/>
        <w:t>a</w:t>
      </w:r>
      <w:r>
        <w:rPr>
          <w:spacing w:val="-9"/>
        </w:rPr>
        <w:t> </w:t>
      </w:r>
      <w:r>
        <w:rPr/>
        <w:t>source of social concern due to increasing legal, social, and institutional risks (ARTICLE 19 </w:t>
      </w:r>
      <w:r>
        <w:rPr>
          <w:color w:val="0075C2"/>
        </w:rPr>
        <w:t>2019</w:t>
      </w:r>
      <w:r>
        <w:rPr/>
        <w:t>). In this study, these risks, which tend to increase constantly, are discussed, and evaluations are made in the context of human rights, ethical principles, and sustainability issues in the social dimension, which is one of the key application areas of AI.</w:t>
      </w:r>
    </w:p>
    <w:p>
      <w:pPr>
        <w:pStyle w:val="BodyText"/>
        <w:spacing w:before="8"/>
        <w:ind w:left="0"/>
        <w:rPr>
          <w:sz w:val="23"/>
        </w:rPr>
      </w:pPr>
      <w:r>
        <w:rPr/>
        <w:pict>
          <v:rect style="position:absolute;margin-left:77.25pt;margin-top:15.105172pt;width:457.499964pt;height:.75pt;mso-position-horizontal-relative:page;mso-position-vertical-relative:paragraph;z-index:-15725568;mso-wrap-distance-left:0;mso-wrap-distance-right:0" id="docshape3" filled="true" fillcolor="#bababa" stroked="false">
            <v:fill type="solid"/>
            <w10:wrap type="topAndBottom"/>
          </v:rect>
        </w:pict>
      </w:r>
    </w:p>
    <w:p>
      <w:pPr>
        <w:pStyle w:val="Heading1"/>
        <w:numPr>
          <w:ilvl w:val="1"/>
          <w:numId w:val="1"/>
        </w:numPr>
        <w:tabs>
          <w:tab w:pos="943" w:val="left" w:leader="none"/>
        </w:tabs>
        <w:spacing w:line="249" w:lineRule="auto" w:before="216" w:after="0"/>
        <w:ind w:left="119" w:right="2121" w:firstLine="0"/>
        <w:jc w:val="left"/>
      </w:pPr>
      <w:r>
        <w:rPr/>
        <w:t>Algorithms and the Possibility of Algorithmic Bias</w:t>
      </w:r>
    </w:p>
    <w:p>
      <w:pPr>
        <w:spacing w:after="0" w:line="249" w:lineRule="auto"/>
        <w:jc w:val="left"/>
        <w:sectPr>
          <w:pgSz w:w="12240" w:h="15840"/>
          <w:pgMar w:top="1360" w:bottom="280" w:left="1420" w:right="1400"/>
        </w:sectPr>
      </w:pPr>
    </w:p>
    <w:p>
      <w:pPr>
        <w:pStyle w:val="BodyText"/>
        <w:spacing w:line="235" w:lineRule="auto" w:before="85"/>
        <w:ind w:right="151"/>
      </w:pPr>
      <w:r>
        <w:rPr/>
        <w:t>Algorithms have a key role in the functioning of processes based on AI applications (Danks and London </w:t>
      </w:r>
      <w:r>
        <w:rPr>
          <w:color w:val="0075C2"/>
        </w:rPr>
        <w:t>2017</w:t>
      </w:r>
      <w:r>
        <w:rPr/>
        <w:t>). Therefore, the possibility of algorithmic bias is emphasized, and concerns are expressed by revealing</w:t>
      </w:r>
      <w:r>
        <w:rPr>
          <w:spacing w:val="-5"/>
        </w:rPr>
        <w:t> </w:t>
      </w:r>
      <w:r>
        <w:rPr/>
        <w:t>the</w:t>
      </w:r>
      <w:r>
        <w:rPr>
          <w:spacing w:val="-5"/>
        </w:rPr>
        <w:t> </w:t>
      </w:r>
      <w:r>
        <w:rPr/>
        <w:t>risks</w:t>
      </w:r>
      <w:r>
        <w:rPr>
          <w:spacing w:val="-5"/>
        </w:rPr>
        <w:t> </w:t>
      </w:r>
      <w:r>
        <w:rPr/>
        <w:t>in</w:t>
      </w:r>
      <w:r>
        <w:rPr>
          <w:spacing w:val="-5"/>
        </w:rPr>
        <w:t> </w:t>
      </w:r>
      <w:r>
        <w:rPr/>
        <w:t>this</w:t>
      </w:r>
      <w:r>
        <w:rPr>
          <w:spacing w:val="-5"/>
        </w:rPr>
        <w:t> </w:t>
      </w:r>
      <w:r>
        <w:rPr/>
        <w:t>regard.</w:t>
      </w:r>
      <w:r>
        <w:rPr>
          <w:spacing w:val="-5"/>
        </w:rPr>
        <w:t> </w:t>
      </w:r>
      <w:r>
        <w:rPr/>
        <w:t>However,</w:t>
      </w:r>
      <w:r>
        <w:rPr>
          <w:spacing w:val="-5"/>
        </w:rPr>
        <w:t> </w:t>
      </w:r>
      <w:r>
        <w:rPr/>
        <w:t>the</w:t>
      </w:r>
      <w:r>
        <w:rPr>
          <w:spacing w:val="-5"/>
        </w:rPr>
        <w:t> </w:t>
      </w:r>
      <w:r>
        <w:rPr/>
        <w:t>discussions</w:t>
      </w:r>
      <w:r>
        <w:rPr>
          <w:spacing w:val="-5"/>
        </w:rPr>
        <w:t> </w:t>
      </w:r>
      <w:r>
        <w:rPr/>
        <w:t>so</w:t>
      </w:r>
      <w:r>
        <w:rPr>
          <w:spacing w:val="-5"/>
        </w:rPr>
        <w:t> </w:t>
      </w:r>
      <w:r>
        <w:rPr/>
        <w:t>far</w:t>
      </w:r>
      <w:r>
        <w:rPr>
          <w:spacing w:val="-5"/>
        </w:rPr>
        <w:t> </w:t>
      </w:r>
      <w:r>
        <w:rPr/>
        <w:t>in</w:t>
      </w:r>
      <w:r>
        <w:rPr>
          <w:spacing w:val="-5"/>
        </w:rPr>
        <w:t> </w:t>
      </w:r>
      <w:r>
        <w:rPr/>
        <w:t>this field appear within the framework of the different meanings and uses</w:t>
      </w:r>
      <w:r>
        <w:rPr>
          <w:spacing w:val="40"/>
        </w:rPr>
        <w:t> </w:t>
      </w:r>
      <w:r>
        <w:rPr/>
        <w:t>of</w:t>
      </w:r>
      <w:r>
        <w:rPr>
          <w:spacing w:val="-2"/>
        </w:rPr>
        <w:t> </w:t>
      </w:r>
      <w:r>
        <w:rPr/>
        <w:t>the</w:t>
      </w:r>
      <w:r>
        <w:rPr>
          <w:spacing w:val="-2"/>
        </w:rPr>
        <w:t> </w:t>
      </w:r>
      <w:r>
        <w:rPr/>
        <w:t>term</w:t>
      </w:r>
      <w:r>
        <w:rPr>
          <w:spacing w:val="-2"/>
        </w:rPr>
        <w:t> </w:t>
      </w:r>
      <w:r>
        <w:rPr/>
        <w:t>“bias”</w:t>
      </w:r>
      <w:r>
        <w:rPr>
          <w:spacing w:val="-2"/>
        </w:rPr>
        <w:t> </w:t>
      </w:r>
      <w:r>
        <w:rPr/>
        <w:t>and</w:t>
      </w:r>
      <w:r>
        <w:rPr>
          <w:spacing w:val="-2"/>
        </w:rPr>
        <w:t> </w:t>
      </w:r>
      <w:r>
        <w:rPr/>
        <w:t>there</w:t>
      </w:r>
      <w:r>
        <w:rPr>
          <w:spacing w:val="-2"/>
        </w:rPr>
        <w:t> </w:t>
      </w:r>
      <w:r>
        <w:rPr/>
        <w:t>is</w:t>
      </w:r>
      <w:r>
        <w:rPr>
          <w:spacing w:val="-2"/>
        </w:rPr>
        <w:t> </w:t>
      </w:r>
      <w:r>
        <w:rPr/>
        <w:t>complete</w:t>
      </w:r>
      <w:r>
        <w:rPr>
          <w:spacing w:val="-2"/>
        </w:rPr>
        <w:t> </w:t>
      </w:r>
      <w:r>
        <w:rPr/>
        <w:t>confusion.</w:t>
      </w:r>
      <w:r>
        <w:rPr>
          <w:spacing w:val="-2"/>
        </w:rPr>
        <w:t> </w:t>
      </w:r>
      <w:r>
        <w:rPr/>
        <w:t>In</w:t>
      </w:r>
      <w:r>
        <w:rPr>
          <w:spacing w:val="-2"/>
        </w:rPr>
        <w:t> </w:t>
      </w:r>
      <w:r>
        <w:rPr/>
        <w:t>the</w:t>
      </w:r>
      <w:r>
        <w:rPr>
          <w:spacing w:val="-2"/>
        </w:rPr>
        <w:t> </w:t>
      </w:r>
      <w:r>
        <w:rPr/>
        <w:t>literature,</w:t>
      </w:r>
      <w:r>
        <w:rPr>
          <w:spacing w:val="-2"/>
        </w:rPr>
        <w:t> </w:t>
      </w:r>
      <w:r>
        <w:rPr/>
        <w:t>it</w:t>
      </w:r>
      <w:r>
        <w:rPr>
          <w:spacing w:val="-2"/>
        </w:rPr>
        <w:t> </w:t>
      </w:r>
      <w:r>
        <w:rPr/>
        <w:t>is sometimes used only as a descriptive term, and sometimes it is expressed as a negative term. These different and varied approaches can</w:t>
      </w:r>
      <w:r>
        <w:rPr>
          <w:spacing w:val="-3"/>
        </w:rPr>
        <w:t> </w:t>
      </w:r>
      <w:r>
        <w:rPr/>
        <w:t>create</w:t>
      </w:r>
      <w:r>
        <w:rPr>
          <w:spacing w:val="-3"/>
        </w:rPr>
        <w:t> </w:t>
      </w:r>
      <w:r>
        <w:rPr/>
        <w:t>confusion</w:t>
      </w:r>
      <w:r>
        <w:rPr>
          <w:spacing w:val="-3"/>
        </w:rPr>
        <w:t> </w:t>
      </w:r>
      <w:r>
        <w:rPr/>
        <w:t>and</w:t>
      </w:r>
      <w:r>
        <w:rPr>
          <w:spacing w:val="-3"/>
        </w:rPr>
        <w:t> </w:t>
      </w:r>
      <w:r>
        <w:rPr/>
        <w:t>hinder</w:t>
      </w:r>
      <w:r>
        <w:rPr>
          <w:spacing w:val="-3"/>
        </w:rPr>
        <w:t> </w:t>
      </w:r>
      <w:r>
        <w:rPr/>
        <w:t>healthy</w:t>
      </w:r>
      <w:r>
        <w:rPr>
          <w:spacing w:val="-3"/>
        </w:rPr>
        <w:t> </w:t>
      </w:r>
      <w:r>
        <w:rPr/>
        <w:t>debate</w:t>
      </w:r>
      <w:r>
        <w:rPr>
          <w:spacing w:val="-3"/>
        </w:rPr>
        <w:t> </w:t>
      </w:r>
      <w:r>
        <w:rPr/>
        <w:t>about</w:t>
      </w:r>
      <w:r>
        <w:rPr>
          <w:spacing w:val="-3"/>
        </w:rPr>
        <w:t> </w:t>
      </w:r>
      <w:r>
        <w:rPr/>
        <w:t>when</w:t>
      </w:r>
      <w:r>
        <w:rPr>
          <w:spacing w:val="-3"/>
        </w:rPr>
        <w:t> </w:t>
      </w:r>
      <w:r>
        <w:rPr/>
        <w:t>and</w:t>
      </w:r>
      <w:r>
        <w:rPr>
          <w:spacing w:val="-3"/>
        </w:rPr>
        <w:t> </w:t>
      </w:r>
      <w:r>
        <w:rPr/>
        <w:t>how</w:t>
      </w:r>
      <w:r>
        <w:rPr>
          <w:spacing w:val="-3"/>
        </w:rPr>
        <w:t> </w:t>
      </w:r>
      <w:r>
        <w:rPr/>
        <w:t>to respond to algorithmic bias. It is a fact that there are real concerns about this situation that we should worry about. However, it is also important to note that many different topics are unhelpfully brought together under the heading of “algorithmic bias”. In this respect, it seems that public debates about algorithmic bias combine many different</w:t>
      </w:r>
      <w:r>
        <w:rPr>
          <w:spacing w:val="-3"/>
        </w:rPr>
        <w:t> </w:t>
      </w:r>
      <w:r>
        <w:rPr/>
        <w:t>types,</w:t>
      </w:r>
      <w:r>
        <w:rPr>
          <w:spacing w:val="-2"/>
        </w:rPr>
        <w:t> </w:t>
      </w:r>
      <w:r>
        <w:rPr/>
        <w:t>sources,</w:t>
      </w:r>
      <w:r>
        <w:rPr>
          <w:spacing w:val="-2"/>
        </w:rPr>
        <w:t> </w:t>
      </w:r>
      <w:r>
        <w:rPr/>
        <w:t>and</w:t>
      </w:r>
      <w:r>
        <w:rPr>
          <w:spacing w:val="-2"/>
        </w:rPr>
        <w:t> </w:t>
      </w:r>
      <w:r>
        <w:rPr/>
        <w:t>impacts</w:t>
      </w:r>
      <w:r>
        <w:rPr>
          <w:spacing w:val="-2"/>
        </w:rPr>
        <w:t> </w:t>
      </w:r>
      <w:r>
        <w:rPr/>
        <w:t>of</w:t>
      </w:r>
      <w:r>
        <w:rPr>
          <w:spacing w:val="-2"/>
        </w:rPr>
        <w:t> </w:t>
      </w:r>
      <w:r>
        <w:rPr/>
        <w:t>these</w:t>
      </w:r>
      <w:r>
        <w:rPr>
          <w:spacing w:val="-2"/>
        </w:rPr>
        <w:t> </w:t>
      </w:r>
      <w:r>
        <w:rPr/>
        <w:t>biases</w:t>
      </w:r>
      <w:r>
        <w:rPr>
          <w:spacing w:val="-2"/>
        </w:rPr>
        <w:t> </w:t>
      </w:r>
      <w:r>
        <w:rPr/>
        <w:t>(Kirkpatrick</w:t>
      </w:r>
      <w:r>
        <w:rPr>
          <w:spacing w:val="-2"/>
        </w:rPr>
        <w:t> </w:t>
      </w:r>
      <w:r>
        <w:rPr>
          <w:color w:val="0075C2"/>
          <w:spacing w:val="-2"/>
        </w:rPr>
        <w:t>2016</w:t>
      </w:r>
      <w:r>
        <w:rPr>
          <w:spacing w:val="-2"/>
        </w:rPr>
        <w:t>).</w:t>
      </w:r>
    </w:p>
    <w:p>
      <w:pPr>
        <w:spacing w:line="235" w:lineRule="auto" w:before="7"/>
        <w:ind w:left="119" w:right="199" w:firstLine="450"/>
        <w:jc w:val="left"/>
        <w:rPr>
          <w:sz w:val="30"/>
        </w:rPr>
      </w:pPr>
      <w:r>
        <w:rPr>
          <w:sz w:val="30"/>
        </w:rPr>
        <w:t>It</w:t>
      </w:r>
      <w:r>
        <w:rPr>
          <w:spacing w:val="-7"/>
          <w:sz w:val="30"/>
        </w:rPr>
        <w:t> </w:t>
      </w:r>
      <w:r>
        <w:rPr>
          <w:sz w:val="30"/>
        </w:rPr>
        <w:t>is</w:t>
      </w:r>
      <w:r>
        <w:rPr>
          <w:spacing w:val="-7"/>
          <w:sz w:val="30"/>
        </w:rPr>
        <w:t> </w:t>
      </w:r>
      <w:r>
        <w:rPr>
          <w:sz w:val="30"/>
        </w:rPr>
        <w:t>accepted</w:t>
      </w:r>
      <w:r>
        <w:rPr>
          <w:spacing w:val="-7"/>
          <w:sz w:val="30"/>
        </w:rPr>
        <w:t> </w:t>
      </w:r>
      <w:r>
        <w:rPr>
          <w:sz w:val="30"/>
        </w:rPr>
        <w:t>that</w:t>
      </w:r>
      <w:r>
        <w:rPr>
          <w:spacing w:val="-7"/>
          <w:sz w:val="30"/>
        </w:rPr>
        <w:t> </w:t>
      </w:r>
      <w:r>
        <w:rPr>
          <w:sz w:val="30"/>
        </w:rPr>
        <w:t>the</w:t>
      </w:r>
      <w:r>
        <w:rPr>
          <w:spacing w:val="-7"/>
          <w:sz w:val="30"/>
        </w:rPr>
        <w:t> </w:t>
      </w:r>
      <w:r>
        <w:rPr>
          <w:sz w:val="30"/>
        </w:rPr>
        <w:t>word</w:t>
      </w:r>
      <w:r>
        <w:rPr>
          <w:spacing w:val="-7"/>
          <w:sz w:val="30"/>
        </w:rPr>
        <w:t> </w:t>
      </w:r>
      <w:r>
        <w:rPr>
          <w:sz w:val="30"/>
        </w:rPr>
        <w:t>“bias”,</w:t>
      </w:r>
      <w:r>
        <w:rPr>
          <w:spacing w:val="-7"/>
          <w:sz w:val="30"/>
        </w:rPr>
        <w:t> </w:t>
      </w:r>
      <w:r>
        <w:rPr>
          <w:sz w:val="30"/>
        </w:rPr>
        <w:t>which</w:t>
      </w:r>
      <w:r>
        <w:rPr>
          <w:spacing w:val="-7"/>
          <w:sz w:val="30"/>
        </w:rPr>
        <w:t> </w:t>
      </w:r>
      <w:r>
        <w:rPr>
          <w:sz w:val="30"/>
        </w:rPr>
        <w:t>we</w:t>
      </w:r>
      <w:r>
        <w:rPr>
          <w:spacing w:val="-7"/>
          <w:sz w:val="30"/>
        </w:rPr>
        <w:t> </w:t>
      </w:r>
      <w:r>
        <w:rPr>
          <w:sz w:val="30"/>
        </w:rPr>
        <w:t>take</w:t>
      </w:r>
      <w:r>
        <w:rPr>
          <w:spacing w:val="-7"/>
          <w:sz w:val="30"/>
        </w:rPr>
        <w:t> </w:t>
      </w:r>
      <w:r>
        <w:rPr>
          <w:sz w:val="30"/>
        </w:rPr>
        <w:t>as</w:t>
      </w:r>
      <w:r>
        <w:rPr>
          <w:spacing w:val="-7"/>
          <w:sz w:val="30"/>
        </w:rPr>
        <w:t> </w:t>
      </w:r>
      <w:r>
        <w:rPr>
          <w:sz w:val="30"/>
        </w:rPr>
        <w:t>a</w:t>
      </w:r>
      <w:r>
        <w:rPr>
          <w:spacing w:val="-7"/>
          <w:sz w:val="30"/>
        </w:rPr>
        <w:t> </w:t>
      </w:r>
      <w:r>
        <w:rPr>
          <w:sz w:val="30"/>
        </w:rPr>
        <w:t>starting</w:t>
      </w:r>
      <w:r>
        <w:rPr>
          <w:spacing w:val="-7"/>
          <w:sz w:val="30"/>
        </w:rPr>
        <w:t> </w:t>
      </w:r>
      <w:r>
        <w:rPr>
          <w:sz w:val="30"/>
        </w:rPr>
        <w:t>point, has a negative connotation in the English language. Jackson (</w:t>
      </w:r>
      <w:r>
        <w:rPr>
          <w:color w:val="0075C2"/>
          <w:sz w:val="30"/>
        </w:rPr>
        <w:t>2021</w:t>
      </w:r>
      <w:r>
        <w:rPr>
          <w:sz w:val="30"/>
        </w:rPr>
        <w:t>) defines an algorithm as “</w:t>
      </w:r>
      <w:r>
        <w:rPr>
          <w:i/>
          <w:sz w:val="30"/>
        </w:rPr>
        <w:t>a set of instructions or rules designed to</w:t>
      </w:r>
      <w:r>
        <w:rPr>
          <w:i/>
          <w:sz w:val="30"/>
        </w:rPr>
        <w:t> perform a specific task, </w:t>
      </w:r>
      <w:r>
        <w:rPr>
          <w:sz w:val="30"/>
        </w:rPr>
        <w:t>duty</w:t>
      </w:r>
      <w:r>
        <w:rPr>
          <w:i/>
          <w:sz w:val="30"/>
        </w:rPr>
        <w:t>, or goal allowing computers, smartphones,</w:t>
      </w:r>
      <w:r>
        <w:rPr>
          <w:i/>
          <w:sz w:val="30"/>
        </w:rPr>
        <w:t> websites, and the like to function and make desired decisions…</w:t>
      </w:r>
      <w:r>
        <w:rPr>
          <w:sz w:val="30"/>
        </w:rPr>
        <w:t>”. In fact, bias emerges as a situation that should be avoided, and this situation is of course also problematic because it affects the decision-making quality (PwC </w:t>
      </w:r>
      <w:r>
        <w:rPr>
          <w:color w:val="0075C2"/>
          <w:sz w:val="30"/>
        </w:rPr>
        <w:t>2021</w:t>
      </w:r>
      <w:r>
        <w:rPr>
          <w:sz w:val="30"/>
        </w:rPr>
        <w:t>). On the other hand, we understand this term</w:t>
      </w:r>
    </w:p>
    <w:p>
      <w:pPr>
        <w:pStyle w:val="BodyText"/>
        <w:spacing w:line="235" w:lineRule="auto" w:before="3"/>
        <w:ind w:right="157"/>
      </w:pPr>
      <w:r>
        <w:rPr/>
        <w:t>differently</w:t>
      </w:r>
      <w:r>
        <w:rPr>
          <w:spacing w:val="-6"/>
        </w:rPr>
        <w:t> </w:t>
      </w:r>
      <w:r>
        <w:rPr/>
        <w:t>if</w:t>
      </w:r>
      <w:r>
        <w:rPr>
          <w:spacing w:val="-6"/>
        </w:rPr>
        <w:t> </w:t>
      </w:r>
      <w:r>
        <w:rPr/>
        <w:t>we</w:t>
      </w:r>
      <w:r>
        <w:rPr>
          <w:spacing w:val="-6"/>
        </w:rPr>
        <w:t> </w:t>
      </w:r>
      <w:r>
        <w:rPr/>
        <w:t>need</w:t>
      </w:r>
      <w:r>
        <w:rPr>
          <w:spacing w:val="-6"/>
        </w:rPr>
        <w:t> </w:t>
      </w:r>
      <w:r>
        <w:rPr/>
        <w:t>to</w:t>
      </w:r>
      <w:r>
        <w:rPr>
          <w:spacing w:val="-6"/>
        </w:rPr>
        <w:t> </w:t>
      </w:r>
      <w:r>
        <w:rPr/>
        <w:t>examine</w:t>
      </w:r>
      <w:r>
        <w:rPr>
          <w:spacing w:val="-6"/>
        </w:rPr>
        <w:t> </w:t>
      </w:r>
      <w:r>
        <w:rPr/>
        <w:t>it</w:t>
      </w:r>
      <w:r>
        <w:rPr>
          <w:spacing w:val="-6"/>
        </w:rPr>
        <w:t> </w:t>
      </w:r>
      <w:r>
        <w:rPr/>
        <w:t>more</w:t>
      </w:r>
      <w:r>
        <w:rPr>
          <w:spacing w:val="-6"/>
        </w:rPr>
        <w:t> </w:t>
      </w:r>
      <w:r>
        <w:rPr/>
        <w:t>objectively:</w:t>
      </w:r>
      <w:r>
        <w:rPr>
          <w:spacing w:val="-6"/>
        </w:rPr>
        <w:t> </w:t>
      </w:r>
      <w:r>
        <w:rPr/>
        <w:t>“bias”</w:t>
      </w:r>
      <w:r>
        <w:rPr>
          <w:spacing w:val="-6"/>
        </w:rPr>
        <w:t> </w:t>
      </w:r>
      <w:r>
        <w:rPr/>
        <w:t>refers</w:t>
      </w:r>
      <w:r>
        <w:rPr>
          <w:spacing w:val="-6"/>
        </w:rPr>
        <w:t> </w:t>
      </w:r>
      <w:r>
        <w:rPr/>
        <w:t>to</w:t>
      </w:r>
      <w:r>
        <w:rPr>
          <w:spacing w:val="-6"/>
        </w:rPr>
        <w:t> </w:t>
      </w:r>
      <w:r>
        <w:rPr/>
        <w:t>the situation of deviation from a certain standard. This divergence can occur in a variety of ways, especially when describing statistical bias in which an estimate made in different domains deviates from a statistical standard. For example, “moral bias”, such as deviation from true population value, or where a judgment deviates from a moral norm,</w:t>
      </w:r>
      <w:r>
        <w:rPr>
          <w:spacing w:val="40"/>
        </w:rPr>
        <w:t> </w:t>
      </w:r>
      <w:r>
        <w:rPr/>
        <w:t>and similarly for regulatory or “legal bias”, “social bias”, “psychological bias”, and many others. From this point of view, if we make a generalization, we may encounter very different types of bias depending on the type of standard we used. The most important consequence</w:t>
      </w:r>
      <w:r>
        <w:rPr>
          <w:spacing w:val="-5"/>
        </w:rPr>
        <w:t> </w:t>
      </w:r>
      <w:r>
        <w:rPr/>
        <w:t>to</w:t>
      </w:r>
      <w:r>
        <w:rPr>
          <w:spacing w:val="-5"/>
        </w:rPr>
        <w:t> </w:t>
      </w:r>
      <w:r>
        <w:rPr/>
        <w:t>note</w:t>
      </w:r>
      <w:r>
        <w:rPr>
          <w:spacing w:val="-5"/>
        </w:rPr>
        <w:t> </w:t>
      </w:r>
      <w:r>
        <w:rPr/>
        <w:t>here</w:t>
      </w:r>
      <w:r>
        <w:rPr>
          <w:spacing w:val="-5"/>
        </w:rPr>
        <w:t> </w:t>
      </w:r>
      <w:r>
        <w:rPr/>
        <w:t>is</w:t>
      </w:r>
      <w:r>
        <w:rPr>
          <w:spacing w:val="-5"/>
        </w:rPr>
        <w:t> </w:t>
      </w:r>
      <w:r>
        <w:rPr/>
        <w:t>that</w:t>
      </w:r>
      <w:r>
        <w:rPr>
          <w:spacing w:val="-5"/>
        </w:rPr>
        <w:t> </w:t>
      </w:r>
      <w:r>
        <w:rPr/>
        <w:t>while</w:t>
      </w:r>
      <w:r>
        <w:rPr>
          <w:spacing w:val="-5"/>
        </w:rPr>
        <w:t> </w:t>
      </w:r>
      <w:r>
        <w:rPr/>
        <w:t>the</w:t>
      </w:r>
      <w:r>
        <w:rPr>
          <w:spacing w:val="-5"/>
        </w:rPr>
        <w:t> </w:t>
      </w:r>
      <w:r>
        <w:rPr/>
        <w:t>same</w:t>
      </w:r>
      <w:r>
        <w:rPr>
          <w:spacing w:val="-5"/>
        </w:rPr>
        <w:t> </w:t>
      </w:r>
      <w:r>
        <w:rPr/>
        <w:t>thing</w:t>
      </w:r>
      <w:r>
        <w:rPr>
          <w:spacing w:val="-5"/>
        </w:rPr>
        <w:t> </w:t>
      </w:r>
      <w:r>
        <w:rPr/>
        <w:t>may</w:t>
      </w:r>
      <w:r>
        <w:rPr>
          <w:spacing w:val="-5"/>
        </w:rPr>
        <w:t> </w:t>
      </w:r>
      <w:r>
        <w:rPr/>
        <w:t>be</w:t>
      </w:r>
      <w:r>
        <w:rPr>
          <w:spacing w:val="-5"/>
        </w:rPr>
        <w:t> </w:t>
      </w:r>
      <w:r>
        <w:rPr/>
        <w:t>viewed</w:t>
      </w:r>
      <w:r>
        <w:rPr>
          <w:spacing w:val="-5"/>
        </w:rPr>
        <w:t> </w:t>
      </w:r>
      <w:r>
        <w:rPr/>
        <w:t>as biased</w:t>
      </w:r>
      <w:r>
        <w:rPr>
          <w:spacing w:val="-3"/>
        </w:rPr>
        <w:t> </w:t>
      </w:r>
      <w:r>
        <w:rPr/>
        <w:t>by</w:t>
      </w:r>
      <w:r>
        <w:rPr>
          <w:spacing w:val="-3"/>
        </w:rPr>
        <w:t> </w:t>
      </w:r>
      <w:r>
        <w:rPr/>
        <w:t>one</w:t>
      </w:r>
      <w:r>
        <w:rPr>
          <w:spacing w:val="-3"/>
        </w:rPr>
        <w:t> </w:t>
      </w:r>
      <w:r>
        <w:rPr/>
        <w:t>standard,</w:t>
      </w:r>
      <w:r>
        <w:rPr>
          <w:spacing w:val="-3"/>
        </w:rPr>
        <w:t> </w:t>
      </w:r>
      <w:r>
        <w:rPr/>
        <w:t>it</w:t>
      </w:r>
      <w:r>
        <w:rPr>
          <w:spacing w:val="-3"/>
        </w:rPr>
        <w:t> </w:t>
      </w:r>
      <w:r>
        <w:rPr/>
        <w:t>may</w:t>
      </w:r>
      <w:r>
        <w:rPr>
          <w:spacing w:val="-3"/>
        </w:rPr>
        <w:t> </w:t>
      </w:r>
      <w:r>
        <w:rPr/>
        <w:t>not</w:t>
      </w:r>
      <w:r>
        <w:rPr>
          <w:spacing w:val="-3"/>
        </w:rPr>
        <w:t> </w:t>
      </w:r>
      <w:r>
        <w:rPr/>
        <w:t>be</w:t>
      </w:r>
      <w:r>
        <w:rPr>
          <w:spacing w:val="-3"/>
        </w:rPr>
        <w:t> </w:t>
      </w:r>
      <w:r>
        <w:rPr/>
        <w:t>so</w:t>
      </w:r>
      <w:r>
        <w:rPr>
          <w:spacing w:val="-3"/>
        </w:rPr>
        <w:t> </w:t>
      </w:r>
      <w:r>
        <w:rPr/>
        <w:t>by</w:t>
      </w:r>
      <w:r>
        <w:rPr>
          <w:spacing w:val="-3"/>
        </w:rPr>
        <w:t> </w:t>
      </w:r>
      <w:r>
        <w:rPr/>
        <w:t>another</w:t>
      </w:r>
      <w:r>
        <w:rPr>
          <w:spacing w:val="-3"/>
        </w:rPr>
        <w:t> </w:t>
      </w:r>
      <w:r>
        <w:rPr/>
        <w:t>(Danks</w:t>
      </w:r>
      <w:r>
        <w:rPr>
          <w:spacing w:val="-3"/>
        </w:rPr>
        <w:t> </w:t>
      </w:r>
      <w:r>
        <w:rPr/>
        <w:t>and</w:t>
      </w:r>
      <w:r>
        <w:rPr>
          <w:spacing w:val="-3"/>
        </w:rPr>
        <w:t> </w:t>
      </w:r>
      <w:r>
        <w:rPr/>
        <w:t>London </w:t>
      </w:r>
      <w:r>
        <w:rPr>
          <w:color w:val="0075C2"/>
          <w:spacing w:val="-2"/>
        </w:rPr>
        <w:t>2017</w:t>
      </w:r>
      <w:r>
        <w:rPr>
          <w:spacing w:val="-2"/>
        </w:rPr>
        <w:t>).</w:t>
      </w:r>
    </w:p>
    <w:p>
      <w:pPr>
        <w:spacing w:after="0" w:line="235" w:lineRule="auto"/>
        <w:sectPr>
          <w:pgSz w:w="12240" w:h="15840"/>
          <w:pgMar w:top="1360" w:bottom="280" w:left="1420" w:right="1400"/>
        </w:sectPr>
      </w:pPr>
    </w:p>
    <w:p>
      <w:pPr>
        <w:pStyle w:val="BodyText"/>
        <w:spacing w:line="235" w:lineRule="auto" w:before="85"/>
        <w:ind w:right="182" w:firstLine="450"/>
      </w:pPr>
      <w:r>
        <w:rPr/>
        <w:t>These different biases we mentioned for algorithms can originate from many different sources. Therefore, through this work, we try to contribute</w:t>
      </w:r>
      <w:r>
        <w:rPr>
          <w:spacing w:val="-2"/>
        </w:rPr>
        <w:t> </w:t>
      </w:r>
      <w:r>
        <w:rPr/>
        <w:t>to</w:t>
      </w:r>
      <w:r>
        <w:rPr>
          <w:spacing w:val="-2"/>
        </w:rPr>
        <w:t> </w:t>
      </w:r>
      <w:r>
        <w:rPr/>
        <w:t>society</w:t>
      </w:r>
      <w:r>
        <w:rPr>
          <w:spacing w:val="-2"/>
        </w:rPr>
        <w:t> </w:t>
      </w:r>
      <w:r>
        <w:rPr/>
        <w:t>and</w:t>
      </w:r>
      <w:r>
        <w:rPr>
          <w:spacing w:val="-2"/>
        </w:rPr>
        <w:t> </w:t>
      </w:r>
      <w:r>
        <w:rPr/>
        <w:t>science</w:t>
      </w:r>
      <w:r>
        <w:rPr>
          <w:spacing w:val="-2"/>
        </w:rPr>
        <w:t> </w:t>
      </w:r>
      <w:r>
        <w:rPr/>
        <w:t>and</w:t>
      </w:r>
      <w:r>
        <w:rPr>
          <w:spacing w:val="-2"/>
        </w:rPr>
        <w:t> </w:t>
      </w:r>
      <w:r>
        <w:rPr/>
        <w:t>raise</w:t>
      </w:r>
      <w:r>
        <w:rPr>
          <w:spacing w:val="-2"/>
        </w:rPr>
        <w:t> </w:t>
      </w:r>
      <w:r>
        <w:rPr/>
        <w:t>awareness</w:t>
      </w:r>
      <w:r>
        <w:rPr>
          <w:spacing w:val="-2"/>
        </w:rPr>
        <w:t> </w:t>
      </w:r>
      <w:r>
        <w:rPr/>
        <w:t>about</w:t>
      </w:r>
      <w:r>
        <w:rPr>
          <w:spacing w:val="-2"/>
        </w:rPr>
        <w:t> </w:t>
      </w:r>
      <w:r>
        <w:rPr/>
        <w:t>resolving different situations where an algorithm may become biased. Thus, we aim</w:t>
      </w:r>
      <w:r>
        <w:rPr>
          <w:spacing w:val="-6"/>
        </w:rPr>
        <w:t> </w:t>
      </w:r>
      <w:r>
        <w:rPr/>
        <w:t>to</w:t>
      </w:r>
      <w:r>
        <w:rPr>
          <w:spacing w:val="-6"/>
        </w:rPr>
        <w:t> </w:t>
      </w:r>
      <w:r>
        <w:rPr/>
        <w:t>provide</w:t>
      </w:r>
      <w:r>
        <w:rPr>
          <w:spacing w:val="-6"/>
        </w:rPr>
        <w:t> </w:t>
      </w:r>
      <w:r>
        <w:rPr/>
        <w:t>a</w:t>
      </w:r>
      <w:r>
        <w:rPr>
          <w:spacing w:val="-6"/>
        </w:rPr>
        <w:t> </w:t>
      </w:r>
      <w:r>
        <w:rPr/>
        <w:t>richer</w:t>
      </w:r>
      <w:r>
        <w:rPr>
          <w:spacing w:val="-6"/>
        </w:rPr>
        <w:t> </w:t>
      </w:r>
      <w:r>
        <w:rPr/>
        <w:t>domain</w:t>
      </w:r>
      <w:r>
        <w:rPr>
          <w:spacing w:val="-6"/>
        </w:rPr>
        <w:t> </w:t>
      </w:r>
      <w:r>
        <w:rPr/>
        <w:t>for</w:t>
      </w:r>
      <w:r>
        <w:rPr>
          <w:spacing w:val="-6"/>
        </w:rPr>
        <w:t> </w:t>
      </w:r>
      <w:r>
        <w:rPr/>
        <w:t>assessing</w:t>
      </w:r>
      <w:r>
        <w:rPr>
          <w:spacing w:val="-6"/>
        </w:rPr>
        <w:t> </w:t>
      </w:r>
      <w:r>
        <w:rPr/>
        <w:t>whether</w:t>
      </w:r>
      <w:r>
        <w:rPr>
          <w:spacing w:val="-6"/>
        </w:rPr>
        <w:t> </w:t>
      </w:r>
      <w:r>
        <w:rPr/>
        <w:t>a</w:t>
      </w:r>
      <w:r>
        <w:rPr>
          <w:spacing w:val="-6"/>
        </w:rPr>
        <w:t> </w:t>
      </w:r>
      <w:r>
        <w:rPr/>
        <w:t>particular</w:t>
      </w:r>
      <w:r>
        <w:rPr>
          <w:spacing w:val="-6"/>
        </w:rPr>
        <w:t> </w:t>
      </w:r>
      <w:r>
        <w:rPr/>
        <w:t>bias deserves</w:t>
      </w:r>
      <w:r>
        <w:rPr>
          <w:spacing w:val="-7"/>
        </w:rPr>
        <w:t> </w:t>
      </w:r>
      <w:r>
        <w:rPr/>
        <w:t>a</w:t>
      </w:r>
      <w:r>
        <w:rPr>
          <w:spacing w:val="-7"/>
        </w:rPr>
        <w:t> </w:t>
      </w:r>
      <w:r>
        <w:rPr/>
        <w:t>response</w:t>
      </w:r>
      <w:r>
        <w:rPr>
          <w:spacing w:val="-7"/>
        </w:rPr>
        <w:t> </w:t>
      </w:r>
      <w:r>
        <w:rPr/>
        <w:t>and,</w:t>
      </w:r>
      <w:r>
        <w:rPr>
          <w:spacing w:val="-7"/>
        </w:rPr>
        <w:t> </w:t>
      </w:r>
      <w:r>
        <w:rPr/>
        <w:t>if</w:t>
      </w:r>
      <w:r>
        <w:rPr>
          <w:spacing w:val="-7"/>
        </w:rPr>
        <w:t> </w:t>
      </w:r>
      <w:r>
        <w:rPr/>
        <w:t>so,</w:t>
      </w:r>
      <w:r>
        <w:rPr>
          <w:spacing w:val="-7"/>
        </w:rPr>
        <w:t> </w:t>
      </w:r>
      <w:r>
        <w:rPr/>
        <w:t>what</w:t>
      </w:r>
      <w:r>
        <w:rPr>
          <w:spacing w:val="-7"/>
        </w:rPr>
        <w:t> </w:t>
      </w:r>
      <w:r>
        <w:rPr/>
        <w:t>corrective</w:t>
      </w:r>
      <w:r>
        <w:rPr>
          <w:spacing w:val="-7"/>
        </w:rPr>
        <w:t> </w:t>
      </w:r>
      <w:r>
        <w:rPr/>
        <w:t>or</w:t>
      </w:r>
      <w:r>
        <w:rPr>
          <w:spacing w:val="-7"/>
        </w:rPr>
        <w:t> </w:t>
      </w:r>
      <w:r>
        <w:rPr/>
        <w:t>mitigation</w:t>
      </w:r>
      <w:r>
        <w:rPr>
          <w:spacing w:val="-7"/>
        </w:rPr>
        <w:t> </w:t>
      </w:r>
      <w:r>
        <w:rPr/>
        <w:t>measures can</w:t>
      </w:r>
      <w:r>
        <w:rPr>
          <w:spacing w:val="-5"/>
        </w:rPr>
        <w:t> </w:t>
      </w:r>
      <w:r>
        <w:rPr/>
        <w:t>be</w:t>
      </w:r>
      <w:r>
        <w:rPr>
          <w:spacing w:val="-5"/>
        </w:rPr>
        <w:t> </w:t>
      </w:r>
      <w:r>
        <w:rPr/>
        <w:t>implemented.</w:t>
      </w:r>
      <w:r>
        <w:rPr>
          <w:spacing w:val="-5"/>
        </w:rPr>
        <w:t> </w:t>
      </w:r>
      <w:r>
        <w:rPr/>
        <w:t>The</w:t>
      </w:r>
      <w:r>
        <w:rPr>
          <w:spacing w:val="-5"/>
        </w:rPr>
        <w:t> </w:t>
      </w:r>
      <w:r>
        <w:rPr/>
        <w:t>areas</w:t>
      </w:r>
      <w:r>
        <w:rPr>
          <w:spacing w:val="-5"/>
        </w:rPr>
        <w:t> </w:t>
      </w:r>
      <w:r>
        <w:rPr/>
        <w:t>where</w:t>
      </w:r>
      <w:r>
        <w:rPr>
          <w:spacing w:val="-5"/>
        </w:rPr>
        <w:t> </w:t>
      </w:r>
      <w:r>
        <w:rPr/>
        <w:t>algorithmic</w:t>
      </w:r>
      <w:r>
        <w:rPr>
          <w:spacing w:val="-5"/>
        </w:rPr>
        <w:t> </w:t>
      </w:r>
      <w:r>
        <w:rPr/>
        <w:t>bias</w:t>
      </w:r>
      <w:r>
        <w:rPr>
          <w:spacing w:val="-5"/>
        </w:rPr>
        <w:t> </w:t>
      </w:r>
      <w:r>
        <w:rPr/>
        <w:t>is</w:t>
      </w:r>
      <w:r>
        <w:rPr>
          <w:spacing w:val="-5"/>
        </w:rPr>
        <w:t> </w:t>
      </w:r>
      <w:r>
        <w:rPr/>
        <w:t>encountered in practice can be at every stage of the process as shown in Fig. </w:t>
      </w:r>
      <w:hyperlink w:history="true" w:anchor="_bookmark4">
        <w:r>
          <w:rPr>
            <w:color w:val="0075C2"/>
          </w:rPr>
          <w:t>1.1</w:t>
        </w:r>
      </w:hyperlink>
      <w:r>
        <w:rPr>
          <w:color w:val="0075C2"/>
        </w:rPr>
        <w:t> </w:t>
      </w:r>
      <w:r>
        <w:rPr/>
        <w:t>(Kroll et al. </w:t>
      </w:r>
      <w:r>
        <w:rPr>
          <w:color w:val="0075C2"/>
        </w:rPr>
        <w:t>2016</w:t>
      </w:r>
      <w:r>
        <w:rPr/>
        <w:t>).</w:t>
      </w:r>
    </w:p>
    <w:p>
      <w:pPr>
        <w:pStyle w:val="BodyText"/>
        <w:ind w:left="0"/>
        <w:rPr>
          <w:sz w:val="26"/>
        </w:rPr>
      </w:pPr>
      <w:r>
        <w:rPr/>
        <w:drawing>
          <wp:anchor distT="0" distB="0" distL="0" distR="0" allowOverlap="1" layoutInCell="1" locked="0" behindDoc="0" simplePos="0" relativeHeight="7">
            <wp:simplePos x="0" y="0"/>
            <wp:positionH relativeFrom="page">
              <wp:posOffset>1000125</wp:posOffset>
            </wp:positionH>
            <wp:positionV relativeFrom="paragraph">
              <wp:posOffset>208846</wp:posOffset>
            </wp:positionV>
            <wp:extent cx="5809390" cy="3218973"/>
            <wp:effectExtent l="0" t="0" r="0" b="0"/>
            <wp:wrapTopAndBottom/>
            <wp:docPr id="9" name="image2.jpeg"/>
            <wp:cNvGraphicFramePr>
              <a:graphicFrameLocks noChangeAspect="1"/>
            </wp:cNvGraphicFramePr>
            <a:graphic>
              <a:graphicData uri="http://schemas.openxmlformats.org/drawingml/2006/picture">
                <pic:pic>
                  <pic:nvPicPr>
                    <pic:cNvPr id="10" name="image2.jpeg"/>
                    <pic:cNvPicPr/>
                  </pic:nvPicPr>
                  <pic:blipFill>
                    <a:blip r:embed="rId10" cstate="print"/>
                    <a:stretch>
                      <a:fillRect/>
                    </a:stretch>
                  </pic:blipFill>
                  <pic:spPr>
                    <a:xfrm>
                      <a:off x="0" y="0"/>
                      <a:ext cx="5809390" cy="3218973"/>
                    </a:xfrm>
                    <a:prstGeom prst="rect">
                      <a:avLst/>
                    </a:prstGeom>
                  </pic:spPr>
                </pic:pic>
              </a:graphicData>
            </a:graphic>
          </wp:anchor>
        </w:drawing>
      </w:r>
    </w:p>
    <w:p>
      <w:pPr>
        <w:spacing w:line="256" w:lineRule="exact" w:before="181"/>
        <w:ind w:left="119" w:right="0" w:firstLine="0"/>
        <w:jc w:val="left"/>
        <w:rPr>
          <w:sz w:val="22"/>
        </w:rPr>
      </w:pPr>
      <w:bookmarkStart w:name="_bookmark4" w:id="5"/>
      <w:bookmarkEnd w:id="5"/>
      <w:r>
        <w:rPr/>
      </w:r>
      <w:r>
        <w:rPr>
          <w:b/>
          <w:i/>
          <w:sz w:val="22"/>
        </w:rPr>
        <w:t>Fig.</w:t>
      </w:r>
      <w:r>
        <w:rPr>
          <w:b/>
          <w:i/>
          <w:spacing w:val="9"/>
          <w:sz w:val="22"/>
        </w:rPr>
        <w:t> </w:t>
      </w:r>
      <w:r>
        <w:rPr>
          <w:b/>
          <w:i/>
          <w:sz w:val="22"/>
        </w:rPr>
        <w:t>1.1</w:t>
      </w:r>
      <w:r>
        <w:rPr>
          <w:b/>
          <w:i/>
          <w:spacing w:val="59"/>
          <w:sz w:val="22"/>
        </w:rPr>
        <w:t>  </w:t>
      </w:r>
      <w:r>
        <w:rPr>
          <w:sz w:val="22"/>
        </w:rPr>
        <w:t>The</w:t>
      </w:r>
      <w:r>
        <w:rPr>
          <w:spacing w:val="9"/>
          <w:sz w:val="22"/>
        </w:rPr>
        <w:t> </w:t>
      </w:r>
      <w:r>
        <w:rPr>
          <w:sz w:val="22"/>
        </w:rPr>
        <w:t>AI</w:t>
      </w:r>
      <w:r>
        <w:rPr>
          <w:spacing w:val="9"/>
          <w:sz w:val="22"/>
        </w:rPr>
        <w:t> </w:t>
      </w:r>
      <w:r>
        <w:rPr>
          <w:sz w:val="22"/>
        </w:rPr>
        <w:t>application</w:t>
      </w:r>
      <w:r>
        <w:rPr>
          <w:spacing w:val="10"/>
          <w:sz w:val="22"/>
        </w:rPr>
        <w:t> </w:t>
      </w:r>
      <w:r>
        <w:rPr>
          <w:sz w:val="22"/>
        </w:rPr>
        <w:t>development</w:t>
      </w:r>
      <w:r>
        <w:rPr>
          <w:spacing w:val="9"/>
          <w:sz w:val="22"/>
        </w:rPr>
        <w:t> </w:t>
      </w:r>
      <w:r>
        <w:rPr>
          <w:sz w:val="22"/>
        </w:rPr>
        <w:t>process</w:t>
      </w:r>
      <w:r>
        <w:rPr>
          <w:spacing w:val="9"/>
          <w:sz w:val="22"/>
        </w:rPr>
        <w:t> </w:t>
      </w:r>
      <w:r>
        <w:rPr>
          <w:sz w:val="22"/>
        </w:rPr>
        <w:t>open</w:t>
      </w:r>
      <w:r>
        <w:rPr>
          <w:spacing w:val="9"/>
          <w:sz w:val="22"/>
        </w:rPr>
        <w:t> </w:t>
      </w:r>
      <w:r>
        <w:rPr>
          <w:sz w:val="22"/>
        </w:rPr>
        <w:t>to</w:t>
      </w:r>
      <w:r>
        <w:rPr>
          <w:spacing w:val="9"/>
          <w:sz w:val="22"/>
        </w:rPr>
        <w:t> </w:t>
      </w:r>
      <w:r>
        <w:rPr>
          <w:sz w:val="22"/>
        </w:rPr>
        <w:t>algorithmic</w:t>
      </w:r>
      <w:r>
        <w:rPr>
          <w:spacing w:val="10"/>
          <w:sz w:val="22"/>
        </w:rPr>
        <w:t> </w:t>
      </w:r>
      <w:r>
        <w:rPr>
          <w:spacing w:val="-2"/>
          <w:sz w:val="22"/>
        </w:rPr>
        <w:t>bias.</w:t>
      </w:r>
    </w:p>
    <w:p>
      <w:pPr>
        <w:spacing w:line="256" w:lineRule="exact" w:before="0"/>
        <w:ind w:left="457" w:right="0" w:firstLine="0"/>
        <w:jc w:val="left"/>
        <w:rPr>
          <w:sz w:val="22"/>
        </w:rPr>
      </w:pPr>
      <w:r>
        <w:rPr>
          <w:i/>
          <w:sz w:val="22"/>
        </w:rPr>
        <w:t>Source</w:t>
      </w:r>
      <w:r>
        <w:rPr>
          <w:i/>
          <w:spacing w:val="6"/>
          <w:sz w:val="22"/>
        </w:rPr>
        <w:t> </w:t>
      </w:r>
      <w:r>
        <w:rPr>
          <w:sz w:val="22"/>
        </w:rPr>
        <w:t>Adapted</w:t>
      </w:r>
      <w:r>
        <w:rPr>
          <w:spacing w:val="7"/>
          <w:sz w:val="22"/>
        </w:rPr>
        <w:t> </w:t>
      </w:r>
      <w:r>
        <w:rPr>
          <w:sz w:val="22"/>
        </w:rPr>
        <w:t>from</w:t>
      </w:r>
      <w:r>
        <w:rPr>
          <w:spacing w:val="7"/>
          <w:sz w:val="22"/>
        </w:rPr>
        <w:t> </w:t>
      </w:r>
      <w:r>
        <w:rPr>
          <w:sz w:val="22"/>
        </w:rPr>
        <w:t>Kroll</w:t>
      </w:r>
      <w:r>
        <w:rPr>
          <w:spacing w:val="7"/>
          <w:sz w:val="22"/>
        </w:rPr>
        <w:t> </w:t>
      </w:r>
      <w:r>
        <w:rPr>
          <w:sz w:val="22"/>
        </w:rPr>
        <w:t>et</w:t>
      </w:r>
      <w:r>
        <w:rPr>
          <w:spacing w:val="7"/>
          <w:sz w:val="22"/>
        </w:rPr>
        <w:t> </w:t>
      </w:r>
      <w:r>
        <w:rPr>
          <w:sz w:val="22"/>
        </w:rPr>
        <w:t>al.</w:t>
      </w:r>
      <w:r>
        <w:rPr>
          <w:spacing w:val="7"/>
          <w:sz w:val="22"/>
        </w:rPr>
        <w:t> </w:t>
      </w:r>
      <w:r>
        <w:rPr>
          <w:spacing w:val="-2"/>
          <w:sz w:val="22"/>
        </w:rPr>
        <w:t>(</w:t>
      </w:r>
      <w:r>
        <w:rPr>
          <w:color w:val="0075C2"/>
          <w:spacing w:val="-2"/>
          <w:sz w:val="22"/>
        </w:rPr>
        <w:t>2016</w:t>
      </w:r>
      <w:r>
        <w:rPr>
          <w:spacing w:val="-2"/>
          <w:sz w:val="22"/>
        </w:rPr>
        <w:t>)</w:t>
      </w:r>
    </w:p>
    <w:p>
      <w:pPr>
        <w:pStyle w:val="BodyText"/>
        <w:spacing w:before="9"/>
        <w:ind w:left="0"/>
        <w:rPr>
          <w:sz w:val="25"/>
        </w:rPr>
      </w:pPr>
    </w:p>
    <w:p>
      <w:pPr>
        <w:pStyle w:val="BodyText"/>
        <w:spacing w:line="235" w:lineRule="auto"/>
        <w:ind w:right="182" w:firstLine="450"/>
      </w:pPr>
      <w:r>
        <w:rPr/>
        <w:t>This</w:t>
      </w:r>
      <w:r>
        <w:rPr>
          <w:spacing w:val="-6"/>
        </w:rPr>
        <w:t> </w:t>
      </w:r>
      <w:r>
        <w:rPr/>
        <w:t>means</w:t>
      </w:r>
      <w:r>
        <w:rPr>
          <w:spacing w:val="-6"/>
        </w:rPr>
        <w:t> </w:t>
      </w:r>
      <w:r>
        <w:rPr/>
        <w:t>awareness</w:t>
      </w:r>
      <w:r>
        <w:rPr>
          <w:spacing w:val="-6"/>
        </w:rPr>
        <w:t> </w:t>
      </w:r>
      <w:r>
        <w:rPr/>
        <w:t>of</w:t>
      </w:r>
      <w:r>
        <w:rPr>
          <w:spacing w:val="-6"/>
        </w:rPr>
        <w:t> </w:t>
      </w:r>
      <w:r>
        <w:rPr/>
        <w:t>how</w:t>
      </w:r>
      <w:r>
        <w:rPr>
          <w:spacing w:val="-6"/>
        </w:rPr>
        <w:t> </w:t>
      </w:r>
      <w:r>
        <w:rPr/>
        <w:t>to</w:t>
      </w:r>
      <w:r>
        <w:rPr>
          <w:spacing w:val="-6"/>
        </w:rPr>
        <w:t> </w:t>
      </w:r>
      <w:r>
        <w:rPr/>
        <w:t>respond</w:t>
      </w:r>
      <w:r>
        <w:rPr>
          <w:spacing w:val="-6"/>
        </w:rPr>
        <w:t> </w:t>
      </w:r>
      <w:r>
        <w:rPr/>
        <w:t>to</w:t>
      </w:r>
      <w:r>
        <w:rPr>
          <w:spacing w:val="-6"/>
        </w:rPr>
        <w:t> </w:t>
      </w:r>
      <w:r>
        <w:rPr/>
        <w:t>this</w:t>
      </w:r>
      <w:r>
        <w:rPr>
          <w:spacing w:val="-6"/>
        </w:rPr>
        <w:t> </w:t>
      </w:r>
      <w:r>
        <w:rPr/>
        <w:t>issue</w:t>
      </w:r>
      <w:r>
        <w:rPr>
          <w:spacing w:val="-6"/>
        </w:rPr>
        <w:t> </w:t>
      </w:r>
      <w:r>
        <w:rPr/>
        <w:t>in</w:t>
      </w:r>
      <w:r>
        <w:rPr>
          <w:spacing w:val="-6"/>
        </w:rPr>
        <w:t> </w:t>
      </w:r>
      <w:r>
        <w:rPr/>
        <w:t>application development processes, from initial identification of data, sample preparation, measurement and scale development, algorithm design, algorithmic processing, delivery to the end user, or use by another autonomous system. Each independent entry point in the process of algorithmic bias provides the environment for analyzing a different set of problem-solving approaches, mindsets, and possibilities (Jackson </w:t>
      </w:r>
      <w:r>
        <w:rPr>
          <w:color w:val="0075C2"/>
          <w:spacing w:val="-2"/>
        </w:rPr>
        <w:t>2021</w:t>
      </w:r>
      <w:r>
        <w:rPr>
          <w:spacing w:val="-2"/>
        </w:rPr>
        <w:t>).</w:t>
      </w:r>
    </w:p>
    <w:p>
      <w:pPr>
        <w:spacing w:after="0" w:line="235" w:lineRule="auto"/>
        <w:sectPr>
          <w:pgSz w:w="12240" w:h="15840"/>
          <w:pgMar w:top="1360" w:bottom="280" w:left="1420" w:right="1400"/>
        </w:sectPr>
      </w:pPr>
    </w:p>
    <w:p>
      <w:pPr>
        <w:pStyle w:val="BodyText"/>
        <w:spacing w:line="235" w:lineRule="auto" w:before="125"/>
        <w:ind w:firstLine="450"/>
      </w:pPr>
      <w:r>
        <w:rPr/>
        <w:t>According to market research</w:t>
      </w:r>
      <w:r>
        <w:rPr>
          <w:color w:val="0075C2"/>
          <w:vertAlign w:val="superscript"/>
        </w:rPr>
        <w:t>1</w:t>
      </w:r>
      <w:r>
        <w:rPr>
          <w:color w:val="0075C2"/>
          <w:vertAlign w:val="baseline"/>
        </w:rPr>
        <w:t> </w:t>
      </w:r>
      <w:r>
        <w:rPr>
          <w:vertAlign w:val="baseline"/>
        </w:rPr>
        <w:t>conducted by PwC (</w:t>
      </w:r>
      <w:r>
        <w:rPr>
          <w:color w:val="0075C2"/>
          <w:vertAlign w:val="baseline"/>
        </w:rPr>
        <w:t>2021</w:t>
      </w:r>
      <w:r>
        <w:rPr>
          <w:vertAlign w:val="baseline"/>
        </w:rPr>
        <w:t>), top managers</w:t>
      </w:r>
      <w:r>
        <w:rPr>
          <w:spacing w:val="-6"/>
          <w:vertAlign w:val="baseline"/>
        </w:rPr>
        <w:t> </w:t>
      </w:r>
      <w:r>
        <w:rPr>
          <w:vertAlign w:val="baseline"/>
        </w:rPr>
        <w:t>think</w:t>
      </w:r>
      <w:r>
        <w:rPr>
          <w:spacing w:val="-6"/>
          <w:vertAlign w:val="baseline"/>
        </w:rPr>
        <w:t> </w:t>
      </w:r>
      <w:r>
        <w:rPr>
          <w:vertAlign w:val="baseline"/>
        </w:rPr>
        <w:t>that</w:t>
      </w:r>
      <w:r>
        <w:rPr>
          <w:spacing w:val="-6"/>
          <w:vertAlign w:val="baseline"/>
        </w:rPr>
        <w:t> </w:t>
      </w:r>
      <w:r>
        <w:rPr>
          <w:vertAlign w:val="baseline"/>
        </w:rPr>
        <w:t>measures</w:t>
      </w:r>
      <w:r>
        <w:rPr>
          <w:spacing w:val="-6"/>
          <w:vertAlign w:val="baseline"/>
        </w:rPr>
        <w:t> </w:t>
      </w:r>
      <w:r>
        <w:rPr>
          <w:vertAlign w:val="baseline"/>
        </w:rPr>
        <w:t>should</w:t>
      </w:r>
      <w:r>
        <w:rPr>
          <w:spacing w:val="-6"/>
          <w:vertAlign w:val="baseline"/>
        </w:rPr>
        <w:t> </w:t>
      </w:r>
      <w:r>
        <w:rPr>
          <w:vertAlign w:val="baseline"/>
        </w:rPr>
        <w:t>be</w:t>
      </w:r>
      <w:r>
        <w:rPr>
          <w:spacing w:val="-6"/>
          <w:vertAlign w:val="baseline"/>
        </w:rPr>
        <w:t> </w:t>
      </w:r>
      <w:r>
        <w:rPr>
          <w:vertAlign w:val="baseline"/>
        </w:rPr>
        <w:t>taken</w:t>
      </w:r>
      <w:r>
        <w:rPr>
          <w:spacing w:val="-6"/>
          <w:vertAlign w:val="baseline"/>
        </w:rPr>
        <w:t> </w:t>
      </w:r>
      <w:r>
        <w:rPr>
          <w:vertAlign w:val="baseline"/>
        </w:rPr>
        <w:t>to</w:t>
      </w:r>
      <w:r>
        <w:rPr>
          <w:spacing w:val="-6"/>
          <w:vertAlign w:val="baseline"/>
        </w:rPr>
        <w:t> </w:t>
      </w:r>
      <w:r>
        <w:rPr>
          <w:vertAlign w:val="baseline"/>
        </w:rPr>
        <w:t>eliminate</w:t>
      </w:r>
      <w:r>
        <w:rPr>
          <w:spacing w:val="-6"/>
          <w:vertAlign w:val="baseline"/>
        </w:rPr>
        <w:t> </w:t>
      </w:r>
      <w:r>
        <w:rPr>
          <w:vertAlign w:val="baseline"/>
        </w:rPr>
        <w:t>algorithmic bias. This idea is important in terms of developing responsible AI practices and highlighting the ethical dimension more. Top managers declared that this issue is among the top three among their corporate strategies in 2021 (Fig. </w:t>
      </w:r>
      <w:hyperlink w:history="true" w:anchor="_bookmark5">
        <w:r>
          <w:rPr>
            <w:color w:val="0075C2"/>
            <w:vertAlign w:val="baseline"/>
          </w:rPr>
          <w:t>1.2</w:t>
        </w:r>
      </w:hyperlink>
      <w:r>
        <w:rPr>
          <w:vertAlign w:val="baseline"/>
        </w:rPr>
        <w:t>).</w:t>
      </w:r>
    </w:p>
    <w:p>
      <w:pPr>
        <w:pStyle w:val="BodyText"/>
        <w:spacing w:before="3"/>
        <w:ind w:left="0"/>
        <w:rPr>
          <w:sz w:val="26"/>
        </w:rPr>
      </w:pPr>
      <w:r>
        <w:rPr/>
        <w:drawing>
          <wp:anchor distT="0" distB="0" distL="0" distR="0" allowOverlap="1" layoutInCell="1" locked="0" behindDoc="0" simplePos="0" relativeHeight="8">
            <wp:simplePos x="0" y="0"/>
            <wp:positionH relativeFrom="page">
              <wp:posOffset>1000125</wp:posOffset>
            </wp:positionH>
            <wp:positionV relativeFrom="paragraph">
              <wp:posOffset>211198</wp:posOffset>
            </wp:positionV>
            <wp:extent cx="5826649" cy="3553301"/>
            <wp:effectExtent l="0" t="0" r="0" b="0"/>
            <wp:wrapTopAndBottom/>
            <wp:docPr id="11" name="image3.jpeg"/>
            <wp:cNvGraphicFramePr>
              <a:graphicFrameLocks noChangeAspect="1"/>
            </wp:cNvGraphicFramePr>
            <a:graphic>
              <a:graphicData uri="http://schemas.openxmlformats.org/drawingml/2006/picture">
                <pic:pic>
                  <pic:nvPicPr>
                    <pic:cNvPr id="12" name="image3.jpeg"/>
                    <pic:cNvPicPr/>
                  </pic:nvPicPr>
                  <pic:blipFill>
                    <a:blip r:embed="rId11" cstate="print"/>
                    <a:stretch>
                      <a:fillRect/>
                    </a:stretch>
                  </pic:blipFill>
                  <pic:spPr>
                    <a:xfrm>
                      <a:off x="0" y="0"/>
                      <a:ext cx="5826649" cy="3553301"/>
                    </a:xfrm>
                    <a:prstGeom prst="rect">
                      <a:avLst/>
                    </a:prstGeom>
                  </pic:spPr>
                </pic:pic>
              </a:graphicData>
            </a:graphic>
          </wp:anchor>
        </w:drawing>
      </w:r>
    </w:p>
    <w:p>
      <w:pPr>
        <w:spacing w:line="256" w:lineRule="exact" w:before="165"/>
        <w:ind w:left="119" w:right="0" w:firstLine="0"/>
        <w:jc w:val="left"/>
        <w:rPr>
          <w:sz w:val="22"/>
        </w:rPr>
      </w:pPr>
      <w:bookmarkStart w:name="_bookmark5" w:id="6"/>
      <w:bookmarkEnd w:id="6"/>
      <w:r>
        <w:rPr/>
      </w:r>
      <w:r>
        <w:rPr>
          <w:b/>
          <w:i/>
          <w:sz w:val="22"/>
        </w:rPr>
        <w:t>Fig.</w:t>
      </w:r>
      <w:r>
        <w:rPr>
          <w:b/>
          <w:i/>
          <w:spacing w:val="8"/>
          <w:sz w:val="22"/>
        </w:rPr>
        <w:t> </w:t>
      </w:r>
      <w:r>
        <w:rPr>
          <w:b/>
          <w:i/>
          <w:sz w:val="22"/>
        </w:rPr>
        <w:t>1.2</w:t>
      </w:r>
      <w:r>
        <w:rPr>
          <w:b/>
          <w:i/>
          <w:spacing w:val="56"/>
          <w:sz w:val="22"/>
        </w:rPr>
        <w:t>  </w:t>
      </w:r>
      <w:r>
        <w:rPr>
          <w:sz w:val="22"/>
        </w:rPr>
        <w:t>Mitigating</w:t>
      </w:r>
      <w:r>
        <w:rPr>
          <w:spacing w:val="9"/>
          <w:sz w:val="22"/>
        </w:rPr>
        <w:t> </w:t>
      </w:r>
      <w:r>
        <w:rPr>
          <w:sz w:val="22"/>
        </w:rPr>
        <w:t>bias</w:t>
      </w:r>
      <w:r>
        <w:rPr>
          <w:spacing w:val="8"/>
          <w:sz w:val="22"/>
        </w:rPr>
        <w:t> </w:t>
      </w:r>
      <w:r>
        <w:rPr>
          <w:sz w:val="22"/>
        </w:rPr>
        <w:t>and</w:t>
      </w:r>
      <w:r>
        <w:rPr>
          <w:spacing w:val="8"/>
          <w:sz w:val="22"/>
        </w:rPr>
        <w:t> </w:t>
      </w:r>
      <w:r>
        <w:rPr>
          <w:sz w:val="22"/>
        </w:rPr>
        <w:t>creating</w:t>
      </w:r>
      <w:r>
        <w:rPr>
          <w:spacing w:val="8"/>
          <w:sz w:val="22"/>
        </w:rPr>
        <w:t> </w:t>
      </w:r>
      <w:r>
        <w:rPr>
          <w:sz w:val="22"/>
        </w:rPr>
        <w:t>responsible</w:t>
      </w:r>
      <w:r>
        <w:rPr>
          <w:spacing w:val="8"/>
          <w:sz w:val="22"/>
        </w:rPr>
        <w:t> </w:t>
      </w:r>
      <w:r>
        <w:rPr>
          <w:sz w:val="22"/>
        </w:rPr>
        <w:t>AI</w:t>
      </w:r>
      <w:r>
        <w:rPr>
          <w:spacing w:val="8"/>
          <w:sz w:val="22"/>
        </w:rPr>
        <w:t> </w:t>
      </w:r>
      <w:r>
        <w:rPr>
          <w:sz w:val="22"/>
        </w:rPr>
        <w:t>in</w:t>
      </w:r>
      <w:r>
        <w:rPr>
          <w:spacing w:val="8"/>
          <w:sz w:val="22"/>
        </w:rPr>
        <w:t> </w:t>
      </w:r>
      <w:r>
        <w:rPr>
          <w:spacing w:val="-2"/>
          <w:sz w:val="22"/>
        </w:rPr>
        <w:t>2021.</w:t>
      </w:r>
    </w:p>
    <w:p>
      <w:pPr>
        <w:spacing w:line="256" w:lineRule="exact" w:before="0"/>
        <w:ind w:left="457" w:right="0" w:firstLine="0"/>
        <w:jc w:val="left"/>
        <w:rPr>
          <w:sz w:val="22"/>
        </w:rPr>
      </w:pPr>
      <w:r>
        <w:rPr>
          <w:i/>
          <w:sz w:val="22"/>
        </w:rPr>
        <w:t>Source</w:t>
      </w:r>
      <w:r>
        <w:rPr>
          <w:i/>
          <w:spacing w:val="8"/>
          <w:sz w:val="22"/>
        </w:rPr>
        <w:t> </w:t>
      </w:r>
      <w:r>
        <w:rPr>
          <w:sz w:val="22"/>
        </w:rPr>
        <w:t>PwC</w:t>
      </w:r>
      <w:r>
        <w:rPr>
          <w:spacing w:val="8"/>
          <w:sz w:val="22"/>
        </w:rPr>
        <w:t> </w:t>
      </w:r>
      <w:r>
        <w:rPr>
          <w:spacing w:val="-2"/>
          <w:sz w:val="22"/>
        </w:rPr>
        <w:t>(</w:t>
      </w:r>
      <w:r>
        <w:rPr>
          <w:color w:val="0075C2"/>
          <w:spacing w:val="-2"/>
          <w:sz w:val="22"/>
        </w:rPr>
        <w:t>2021</w:t>
      </w:r>
      <w:r>
        <w:rPr>
          <w:spacing w:val="-2"/>
          <w:sz w:val="22"/>
        </w:rPr>
        <w:t>)</w:t>
      </w:r>
    </w:p>
    <w:p>
      <w:pPr>
        <w:pStyle w:val="BodyText"/>
        <w:spacing w:before="9"/>
        <w:ind w:left="0"/>
        <w:rPr>
          <w:sz w:val="25"/>
        </w:rPr>
      </w:pPr>
    </w:p>
    <w:p>
      <w:pPr>
        <w:pStyle w:val="BodyText"/>
        <w:spacing w:line="235" w:lineRule="auto"/>
        <w:ind w:right="220" w:firstLine="450"/>
      </w:pPr>
      <w:r>
        <w:rPr/>
        <w:t>As a summary of these considerations, detailed in Fig. </w:t>
      </w:r>
      <w:hyperlink w:history="true" w:anchor="_bookmark5">
        <w:r>
          <w:rPr>
            <w:color w:val="0075C2"/>
          </w:rPr>
          <w:t>1.2</w:t>
        </w:r>
      </w:hyperlink>
      <w:r>
        <w:rPr/>
        <w:t>, intelligent algorithms are needed for responsible AI (PwC </w:t>
      </w:r>
      <w:r>
        <w:rPr>
          <w:color w:val="0075C2"/>
        </w:rPr>
        <w:t>2021</w:t>
      </w:r>
      <w:r>
        <w:rPr/>
        <w:t>; Jackson</w:t>
      </w:r>
      <w:r>
        <w:rPr>
          <w:spacing w:val="-8"/>
        </w:rPr>
        <w:t> </w:t>
      </w:r>
      <w:r>
        <w:rPr>
          <w:color w:val="0075C2"/>
        </w:rPr>
        <w:t>2021</w:t>
      </w:r>
      <w:r>
        <w:rPr/>
        <w:t>).</w:t>
      </w:r>
      <w:r>
        <w:rPr>
          <w:spacing w:val="-8"/>
        </w:rPr>
        <w:t> </w:t>
      </w:r>
      <w:r>
        <w:rPr/>
        <w:t>This</w:t>
      </w:r>
      <w:r>
        <w:rPr>
          <w:spacing w:val="-8"/>
        </w:rPr>
        <w:t> </w:t>
      </w:r>
      <w:r>
        <w:rPr/>
        <w:t>study</w:t>
      </w:r>
      <w:r>
        <w:rPr>
          <w:spacing w:val="-8"/>
        </w:rPr>
        <w:t> </w:t>
      </w:r>
      <w:r>
        <w:rPr/>
        <w:t>aims</w:t>
      </w:r>
      <w:r>
        <w:rPr>
          <w:spacing w:val="-8"/>
        </w:rPr>
        <w:t> </w:t>
      </w:r>
      <w:r>
        <w:rPr/>
        <w:t>to</w:t>
      </w:r>
      <w:r>
        <w:rPr>
          <w:spacing w:val="-8"/>
        </w:rPr>
        <w:t> </w:t>
      </w:r>
      <w:r>
        <w:rPr/>
        <w:t>contribute</w:t>
      </w:r>
      <w:r>
        <w:rPr>
          <w:spacing w:val="-8"/>
        </w:rPr>
        <w:t> </w:t>
      </w:r>
      <w:r>
        <w:rPr/>
        <w:t>to</w:t>
      </w:r>
      <w:r>
        <w:rPr>
          <w:spacing w:val="-8"/>
        </w:rPr>
        <w:t> </w:t>
      </w:r>
      <w:r>
        <w:rPr/>
        <w:t>raising</w:t>
      </w:r>
      <w:r>
        <w:rPr>
          <w:spacing w:val="-8"/>
        </w:rPr>
        <w:t> </w:t>
      </w:r>
      <w:r>
        <w:rPr/>
        <w:t>awareness</w:t>
      </w:r>
      <w:r>
        <w:rPr>
          <w:spacing w:val="-8"/>
        </w:rPr>
        <w:t> </w:t>
      </w:r>
      <w:r>
        <w:rPr/>
        <w:t>of responsible AI applications. Especially the international community should build consensus and analyze in-depth how AI technologies violate human rights in different contexts. In particular, new approaches should be developed in order to result in effective legal solutions in emerging problem areas.</w:t>
      </w:r>
    </w:p>
    <w:p>
      <w:pPr>
        <w:pStyle w:val="BodyText"/>
        <w:spacing w:line="235" w:lineRule="auto" w:before="3"/>
        <w:ind w:firstLine="450"/>
      </w:pPr>
      <w:r>
        <w:rPr/>
        <w:t>It may be a mistake to limit the subject only to ethical principles (Saslow Kate and Lorenz </w:t>
      </w:r>
      <w:r>
        <w:rPr>
          <w:color w:val="0075C2"/>
        </w:rPr>
        <w:t>2017</w:t>
      </w:r>
      <w:r>
        <w:rPr/>
        <w:t>). Instead, it is important to focus on human</w:t>
      </w:r>
      <w:r>
        <w:rPr>
          <w:spacing w:val="-7"/>
        </w:rPr>
        <w:t> </w:t>
      </w:r>
      <w:r>
        <w:rPr/>
        <w:t>rights</w:t>
      </w:r>
      <w:r>
        <w:rPr>
          <w:spacing w:val="-7"/>
        </w:rPr>
        <w:t> </w:t>
      </w:r>
      <w:r>
        <w:rPr/>
        <w:t>by</w:t>
      </w:r>
      <w:r>
        <w:rPr>
          <w:spacing w:val="-7"/>
        </w:rPr>
        <w:t> </w:t>
      </w:r>
      <w:r>
        <w:rPr/>
        <w:t>keeping</w:t>
      </w:r>
      <w:r>
        <w:rPr>
          <w:spacing w:val="-7"/>
        </w:rPr>
        <w:t> </w:t>
      </w:r>
      <w:r>
        <w:rPr/>
        <w:t>our</w:t>
      </w:r>
      <w:r>
        <w:rPr>
          <w:spacing w:val="-7"/>
        </w:rPr>
        <w:t> </w:t>
      </w:r>
      <w:r>
        <w:rPr/>
        <w:t>perspective</w:t>
      </w:r>
      <w:r>
        <w:rPr>
          <w:spacing w:val="-7"/>
        </w:rPr>
        <w:t> </w:t>
      </w:r>
      <w:r>
        <w:rPr/>
        <w:t>wider</w:t>
      </w:r>
      <w:r>
        <w:rPr>
          <w:spacing w:val="-7"/>
        </w:rPr>
        <w:t> </w:t>
      </w:r>
      <w:r>
        <w:rPr/>
        <w:t>than</w:t>
      </w:r>
      <w:r>
        <w:rPr>
          <w:spacing w:val="-7"/>
        </w:rPr>
        <w:t> </w:t>
      </w:r>
      <w:r>
        <w:rPr/>
        <w:t>ethical</w:t>
      </w:r>
      <w:r>
        <w:rPr>
          <w:spacing w:val="-7"/>
        </w:rPr>
        <w:t> </w:t>
      </w:r>
      <w:r>
        <w:rPr/>
        <w:t>principles.</w:t>
      </w:r>
    </w:p>
    <w:p>
      <w:pPr>
        <w:spacing w:after="0" w:line="235" w:lineRule="auto"/>
        <w:sectPr>
          <w:pgSz w:w="12240" w:h="15840"/>
          <w:pgMar w:top="1360" w:bottom="280" w:left="1420" w:right="1400"/>
        </w:sectPr>
      </w:pPr>
    </w:p>
    <w:p>
      <w:pPr>
        <w:pStyle w:val="BodyText"/>
        <w:spacing w:line="235" w:lineRule="auto" w:before="85"/>
        <w:ind w:right="182"/>
      </w:pPr>
      <w:r>
        <w:rPr/>
        <w:t>ARTICLE 19 (</w:t>
      </w:r>
      <w:r>
        <w:rPr>
          <w:color w:val="0075C2"/>
        </w:rPr>
        <w:t>2019</w:t>
      </w:r>
      <w:r>
        <w:rPr/>
        <w:t>) argues that ethical principles remain weak within the</w:t>
      </w:r>
      <w:r>
        <w:rPr>
          <w:spacing w:val="-7"/>
        </w:rPr>
        <w:t> </w:t>
      </w:r>
      <w:r>
        <w:rPr/>
        <w:t>scope</w:t>
      </w:r>
      <w:r>
        <w:rPr>
          <w:spacing w:val="-7"/>
        </w:rPr>
        <w:t> </w:t>
      </w:r>
      <w:r>
        <w:rPr/>
        <w:t>of</w:t>
      </w:r>
      <w:r>
        <w:rPr>
          <w:spacing w:val="-7"/>
        </w:rPr>
        <w:t> </w:t>
      </w:r>
      <w:r>
        <w:rPr/>
        <w:t>accountability</w:t>
      </w:r>
      <w:r>
        <w:rPr>
          <w:spacing w:val="-7"/>
        </w:rPr>
        <w:t> </w:t>
      </w:r>
      <w:r>
        <w:rPr/>
        <w:t>and</w:t>
      </w:r>
      <w:r>
        <w:rPr>
          <w:spacing w:val="-7"/>
        </w:rPr>
        <w:t> </w:t>
      </w:r>
      <w:r>
        <w:rPr/>
        <w:t>therefore</w:t>
      </w:r>
      <w:r>
        <w:rPr>
          <w:spacing w:val="-7"/>
        </w:rPr>
        <w:t> </w:t>
      </w:r>
      <w:r>
        <w:rPr/>
        <w:t>will</w:t>
      </w:r>
      <w:r>
        <w:rPr>
          <w:spacing w:val="-7"/>
        </w:rPr>
        <w:t> </w:t>
      </w:r>
      <w:r>
        <w:rPr/>
        <w:t>be</w:t>
      </w:r>
      <w:r>
        <w:rPr>
          <w:spacing w:val="-7"/>
        </w:rPr>
        <w:t> </w:t>
      </w:r>
      <w:r>
        <w:rPr/>
        <w:t>insufficient</w:t>
      </w:r>
      <w:r>
        <w:rPr>
          <w:spacing w:val="-7"/>
        </w:rPr>
        <w:t> </w:t>
      </w:r>
      <w:r>
        <w:rPr/>
        <w:t>to</w:t>
      </w:r>
      <w:r>
        <w:rPr>
          <w:spacing w:val="-7"/>
        </w:rPr>
        <w:t> </w:t>
      </w:r>
      <w:r>
        <w:rPr/>
        <w:t>develop a responsible approach to AI applications. It emphasizes human rights as</w:t>
      </w:r>
      <w:r>
        <w:rPr>
          <w:spacing w:val="-4"/>
        </w:rPr>
        <w:t> </w:t>
      </w:r>
      <w:r>
        <w:rPr/>
        <w:t>a</w:t>
      </w:r>
      <w:r>
        <w:rPr>
          <w:spacing w:val="-4"/>
        </w:rPr>
        <w:t> </w:t>
      </w:r>
      <w:r>
        <w:rPr/>
        <w:t>solution</w:t>
      </w:r>
      <w:r>
        <w:rPr>
          <w:spacing w:val="-4"/>
        </w:rPr>
        <w:t> </w:t>
      </w:r>
      <w:r>
        <w:rPr/>
        <w:t>to</w:t>
      </w:r>
      <w:r>
        <w:rPr>
          <w:spacing w:val="-4"/>
        </w:rPr>
        <w:t> </w:t>
      </w:r>
      <w:r>
        <w:rPr/>
        <w:t>this.</w:t>
      </w:r>
      <w:r>
        <w:rPr>
          <w:spacing w:val="-4"/>
        </w:rPr>
        <w:t> </w:t>
      </w:r>
      <w:r>
        <w:rPr/>
        <w:t>Particularly</w:t>
      </w:r>
      <w:r>
        <w:rPr>
          <w:spacing w:val="-4"/>
        </w:rPr>
        <w:t> </w:t>
      </w:r>
      <w:r>
        <w:rPr/>
        <w:t>to</w:t>
      </w:r>
      <w:r>
        <w:rPr>
          <w:spacing w:val="-4"/>
        </w:rPr>
        <w:t> </w:t>
      </w:r>
      <w:r>
        <w:rPr/>
        <w:t>have</w:t>
      </w:r>
      <w:r>
        <w:rPr>
          <w:spacing w:val="-4"/>
        </w:rPr>
        <w:t> </w:t>
      </w:r>
      <w:r>
        <w:rPr/>
        <w:t>more</w:t>
      </w:r>
      <w:r>
        <w:rPr>
          <w:spacing w:val="-4"/>
        </w:rPr>
        <w:t> </w:t>
      </w:r>
      <w:r>
        <w:rPr/>
        <w:t>accountability</w:t>
      </w:r>
      <w:r>
        <w:rPr>
          <w:spacing w:val="-4"/>
        </w:rPr>
        <w:t> </w:t>
      </w:r>
      <w:r>
        <w:rPr/>
        <w:t>measures that can be taken and more liability can be provided for state and private sectors to implement responsible AI.</w:t>
      </w:r>
    </w:p>
    <w:p>
      <w:pPr>
        <w:pStyle w:val="BodyText"/>
        <w:spacing w:before="4"/>
        <w:ind w:left="0"/>
        <w:rPr>
          <w:sz w:val="23"/>
        </w:rPr>
      </w:pPr>
      <w:r>
        <w:rPr/>
        <w:pict>
          <v:rect style="position:absolute;margin-left:77.25pt;margin-top:14.879416pt;width:457.499964pt;height:.75pt;mso-position-horizontal-relative:page;mso-position-vertical-relative:paragraph;z-index:-15724032;mso-wrap-distance-left:0;mso-wrap-distance-right:0" id="docshape4" filled="true" fillcolor="#bababa" stroked="false">
            <v:fill type="solid"/>
            <w10:wrap type="topAndBottom"/>
          </v:rect>
        </w:pict>
      </w:r>
    </w:p>
    <w:p>
      <w:pPr>
        <w:pStyle w:val="Heading1"/>
        <w:numPr>
          <w:ilvl w:val="1"/>
          <w:numId w:val="1"/>
        </w:numPr>
        <w:tabs>
          <w:tab w:pos="943" w:val="left" w:leader="none"/>
        </w:tabs>
        <w:spacing w:line="249" w:lineRule="auto" w:before="216" w:after="0"/>
        <w:ind w:left="119" w:right="1061" w:firstLine="0"/>
        <w:jc w:val="left"/>
      </w:pPr>
      <w:r>
        <w:rPr/>
        <w:t>AI</w:t>
      </w:r>
      <w:r>
        <w:rPr>
          <w:spacing w:val="-10"/>
        </w:rPr>
        <w:t> </w:t>
      </w:r>
      <w:r>
        <w:rPr/>
        <w:t>Systems</w:t>
      </w:r>
      <w:r>
        <w:rPr>
          <w:spacing w:val="-10"/>
        </w:rPr>
        <w:t> </w:t>
      </w:r>
      <w:r>
        <w:rPr/>
        <w:t>with</w:t>
      </w:r>
      <w:r>
        <w:rPr>
          <w:spacing w:val="-10"/>
        </w:rPr>
        <w:t> </w:t>
      </w:r>
      <w:r>
        <w:rPr/>
        <w:t>Fair,</w:t>
      </w:r>
      <w:r>
        <w:rPr>
          <w:spacing w:val="-10"/>
        </w:rPr>
        <w:t> </w:t>
      </w:r>
      <w:r>
        <w:rPr/>
        <w:t>Accountable,</w:t>
      </w:r>
      <w:r>
        <w:rPr>
          <w:spacing w:val="-10"/>
        </w:rPr>
        <w:t> </w:t>
      </w:r>
      <w:r>
        <w:rPr/>
        <w:t>and Transparent Perspective</w:t>
      </w:r>
    </w:p>
    <w:p>
      <w:pPr>
        <w:pStyle w:val="BodyText"/>
        <w:spacing w:line="235" w:lineRule="auto" w:before="41"/>
        <w:ind w:right="220"/>
      </w:pPr>
      <w:r>
        <w:rPr/>
        <w:t>The widespread use of AI systems in society day by day gives rise to concerns</w:t>
      </w:r>
      <w:r>
        <w:rPr>
          <w:spacing w:val="-7"/>
        </w:rPr>
        <w:t> </w:t>
      </w:r>
      <w:r>
        <w:rPr/>
        <w:t>about</w:t>
      </w:r>
      <w:r>
        <w:rPr>
          <w:spacing w:val="-7"/>
        </w:rPr>
        <w:t> </w:t>
      </w:r>
      <w:r>
        <w:rPr/>
        <w:t>discrimination,</w:t>
      </w:r>
      <w:r>
        <w:rPr>
          <w:spacing w:val="-7"/>
        </w:rPr>
        <w:t> </w:t>
      </w:r>
      <w:r>
        <w:rPr/>
        <w:t>injustice,</w:t>
      </w:r>
      <w:r>
        <w:rPr>
          <w:spacing w:val="-7"/>
        </w:rPr>
        <w:t> </w:t>
      </w:r>
      <w:r>
        <w:rPr/>
        <w:t>and</w:t>
      </w:r>
      <w:r>
        <w:rPr>
          <w:spacing w:val="-7"/>
        </w:rPr>
        <w:t> </w:t>
      </w:r>
      <w:r>
        <w:rPr/>
        <w:t>exercise</w:t>
      </w:r>
      <w:r>
        <w:rPr>
          <w:spacing w:val="-7"/>
        </w:rPr>
        <w:t> </w:t>
      </w:r>
      <w:r>
        <w:rPr/>
        <w:t>of</w:t>
      </w:r>
      <w:r>
        <w:rPr>
          <w:spacing w:val="-7"/>
        </w:rPr>
        <w:t> </w:t>
      </w:r>
      <w:r>
        <w:rPr/>
        <w:t>rights,</w:t>
      </w:r>
      <w:r>
        <w:rPr>
          <w:spacing w:val="-7"/>
        </w:rPr>
        <w:t> </w:t>
      </w:r>
      <w:r>
        <w:rPr/>
        <w:t>among others. There is a global scientific community that takes initiative in this regard and is working to address these issues by developing fair, accountable, and transparent (FAT) AI systems. This community aims to analyze many influencing factors, especially ethics, in order to expand</w:t>
      </w:r>
      <w:r>
        <w:rPr>
          <w:spacing w:val="-4"/>
        </w:rPr>
        <w:t> </w:t>
      </w:r>
      <w:r>
        <w:rPr/>
        <w:t>an</w:t>
      </w:r>
      <w:r>
        <w:rPr>
          <w:spacing w:val="-4"/>
        </w:rPr>
        <w:t> </w:t>
      </w:r>
      <w:r>
        <w:rPr/>
        <w:t>AI</w:t>
      </w:r>
      <w:r>
        <w:rPr>
          <w:spacing w:val="-4"/>
        </w:rPr>
        <w:t> </w:t>
      </w:r>
      <w:r>
        <w:rPr/>
        <w:t>field</w:t>
      </w:r>
      <w:r>
        <w:rPr>
          <w:spacing w:val="-4"/>
        </w:rPr>
        <w:t> </w:t>
      </w:r>
      <w:r>
        <w:rPr/>
        <w:t>of</w:t>
      </w:r>
      <w:r>
        <w:rPr>
          <w:spacing w:val="-4"/>
        </w:rPr>
        <w:t> </w:t>
      </w:r>
      <w:r>
        <w:rPr/>
        <w:t>study</w:t>
      </w:r>
      <w:r>
        <w:rPr>
          <w:spacing w:val="-4"/>
        </w:rPr>
        <w:t> </w:t>
      </w:r>
      <w:r>
        <w:rPr/>
        <w:t>based</w:t>
      </w:r>
      <w:r>
        <w:rPr>
          <w:spacing w:val="-4"/>
        </w:rPr>
        <w:t> </w:t>
      </w:r>
      <w:r>
        <w:rPr/>
        <w:t>on</w:t>
      </w:r>
      <w:r>
        <w:rPr>
          <w:spacing w:val="-4"/>
        </w:rPr>
        <w:t> </w:t>
      </w:r>
      <w:r>
        <w:rPr/>
        <w:t>the</w:t>
      </w:r>
      <w:r>
        <w:rPr>
          <w:spacing w:val="-4"/>
        </w:rPr>
        <w:t> </w:t>
      </w:r>
      <w:r>
        <w:rPr/>
        <w:t>FAT</w:t>
      </w:r>
      <w:r>
        <w:rPr>
          <w:spacing w:val="-4"/>
        </w:rPr>
        <w:t> </w:t>
      </w:r>
      <w:r>
        <w:rPr/>
        <w:t>perspective</w:t>
      </w:r>
      <w:r>
        <w:rPr>
          <w:spacing w:val="-4"/>
        </w:rPr>
        <w:t> </w:t>
      </w:r>
      <w:r>
        <w:rPr/>
        <w:t>(ARTICLE</w:t>
      </w:r>
      <w:r>
        <w:rPr>
          <w:spacing w:val="-4"/>
        </w:rPr>
        <w:t> </w:t>
      </w:r>
      <w:r>
        <w:rPr/>
        <w:t>19 </w:t>
      </w:r>
      <w:r>
        <w:rPr>
          <w:color w:val="0075C2"/>
          <w:spacing w:val="-2"/>
        </w:rPr>
        <w:t>2019</w:t>
      </w:r>
      <w:r>
        <w:rPr>
          <w:spacing w:val="-2"/>
        </w:rPr>
        <w:t>).</w:t>
      </w:r>
    </w:p>
    <w:p>
      <w:pPr>
        <w:pStyle w:val="BodyText"/>
        <w:spacing w:line="235" w:lineRule="auto" w:before="3"/>
        <w:ind w:right="220" w:firstLine="450"/>
      </w:pPr>
      <w:r>
        <w:rPr/>
        <w:t>We prepared this book to deal with the key issues mentioned here in detail and to contribute to the relevant literature. The issue of prohibition of discrimination is discussed comprehensively with its legal and social dimensions. The concept of non-discrimination, which emerged in AI applications, is examined from a socio-political perspective. The rapid spread of AI applications as a result of digitalization also brings some social problems, especially in the judicial sector. Therefore, the “digital surveillance” or “meta- surveillance” mechanism and the responsible use of intelligent algorithms in the virtual environment are presented as a discussion platform for rethinking non-discrimination law in the age of AI (Borgesius </w:t>
      </w:r>
      <w:r>
        <w:rPr>
          <w:color w:val="0075C2"/>
        </w:rPr>
        <w:t>2018</w:t>
      </w:r>
      <w:r>
        <w:rPr/>
        <w:t>). In this context, the legal practices of different countries are evaluated by emphasizing the current situation and future expectations regarding the legal regulations regarding the prohibition</w:t>
      </w:r>
      <w:r>
        <w:rPr>
          <w:spacing w:val="-1"/>
        </w:rPr>
        <w:t> </w:t>
      </w:r>
      <w:r>
        <w:rPr/>
        <w:t>of</w:t>
      </w:r>
      <w:r>
        <w:rPr>
          <w:spacing w:val="-1"/>
        </w:rPr>
        <w:t> </w:t>
      </w:r>
      <w:r>
        <w:rPr/>
        <w:t>discrimination,</w:t>
      </w:r>
      <w:r>
        <w:rPr>
          <w:spacing w:val="-1"/>
        </w:rPr>
        <w:t> </w:t>
      </w:r>
      <w:r>
        <w:rPr/>
        <w:t>which</w:t>
      </w:r>
      <w:r>
        <w:rPr>
          <w:spacing w:val="-1"/>
        </w:rPr>
        <w:t> </w:t>
      </w:r>
      <w:r>
        <w:rPr/>
        <w:t>has</w:t>
      </w:r>
      <w:r>
        <w:rPr>
          <w:spacing w:val="-1"/>
        </w:rPr>
        <w:t> </w:t>
      </w:r>
      <w:r>
        <w:rPr/>
        <w:t>become</w:t>
      </w:r>
      <w:r>
        <w:rPr>
          <w:spacing w:val="-1"/>
        </w:rPr>
        <w:t> </w:t>
      </w:r>
      <w:r>
        <w:rPr/>
        <w:t>a</w:t>
      </w:r>
      <w:r>
        <w:rPr>
          <w:spacing w:val="-1"/>
        </w:rPr>
        <w:t> </w:t>
      </w:r>
      <w:r>
        <w:rPr/>
        <w:t>strategic</w:t>
      </w:r>
      <w:r>
        <w:rPr>
          <w:spacing w:val="-1"/>
        </w:rPr>
        <w:t> </w:t>
      </w:r>
      <w:r>
        <w:rPr/>
        <w:t>area</w:t>
      </w:r>
      <w:r>
        <w:rPr>
          <w:spacing w:val="-1"/>
        </w:rPr>
        <w:t> </w:t>
      </w:r>
      <w:r>
        <w:rPr/>
        <w:t>in</w:t>
      </w:r>
      <w:r>
        <w:rPr>
          <w:spacing w:val="-1"/>
        </w:rPr>
        <w:t> </w:t>
      </w:r>
      <w:r>
        <w:rPr/>
        <w:t>the age of AI. While we propose solutions to the problematic areas encountered</w:t>
      </w:r>
      <w:r>
        <w:rPr>
          <w:spacing w:val="-6"/>
        </w:rPr>
        <w:t> </w:t>
      </w:r>
      <w:r>
        <w:rPr/>
        <w:t>in</w:t>
      </w:r>
      <w:r>
        <w:rPr>
          <w:spacing w:val="-6"/>
        </w:rPr>
        <w:t> </w:t>
      </w:r>
      <w:r>
        <w:rPr/>
        <w:t>this</w:t>
      </w:r>
      <w:r>
        <w:rPr>
          <w:spacing w:val="-6"/>
        </w:rPr>
        <w:t> </w:t>
      </w:r>
      <w:r>
        <w:rPr/>
        <w:t>field,</w:t>
      </w:r>
      <w:r>
        <w:rPr>
          <w:spacing w:val="-6"/>
        </w:rPr>
        <w:t> </w:t>
      </w:r>
      <w:r>
        <w:rPr/>
        <w:t>we</w:t>
      </w:r>
      <w:r>
        <w:rPr>
          <w:spacing w:val="-6"/>
        </w:rPr>
        <w:t> </w:t>
      </w:r>
      <w:r>
        <w:rPr/>
        <w:t>specifically</w:t>
      </w:r>
      <w:r>
        <w:rPr>
          <w:spacing w:val="-6"/>
        </w:rPr>
        <w:t> </w:t>
      </w:r>
      <w:r>
        <w:rPr/>
        <w:t>state</w:t>
      </w:r>
      <w:r>
        <w:rPr>
          <w:spacing w:val="-6"/>
        </w:rPr>
        <w:t> </w:t>
      </w:r>
      <w:r>
        <w:rPr/>
        <w:t>what</w:t>
      </w:r>
      <w:r>
        <w:rPr>
          <w:spacing w:val="-6"/>
        </w:rPr>
        <w:t> </w:t>
      </w:r>
      <w:r>
        <w:rPr/>
        <w:t>needs</w:t>
      </w:r>
      <w:r>
        <w:rPr>
          <w:spacing w:val="-6"/>
        </w:rPr>
        <w:t> </w:t>
      </w:r>
      <w:r>
        <w:rPr/>
        <w:t>to</w:t>
      </w:r>
      <w:r>
        <w:rPr>
          <w:spacing w:val="-6"/>
        </w:rPr>
        <w:t> </w:t>
      </w:r>
      <w:r>
        <w:rPr/>
        <w:t>be</w:t>
      </w:r>
      <w:r>
        <w:rPr>
          <w:spacing w:val="-6"/>
        </w:rPr>
        <w:t> </w:t>
      </w:r>
      <w:r>
        <w:rPr/>
        <w:t>done</w:t>
      </w:r>
      <w:r>
        <w:rPr>
          <w:spacing w:val="-6"/>
        </w:rPr>
        <w:t> </w:t>
      </w:r>
      <w:r>
        <w:rPr/>
        <w:t>to design a successful contestation mechanism based on relevant</w:t>
      </w:r>
    </w:p>
    <w:p>
      <w:pPr>
        <w:spacing w:after="0" w:line="235" w:lineRule="auto"/>
        <w:sectPr>
          <w:pgSz w:w="12240" w:h="15840"/>
          <w:pgMar w:top="1360" w:bottom="280" w:left="1420" w:right="1400"/>
        </w:sectPr>
      </w:pPr>
    </w:p>
    <w:p>
      <w:pPr>
        <w:pStyle w:val="BodyText"/>
        <w:spacing w:line="235" w:lineRule="auto" w:before="85"/>
        <w:ind w:right="314"/>
      </w:pPr>
      <w:r>
        <w:rPr/>
        <w:t>literature.</w:t>
      </w:r>
      <w:r>
        <w:rPr>
          <w:spacing w:val="-10"/>
        </w:rPr>
        <w:t> </w:t>
      </w:r>
      <w:r>
        <w:rPr/>
        <w:t>Accordingly,</w:t>
      </w:r>
      <w:r>
        <w:rPr>
          <w:spacing w:val="-10"/>
        </w:rPr>
        <w:t> </w:t>
      </w:r>
      <w:r>
        <w:rPr/>
        <w:t>it</w:t>
      </w:r>
      <w:r>
        <w:rPr>
          <w:spacing w:val="-10"/>
        </w:rPr>
        <w:t> </w:t>
      </w:r>
      <w:r>
        <w:rPr/>
        <w:t>is</w:t>
      </w:r>
      <w:r>
        <w:rPr>
          <w:spacing w:val="-10"/>
        </w:rPr>
        <w:t> </w:t>
      </w:r>
      <w:r>
        <w:rPr/>
        <w:t>reminded</w:t>
      </w:r>
      <w:r>
        <w:rPr>
          <w:spacing w:val="-10"/>
        </w:rPr>
        <w:t> </w:t>
      </w:r>
      <w:r>
        <w:rPr/>
        <w:t>that</w:t>
      </w:r>
      <w:r>
        <w:rPr>
          <w:spacing w:val="-10"/>
        </w:rPr>
        <w:t> </w:t>
      </w:r>
      <w:r>
        <w:rPr/>
        <w:t>attention</w:t>
      </w:r>
      <w:r>
        <w:rPr>
          <w:spacing w:val="-10"/>
        </w:rPr>
        <w:t> </w:t>
      </w:r>
      <w:r>
        <w:rPr/>
        <w:t>should</w:t>
      </w:r>
      <w:r>
        <w:rPr>
          <w:spacing w:val="-10"/>
        </w:rPr>
        <w:t> </w:t>
      </w:r>
      <w:r>
        <w:rPr/>
        <w:t>be</w:t>
      </w:r>
      <w:r>
        <w:rPr>
          <w:spacing w:val="-10"/>
        </w:rPr>
        <w:t> </w:t>
      </w:r>
      <w:r>
        <w:rPr/>
        <w:t>paid</w:t>
      </w:r>
      <w:r>
        <w:rPr>
          <w:spacing w:val="-10"/>
        </w:rPr>
        <w:t> </w:t>
      </w:r>
      <w:r>
        <w:rPr/>
        <w:t>not only to the contestation itself or the structure of the algorithm alone but also to the underlying legal framework as well as the entire decision-making system, i.e., human, machine, and organizational mechanisms (Xiong et al. </w:t>
      </w:r>
      <w:r>
        <w:rPr>
          <w:color w:val="0075C2"/>
        </w:rPr>
        <w:t>2022</w:t>
      </w:r>
      <w:r>
        <w:rPr/>
        <w:t>). It should be noted that mitigating the violation of human rights, especially non-discrimination is important. In this respect, it is recommended to establish compliant mechanisms by comprising ex ante and ex post periods.</w:t>
      </w:r>
    </w:p>
    <w:p>
      <w:pPr>
        <w:pStyle w:val="BodyText"/>
        <w:spacing w:line="235" w:lineRule="auto" w:before="4"/>
        <w:ind w:right="158" w:firstLine="450"/>
      </w:pPr>
      <w:r>
        <w:rPr/>
        <w:t>There is a need for regulating AI against discrimination. This issue should be discussed in a broad perspective starting from Data Protection Legislation to AI-Specific Measures. Depending on the concept</w:t>
      </w:r>
      <w:r>
        <w:rPr>
          <w:spacing w:val="-6"/>
        </w:rPr>
        <w:t> </w:t>
      </w:r>
      <w:r>
        <w:rPr/>
        <w:t>of</w:t>
      </w:r>
      <w:r>
        <w:rPr>
          <w:spacing w:val="-6"/>
        </w:rPr>
        <w:t> </w:t>
      </w:r>
      <w:r>
        <w:rPr/>
        <w:t>data</w:t>
      </w:r>
      <w:r>
        <w:rPr>
          <w:spacing w:val="-6"/>
        </w:rPr>
        <w:t> </w:t>
      </w:r>
      <w:r>
        <w:rPr/>
        <w:t>protection,</w:t>
      </w:r>
      <w:r>
        <w:rPr>
          <w:spacing w:val="-6"/>
        </w:rPr>
        <w:t> </w:t>
      </w:r>
      <w:r>
        <w:rPr/>
        <w:t>it</w:t>
      </w:r>
      <w:r>
        <w:rPr>
          <w:spacing w:val="-6"/>
        </w:rPr>
        <w:t> </w:t>
      </w:r>
      <w:r>
        <w:rPr/>
        <w:t>generally</w:t>
      </w:r>
      <w:r>
        <w:rPr>
          <w:spacing w:val="-6"/>
        </w:rPr>
        <w:t> </w:t>
      </w:r>
      <w:r>
        <w:rPr/>
        <w:t>accepts</w:t>
      </w:r>
      <w:r>
        <w:rPr>
          <w:spacing w:val="-6"/>
        </w:rPr>
        <w:t> </w:t>
      </w:r>
      <w:r>
        <w:rPr/>
        <w:t>the</w:t>
      </w:r>
      <w:r>
        <w:rPr>
          <w:spacing w:val="-6"/>
        </w:rPr>
        <w:t> </w:t>
      </w:r>
      <w:r>
        <w:rPr/>
        <w:t>right</w:t>
      </w:r>
      <w:r>
        <w:rPr>
          <w:spacing w:val="-6"/>
        </w:rPr>
        <w:t> </w:t>
      </w:r>
      <w:r>
        <w:rPr/>
        <w:t>to</w:t>
      </w:r>
      <w:r>
        <w:rPr>
          <w:spacing w:val="-6"/>
        </w:rPr>
        <w:t> </w:t>
      </w:r>
      <w:r>
        <w:rPr/>
        <w:t>protection</w:t>
      </w:r>
      <w:r>
        <w:rPr>
          <w:spacing w:val="-6"/>
        </w:rPr>
        <w:t> </w:t>
      </w:r>
      <w:r>
        <w:rPr/>
        <w:t>of personal data as a fundamental human right. In this context, it imposes certain legal obligations on persons who have access to personal data</w:t>
      </w:r>
      <w:r>
        <w:rPr>
          <w:spacing w:val="40"/>
        </w:rPr>
        <w:t> </w:t>
      </w:r>
      <w:r>
        <w:rPr/>
        <w:t>to prevent the use of such data without the knowledge of the person concerned, and in some cases even without his or her consent. The most important risk emphasized here is the risk of being discriminated against during the processing of personal data by automated decision- making</w:t>
      </w:r>
      <w:r>
        <w:rPr>
          <w:spacing w:val="-9"/>
        </w:rPr>
        <w:t> </w:t>
      </w:r>
      <w:r>
        <w:rPr/>
        <w:t>(ADM)</w:t>
      </w:r>
      <w:r>
        <w:rPr>
          <w:spacing w:val="-9"/>
        </w:rPr>
        <w:t> </w:t>
      </w:r>
      <w:r>
        <w:rPr/>
        <w:t>systems.</w:t>
      </w:r>
      <w:r>
        <w:rPr>
          <w:spacing w:val="-9"/>
        </w:rPr>
        <w:t> </w:t>
      </w:r>
      <w:r>
        <w:rPr/>
        <w:t>ADM</w:t>
      </w:r>
      <w:r>
        <w:rPr>
          <w:spacing w:val="-9"/>
        </w:rPr>
        <w:t> </w:t>
      </w:r>
      <w:r>
        <w:rPr/>
        <w:t>systems</w:t>
      </w:r>
      <w:r>
        <w:rPr>
          <w:spacing w:val="-9"/>
        </w:rPr>
        <w:t> </w:t>
      </w:r>
      <w:r>
        <w:rPr/>
        <w:t>are</w:t>
      </w:r>
      <w:r>
        <w:rPr>
          <w:spacing w:val="-9"/>
        </w:rPr>
        <w:t> </w:t>
      </w:r>
      <w:r>
        <w:rPr/>
        <w:t>generally</w:t>
      </w:r>
      <w:r>
        <w:rPr>
          <w:spacing w:val="-9"/>
        </w:rPr>
        <w:t> </w:t>
      </w:r>
      <w:r>
        <w:rPr/>
        <w:t>developed</w:t>
      </w:r>
      <w:r>
        <w:rPr>
          <w:spacing w:val="-9"/>
        </w:rPr>
        <w:t> </w:t>
      </w:r>
      <w:r>
        <w:rPr/>
        <w:t>based</w:t>
      </w:r>
      <w:r>
        <w:rPr>
          <w:spacing w:val="-9"/>
        </w:rPr>
        <w:t> </w:t>
      </w:r>
      <w:r>
        <w:rPr/>
        <w:t>on AI and machine learning technologies. Data of natural persons can be fed into the system to train the model used during the development of these applications. Therefore, personal data of natural persons is the basis for the decisions of ADM systems (Hofmann </w:t>
      </w:r>
      <w:r>
        <w:rPr>
          <w:color w:val="0075C2"/>
        </w:rPr>
        <w:t>2021</w:t>
      </w:r>
      <w:r>
        <w:rPr/>
        <w:t>).</w:t>
      </w:r>
    </w:p>
    <w:p>
      <w:pPr>
        <w:pStyle w:val="BodyText"/>
        <w:spacing w:line="235" w:lineRule="auto" w:before="6"/>
        <w:ind w:right="147" w:firstLine="450"/>
      </w:pPr>
      <w:r>
        <w:rPr/>
        <w:t>Because</w:t>
      </w:r>
      <w:r>
        <w:rPr>
          <w:spacing w:val="-6"/>
        </w:rPr>
        <w:t> </w:t>
      </w:r>
      <w:r>
        <w:rPr/>
        <w:t>of</w:t>
      </w:r>
      <w:r>
        <w:rPr>
          <w:spacing w:val="-6"/>
        </w:rPr>
        <w:t> </w:t>
      </w:r>
      <w:r>
        <w:rPr/>
        <w:t>the</w:t>
      </w:r>
      <w:r>
        <w:rPr>
          <w:spacing w:val="-6"/>
        </w:rPr>
        <w:t> </w:t>
      </w:r>
      <w:r>
        <w:rPr/>
        <w:t>rapid</w:t>
      </w:r>
      <w:r>
        <w:rPr>
          <w:spacing w:val="-6"/>
        </w:rPr>
        <w:t> </w:t>
      </w:r>
      <w:r>
        <w:rPr/>
        <w:t>spread</w:t>
      </w:r>
      <w:r>
        <w:rPr>
          <w:spacing w:val="-6"/>
        </w:rPr>
        <w:t> </w:t>
      </w:r>
      <w:r>
        <w:rPr/>
        <w:t>of</w:t>
      </w:r>
      <w:r>
        <w:rPr>
          <w:spacing w:val="-6"/>
        </w:rPr>
        <w:t> </w:t>
      </w:r>
      <w:r>
        <w:rPr/>
        <w:t>AI</w:t>
      </w:r>
      <w:r>
        <w:rPr>
          <w:spacing w:val="-6"/>
        </w:rPr>
        <w:t> </w:t>
      </w:r>
      <w:r>
        <w:rPr/>
        <w:t>applications,</w:t>
      </w:r>
      <w:r>
        <w:rPr>
          <w:spacing w:val="-6"/>
        </w:rPr>
        <w:t> </w:t>
      </w:r>
      <w:r>
        <w:rPr/>
        <w:t>the</w:t>
      </w:r>
      <w:r>
        <w:rPr>
          <w:spacing w:val="-6"/>
        </w:rPr>
        <w:t> </w:t>
      </w:r>
      <w:r>
        <w:rPr/>
        <w:t>new</w:t>
      </w:r>
      <w:r>
        <w:rPr>
          <w:spacing w:val="-6"/>
        </w:rPr>
        <w:t> </w:t>
      </w:r>
      <w:r>
        <w:rPr/>
        <w:t>environment and problematic areas created by algorithms are evaluated. In particular,</w:t>
      </w:r>
      <w:r>
        <w:rPr>
          <w:spacing w:val="-2"/>
        </w:rPr>
        <w:t> </w:t>
      </w:r>
      <w:r>
        <w:rPr/>
        <w:t>it</w:t>
      </w:r>
      <w:r>
        <w:rPr>
          <w:spacing w:val="-2"/>
        </w:rPr>
        <w:t> </w:t>
      </w:r>
      <w:r>
        <w:rPr/>
        <w:t>is</w:t>
      </w:r>
      <w:r>
        <w:rPr>
          <w:spacing w:val="-2"/>
        </w:rPr>
        <w:t> </w:t>
      </w:r>
      <w:r>
        <w:rPr/>
        <w:t>discussed</w:t>
      </w:r>
      <w:r>
        <w:rPr>
          <w:spacing w:val="-2"/>
        </w:rPr>
        <w:t> </w:t>
      </w:r>
      <w:r>
        <w:rPr/>
        <w:t>whether</w:t>
      </w:r>
      <w:r>
        <w:rPr>
          <w:spacing w:val="-2"/>
        </w:rPr>
        <w:t> </w:t>
      </w:r>
      <w:r>
        <w:rPr/>
        <w:t>the</w:t>
      </w:r>
      <w:r>
        <w:rPr>
          <w:spacing w:val="-2"/>
        </w:rPr>
        <w:t> </w:t>
      </w:r>
      <w:r>
        <w:rPr/>
        <w:t>“right</w:t>
      </w:r>
      <w:r>
        <w:rPr>
          <w:spacing w:val="-2"/>
        </w:rPr>
        <w:t> </w:t>
      </w:r>
      <w:r>
        <w:rPr/>
        <w:t>to</w:t>
      </w:r>
      <w:r>
        <w:rPr>
          <w:spacing w:val="-2"/>
        </w:rPr>
        <w:t> </w:t>
      </w:r>
      <w:r>
        <w:rPr/>
        <w:t>disclosure”</w:t>
      </w:r>
      <w:r>
        <w:rPr>
          <w:spacing w:val="-2"/>
        </w:rPr>
        <w:t> </w:t>
      </w:r>
      <w:r>
        <w:rPr/>
        <w:t>regulation</w:t>
      </w:r>
      <w:r>
        <w:rPr>
          <w:spacing w:val="-2"/>
        </w:rPr>
        <w:t> </w:t>
      </w:r>
      <w:r>
        <w:rPr/>
        <w:t>in GDPR, which has significant effects in the legal sector and entered into force in the EU on April 25, 2018, can be used as a remedy to solve these problems. The problems of the social and legal environment in the digitalized should be assessed considering the new world order. In this context, it opens to discuss the level of sufficiency of fighting with the current criminal law rules regarding the use of AI from society’s perspective. Based on the rapid spread of AI applications, it should be examined</w:t>
      </w:r>
      <w:r>
        <w:rPr>
          <w:spacing w:val="-2"/>
        </w:rPr>
        <w:t> </w:t>
      </w:r>
      <w:r>
        <w:rPr/>
        <w:t>how</w:t>
      </w:r>
      <w:r>
        <w:rPr>
          <w:spacing w:val="-2"/>
        </w:rPr>
        <w:t> </w:t>
      </w:r>
      <w:r>
        <w:rPr/>
        <w:t>responsibility</w:t>
      </w:r>
      <w:r>
        <w:rPr>
          <w:spacing w:val="-2"/>
        </w:rPr>
        <w:t> </w:t>
      </w:r>
      <w:r>
        <w:rPr/>
        <w:t>can</w:t>
      </w:r>
      <w:r>
        <w:rPr>
          <w:spacing w:val="-2"/>
        </w:rPr>
        <w:t> </w:t>
      </w:r>
      <w:r>
        <w:rPr/>
        <w:t>be</w:t>
      </w:r>
      <w:r>
        <w:rPr>
          <w:spacing w:val="-2"/>
        </w:rPr>
        <w:t> </w:t>
      </w:r>
      <w:r>
        <w:rPr/>
        <w:t>handled</w:t>
      </w:r>
      <w:r>
        <w:rPr>
          <w:spacing w:val="-2"/>
        </w:rPr>
        <w:t> </w:t>
      </w:r>
      <w:r>
        <w:rPr/>
        <w:t>in</w:t>
      </w:r>
      <w:r>
        <w:rPr>
          <w:spacing w:val="-2"/>
        </w:rPr>
        <w:t> </w:t>
      </w:r>
      <w:r>
        <w:rPr/>
        <w:t>terms</w:t>
      </w:r>
      <w:r>
        <w:rPr>
          <w:spacing w:val="-2"/>
        </w:rPr>
        <w:t> </w:t>
      </w:r>
      <w:r>
        <w:rPr/>
        <w:t>of</w:t>
      </w:r>
      <w:r>
        <w:rPr>
          <w:spacing w:val="-2"/>
        </w:rPr>
        <w:t> </w:t>
      </w:r>
      <w:r>
        <w:rPr/>
        <w:t>criminal</w:t>
      </w:r>
      <w:r>
        <w:rPr>
          <w:spacing w:val="-2"/>
        </w:rPr>
        <w:t> </w:t>
      </w:r>
      <w:r>
        <w:rPr/>
        <w:t>law</w:t>
      </w:r>
      <w:r>
        <w:rPr>
          <w:spacing w:val="-2"/>
        </w:rPr>
        <w:t> </w:t>
      </w:r>
      <w:r>
        <w:rPr/>
        <w:t>in cases where the decisions taken constitute a crime.</w:t>
      </w:r>
    </w:p>
    <w:p>
      <w:pPr>
        <w:pStyle w:val="BodyText"/>
        <w:spacing w:line="235" w:lineRule="auto" w:before="6"/>
        <w:ind w:firstLine="450"/>
      </w:pPr>
      <w:r>
        <w:rPr/>
        <w:t>First of all, it may come to mind that there is a criminal liability for the</w:t>
      </w:r>
      <w:r>
        <w:rPr>
          <w:spacing w:val="-10"/>
        </w:rPr>
        <w:t> </w:t>
      </w:r>
      <w:r>
        <w:rPr/>
        <w:t>AI</w:t>
      </w:r>
      <w:r>
        <w:rPr>
          <w:spacing w:val="-10"/>
        </w:rPr>
        <w:t> </w:t>
      </w:r>
      <w:r>
        <w:rPr/>
        <w:t>itself.</w:t>
      </w:r>
      <w:r>
        <w:rPr>
          <w:spacing w:val="-10"/>
        </w:rPr>
        <w:t> </w:t>
      </w:r>
      <w:r>
        <w:rPr/>
        <w:t>However,</w:t>
      </w:r>
      <w:r>
        <w:rPr>
          <w:spacing w:val="-10"/>
        </w:rPr>
        <w:t> </w:t>
      </w:r>
      <w:r>
        <w:rPr/>
        <w:t>some</w:t>
      </w:r>
      <w:r>
        <w:rPr>
          <w:spacing w:val="-10"/>
        </w:rPr>
        <w:t> </w:t>
      </w:r>
      <w:r>
        <w:rPr/>
        <w:t>controversial</w:t>
      </w:r>
      <w:r>
        <w:rPr>
          <w:spacing w:val="-10"/>
        </w:rPr>
        <w:t> </w:t>
      </w:r>
      <w:r>
        <w:rPr/>
        <w:t>issues</w:t>
      </w:r>
      <w:r>
        <w:rPr>
          <w:spacing w:val="-10"/>
        </w:rPr>
        <w:t> </w:t>
      </w:r>
      <w:r>
        <w:rPr/>
        <w:t>should</w:t>
      </w:r>
      <w:r>
        <w:rPr>
          <w:spacing w:val="-10"/>
        </w:rPr>
        <w:t> </w:t>
      </w:r>
      <w:r>
        <w:rPr/>
        <w:t>be</w:t>
      </w:r>
      <w:r>
        <w:rPr>
          <w:spacing w:val="-10"/>
        </w:rPr>
        <w:t> </w:t>
      </w:r>
      <w:r>
        <w:rPr/>
        <w:t>noted.</w:t>
      </w:r>
      <w:r>
        <w:rPr>
          <w:spacing w:val="-10"/>
        </w:rPr>
        <w:t> </w:t>
      </w:r>
      <w:r>
        <w:rPr/>
        <w:t>First,</w:t>
      </w:r>
    </w:p>
    <w:p>
      <w:pPr>
        <w:spacing w:after="0" w:line="235" w:lineRule="auto"/>
        <w:sectPr>
          <w:pgSz w:w="12240" w:h="15840"/>
          <w:pgMar w:top="1360" w:bottom="280" w:left="1420" w:right="1400"/>
        </w:sectPr>
      </w:pPr>
    </w:p>
    <w:p>
      <w:pPr>
        <w:pStyle w:val="BodyText"/>
        <w:spacing w:line="235" w:lineRule="auto" w:before="85"/>
        <w:ind w:right="182"/>
      </w:pPr>
      <w:r>
        <w:rPr/>
        <w:t>it</w:t>
      </w:r>
      <w:r>
        <w:rPr>
          <w:spacing w:val="-6"/>
        </w:rPr>
        <w:t> </w:t>
      </w:r>
      <w:r>
        <w:rPr/>
        <w:t>is</w:t>
      </w:r>
      <w:r>
        <w:rPr>
          <w:spacing w:val="-6"/>
        </w:rPr>
        <w:t> </w:t>
      </w:r>
      <w:r>
        <w:rPr/>
        <w:t>controversial</w:t>
      </w:r>
      <w:r>
        <w:rPr>
          <w:spacing w:val="-6"/>
        </w:rPr>
        <w:t> </w:t>
      </w:r>
      <w:r>
        <w:rPr/>
        <w:t>that</w:t>
      </w:r>
      <w:r>
        <w:rPr>
          <w:spacing w:val="-6"/>
        </w:rPr>
        <w:t> </w:t>
      </w:r>
      <w:r>
        <w:rPr/>
        <w:t>AI,</w:t>
      </w:r>
      <w:r>
        <w:rPr>
          <w:spacing w:val="-6"/>
        </w:rPr>
        <w:t> </w:t>
      </w:r>
      <w:r>
        <w:rPr/>
        <w:t>which</w:t>
      </w:r>
      <w:r>
        <w:rPr>
          <w:spacing w:val="-6"/>
        </w:rPr>
        <w:t> </w:t>
      </w:r>
      <w:r>
        <w:rPr/>
        <w:t>does</w:t>
      </w:r>
      <w:r>
        <w:rPr>
          <w:spacing w:val="-6"/>
        </w:rPr>
        <w:t> </w:t>
      </w:r>
      <w:r>
        <w:rPr/>
        <w:t>not</w:t>
      </w:r>
      <w:r>
        <w:rPr>
          <w:spacing w:val="-6"/>
        </w:rPr>
        <w:t> </w:t>
      </w:r>
      <w:r>
        <w:rPr/>
        <w:t>form</w:t>
      </w:r>
      <w:r>
        <w:rPr>
          <w:spacing w:val="-6"/>
        </w:rPr>
        <w:t> </w:t>
      </w:r>
      <w:r>
        <w:rPr/>
        <w:t>legal</w:t>
      </w:r>
      <w:r>
        <w:rPr>
          <w:spacing w:val="-6"/>
        </w:rPr>
        <w:t> </w:t>
      </w:r>
      <w:r>
        <w:rPr/>
        <w:t>personality,</w:t>
      </w:r>
      <w:r>
        <w:rPr>
          <w:spacing w:val="-6"/>
        </w:rPr>
        <w:t> </w:t>
      </w:r>
      <w:r>
        <w:rPr/>
        <w:t>is</w:t>
      </w:r>
      <w:r>
        <w:rPr>
          <w:spacing w:val="-6"/>
        </w:rPr>
        <w:t> </w:t>
      </w:r>
      <w:r>
        <w:rPr/>
        <w:t>held liable in terms of criminal law. Secondly, the responsibility of the software</w:t>
      </w:r>
      <w:r>
        <w:rPr>
          <w:spacing w:val="-11"/>
        </w:rPr>
        <w:t> </w:t>
      </w:r>
      <w:r>
        <w:rPr/>
        <w:t>developer,</w:t>
      </w:r>
      <w:r>
        <w:rPr>
          <w:spacing w:val="-11"/>
        </w:rPr>
        <w:t> </w:t>
      </w:r>
      <w:r>
        <w:rPr/>
        <w:t>which</w:t>
      </w:r>
      <w:r>
        <w:rPr>
          <w:spacing w:val="-11"/>
        </w:rPr>
        <w:t> </w:t>
      </w:r>
      <w:r>
        <w:rPr/>
        <w:t>is</w:t>
      </w:r>
      <w:r>
        <w:rPr>
          <w:spacing w:val="-11"/>
        </w:rPr>
        <w:t> </w:t>
      </w:r>
      <w:r>
        <w:rPr/>
        <w:t>important</w:t>
      </w:r>
      <w:r>
        <w:rPr>
          <w:spacing w:val="-11"/>
        </w:rPr>
        <w:t> </w:t>
      </w:r>
      <w:r>
        <w:rPr/>
        <w:t>for</w:t>
      </w:r>
      <w:r>
        <w:rPr>
          <w:spacing w:val="-11"/>
        </w:rPr>
        <w:t> </w:t>
      </w:r>
      <w:r>
        <w:rPr/>
        <w:t>AI</w:t>
      </w:r>
      <w:r>
        <w:rPr>
          <w:spacing w:val="-11"/>
        </w:rPr>
        <w:t> </w:t>
      </w:r>
      <w:r>
        <w:rPr/>
        <w:t>applications</w:t>
      </w:r>
      <w:r>
        <w:rPr>
          <w:spacing w:val="-11"/>
        </w:rPr>
        <w:t> </w:t>
      </w:r>
      <w:r>
        <w:rPr/>
        <w:t>and</w:t>
      </w:r>
      <w:r>
        <w:rPr>
          <w:spacing w:val="-11"/>
        </w:rPr>
        <w:t> </w:t>
      </w:r>
      <w:r>
        <w:rPr/>
        <w:t>creating their algorithms. However, in this second case, there is a difference between the willful or negligent responsibility of the software developer, and this should be examined separately. In terms of the negligent responsibility of the software developer who created the AI algorithm, it is evaluated whether the issue of whether AI can be used in crime is predictable. Thus, in cases where an AI algorithm is used in the commission of a crime, it should be examined whether the existing regulations are sufficient in determining the responsibility in terms of criminal law.</w:t>
      </w:r>
    </w:p>
    <w:p>
      <w:pPr>
        <w:pStyle w:val="BodyText"/>
        <w:spacing w:line="235" w:lineRule="auto" w:before="6"/>
        <w:ind w:right="182" w:firstLine="450"/>
      </w:pPr>
      <w:r>
        <w:rPr/>
        <w:t>Today, AI-oriented regulations are becoming more and more common</w:t>
      </w:r>
      <w:r>
        <w:rPr>
          <w:spacing w:val="-2"/>
        </w:rPr>
        <w:t> </w:t>
      </w:r>
      <w:r>
        <w:rPr/>
        <w:t>in</w:t>
      </w:r>
      <w:r>
        <w:rPr>
          <w:spacing w:val="-2"/>
        </w:rPr>
        <w:t> </w:t>
      </w:r>
      <w:r>
        <w:rPr/>
        <w:t>the</w:t>
      </w:r>
      <w:r>
        <w:rPr>
          <w:spacing w:val="-2"/>
        </w:rPr>
        <w:t> </w:t>
      </w:r>
      <w:r>
        <w:rPr/>
        <w:t>field</w:t>
      </w:r>
      <w:r>
        <w:rPr>
          <w:spacing w:val="-2"/>
        </w:rPr>
        <w:t> </w:t>
      </w:r>
      <w:r>
        <w:rPr/>
        <w:t>of</w:t>
      </w:r>
      <w:r>
        <w:rPr>
          <w:spacing w:val="-2"/>
        </w:rPr>
        <w:t> </w:t>
      </w:r>
      <w:r>
        <w:rPr/>
        <w:t>law.</w:t>
      </w:r>
      <w:r>
        <w:rPr>
          <w:spacing w:val="-2"/>
        </w:rPr>
        <w:t> </w:t>
      </w:r>
      <w:r>
        <w:rPr/>
        <w:t>In</w:t>
      </w:r>
      <w:r>
        <w:rPr>
          <w:spacing w:val="-2"/>
        </w:rPr>
        <w:t> </w:t>
      </w:r>
      <w:r>
        <w:rPr/>
        <w:t>this</w:t>
      </w:r>
      <w:r>
        <w:rPr>
          <w:spacing w:val="-2"/>
        </w:rPr>
        <w:t> </w:t>
      </w:r>
      <w:r>
        <w:rPr/>
        <w:t>context,</w:t>
      </w:r>
      <w:r>
        <w:rPr>
          <w:spacing w:val="-2"/>
        </w:rPr>
        <w:t> </w:t>
      </w:r>
      <w:r>
        <w:rPr/>
        <w:t>predictive</w:t>
      </w:r>
      <w:r>
        <w:rPr>
          <w:spacing w:val="-2"/>
        </w:rPr>
        <w:t> </w:t>
      </w:r>
      <w:r>
        <w:rPr/>
        <w:t>policing</w:t>
      </w:r>
      <w:r>
        <w:rPr>
          <w:spacing w:val="-2"/>
        </w:rPr>
        <w:t> </w:t>
      </w:r>
      <w:r>
        <w:rPr/>
        <w:t>practices used in detecting and preventing possible crimes are gaining importance.</w:t>
      </w:r>
      <w:r>
        <w:rPr>
          <w:spacing w:val="-6"/>
        </w:rPr>
        <w:t> </w:t>
      </w:r>
      <w:r>
        <w:rPr/>
        <w:t>In</w:t>
      </w:r>
      <w:r>
        <w:rPr>
          <w:spacing w:val="-6"/>
        </w:rPr>
        <w:t> </w:t>
      </w:r>
      <w:r>
        <w:rPr/>
        <w:t>predictive</w:t>
      </w:r>
      <w:r>
        <w:rPr>
          <w:spacing w:val="-6"/>
        </w:rPr>
        <w:t> </w:t>
      </w:r>
      <w:r>
        <w:rPr/>
        <w:t>policing</w:t>
      </w:r>
      <w:r>
        <w:rPr>
          <w:spacing w:val="-6"/>
        </w:rPr>
        <w:t> </w:t>
      </w:r>
      <w:r>
        <w:rPr/>
        <w:t>practices,</w:t>
      </w:r>
      <w:r>
        <w:rPr>
          <w:spacing w:val="-6"/>
        </w:rPr>
        <w:t> </w:t>
      </w:r>
      <w:r>
        <w:rPr/>
        <w:t>there</w:t>
      </w:r>
      <w:r>
        <w:rPr>
          <w:spacing w:val="-6"/>
        </w:rPr>
        <w:t> </w:t>
      </w:r>
      <w:r>
        <w:rPr/>
        <w:t>are</w:t>
      </w:r>
      <w:r>
        <w:rPr>
          <w:spacing w:val="-6"/>
        </w:rPr>
        <w:t> </w:t>
      </w:r>
      <w:r>
        <w:rPr/>
        <w:t>algorithms</w:t>
      </w:r>
      <w:r>
        <w:rPr>
          <w:spacing w:val="-6"/>
        </w:rPr>
        <w:t> </w:t>
      </w:r>
      <w:r>
        <w:rPr/>
        <w:t>based on data about crimes committed in the past (such as the location and time of crimes, perpetrator, and victim) and a risk assessment and analysis regarding the commission of a new crime. The increase in the number</w:t>
      </w:r>
      <w:r>
        <w:rPr>
          <w:spacing w:val="-1"/>
        </w:rPr>
        <w:t> </w:t>
      </w:r>
      <w:r>
        <w:rPr/>
        <w:t>of</w:t>
      </w:r>
      <w:r>
        <w:rPr>
          <w:spacing w:val="-1"/>
        </w:rPr>
        <w:t> </w:t>
      </w:r>
      <w:r>
        <w:rPr/>
        <w:t>criminal</w:t>
      </w:r>
      <w:r>
        <w:rPr>
          <w:spacing w:val="-1"/>
        </w:rPr>
        <w:t> </w:t>
      </w:r>
      <w:r>
        <w:rPr/>
        <w:t>data</w:t>
      </w:r>
      <w:r>
        <w:rPr>
          <w:spacing w:val="-1"/>
        </w:rPr>
        <w:t> </w:t>
      </w:r>
      <w:r>
        <w:rPr/>
        <w:t>reveals</w:t>
      </w:r>
      <w:r>
        <w:rPr>
          <w:spacing w:val="-1"/>
        </w:rPr>
        <w:t> </w:t>
      </w:r>
      <w:r>
        <w:rPr/>
        <w:t>a</w:t>
      </w:r>
      <w:r>
        <w:rPr>
          <w:spacing w:val="-1"/>
        </w:rPr>
        <w:t> </w:t>
      </w:r>
      <w:r>
        <w:rPr/>
        <w:t>new</w:t>
      </w:r>
      <w:r>
        <w:rPr>
          <w:spacing w:val="-1"/>
        </w:rPr>
        <w:t> </w:t>
      </w:r>
      <w:r>
        <w:rPr/>
        <w:t>trend</w:t>
      </w:r>
      <w:r>
        <w:rPr>
          <w:spacing w:val="-1"/>
        </w:rPr>
        <w:t> </w:t>
      </w:r>
      <w:r>
        <w:rPr/>
        <w:t>in</w:t>
      </w:r>
      <w:r>
        <w:rPr>
          <w:spacing w:val="-1"/>
        </w:rPr>
        <w:t> </w:t>
      </w:r>
      <w:r>
        <w:rPr/>
        <w:t>the</w:t>
      </w:r>
      <w:r>
        <w:rPr>
          <w:spacing w:val="-1"/>
        </w:rPr>
        <w:t> </w:t>
      </w:r>
      <w:r>
        <w:rPr/>
        <w:t>prevention</w:t>
      </w:r>
      <w:r>
        <w:rPr>
          <w:spacing w:val="-1"/>
        </w:rPr>
        <w:t> </w:t>
      </w:r>
      <w:r>
        <w:rPr/>
        <w:t>of</w:t>
      </w:r>
      <w:r>
        <w:rPr>
          <w:spacing w:val="-1"/>
        </w:rPr>
        <w:t> </w:t>
      </w:r>
      <w:r>
        <w:rPr/>
        <w:t>crime and criminal activities before it occurs, with studies based on these data. When evaluated from this point of view, a security architecture emerges that emphasizes foresight within the framework of future studies by examining the data. In this respect, AI-oriented regulations are</w:t>
      </w:r>
      <w:r>
        <w:rPr>
          <w:spacing w:val="-8"/>
        </w:rPr>
        <w:t> </w:t>
      </w:r>
      <w:r>
        <w:rPr/>
        <w:t>becoming</w:t>
      </w:r>
      <w:r>
        <w:rPr>
          <w:spacing w:val="-8"/>
        </w:rPr>
        <w:t> </w:t>
      </w:r>
      <w:r>
        <w:rPr/>
        <w:t>widespread</w:t>
      </w:r>
      <w:r>
        <w:rPr>
          <w:spacing w:val="-8"/>
        </w:rPr>
        <w:t> </w:t>
      </w:r>
      <w:r>
        <w:rPr/>
        <w:t>every</w:t>
      </w:r>
      <w:r>
        <w:rPr>
          <w:spacing w:val="-8"/>
        </w:rPr>
        <w:t> </w:t>
      </w:r>
      <w:r>
        <w:rPr/>
        <w:t>day</w:t>
      </w:r>
      <w:r>
        <w:rPr>
          <w:spacing w:val="-8"/>
        </w:rPr>
        <w:t> </w:t>
      </w:r>
      <w:r>
        <w:rPr/>
        <w:t>(Council</w:t>
      </w:r>
      <w:r>
        <w:rPr>
          <w:spacing w:val="-8"/>
        </w:rPr>
        <w:t> </w:t>
      </w:r>
      <w:r>
        <w:rPr/>
        <w:t>of</w:t>
      </w:r>
      <w:r>
        <w:rPr>
          <w:spacing w:val="-8"/>
        </w:rPr>
        <w:t> </w:t>
      </w:r>
      <w:r>
        <w:rPr/>
        <w:t>Europe</w:t>
      </w:r>
      <w:r>
        <w:rPr>
          <w:spacing w:val="-8"/>
        </w:rPr>
        <w:t> </w:t>
      </w:r>
      <w:r>
        <w:rPr>
          <w:color w:val="0075C2"/>
        </w:rPr>
        <w:t>2019</w:t>
      </w:r>
      <w:r>
        <w:rPr/>
        <w:t>;</w:t>
      </w:r>
      <w:r>
        <w:rPr>
          <w:spacing w:val="-8"/>
        </w:rPr>
        <w:t> </w:t>
      </w:r>
      <w:r>
        <w:rPr/>
        <w:t>Hofmann </w:t>
      </w:r>
      <w:r>
        <w:rPr>
          <w:color w:val="0075C2"/>
          <w:spacing w:val="-2"/>
        </w:rPr>
        <w:t>2021</w:t>
      </w:r>
      <w:r>
        <w:rPr>
          <w:spacing w:val="-2"/>
        </w:rPr>
        <w:t>).</w:t>
      </w:r>
    </w:p>
    <w:p>
      <w:pPr>
        <w:pStyle w:val="BodyText"/>
        <w:spacing w:line="235" w:lineRule="auto" w:before="6"/>
        <w:ind w:right="163" w:firstLine="450"/>
      </w:pPr>
      <w:r>
        <w:rPr/>
        <w:t>As a result of this risk analysis, the police take the necessary measures to prevent crime. At first glance, the use of AI in predictive policing gives the impression that risk assessment and its</w:t>
      </w:r>
      <w:r>
        <w:rPr>
          <w:spacing w:val="40"/>
        </w:rPr>
        <w:t> </w:t>
      </w:r>
      <w:r>
        <w:rPr/>
        <w:t>consequences are independent of human bias. On the contrary, AI algorithms have the potential to contain all the biases of the people</w:t>
      </w:r>
      <w:r>
        <w:rPr>
          <w:spacing w:val="40"/>
        </w:rPr>
        <w:t> </w:t>
      </w:r>
      <w:r>
        <w:rPr/>
        <w:t>who</w:t>
      </w:r>
      <w:r>
        <w:rPr>
          <w:spacing w:val="-1"/>
        </w:rPr>
        <w:t> </w:t>
      </w:r>
      <w:r>
        <w:rPr/>
        <w:t>designed</w:t>
      </w:r>
      <w:r>
        <w:rPr>
          <w:spacing w:val="-1"/>
        </w:rPr>
        <w:t> </w:t>
      </w:r>
      <w:r>
        <w:rPr/>
        <w:t>the</w:t>
      </w:r>
      <w:r>
        <w:rPr>
          <w:spacing w:val="-1"/>
        </w:rPr>
        <w:t> </w:t>
      </w:r>
      <w:r>
        <w:rPr/>
        <w:t>algorithms</w:t>
      </w:r>
      <w:r>
        <w:rPr>
          <w:spacing w:val="-1"/>
        </w:rPr>
        <w:t> </w:t>
      </w:r>
      <w:r>
        <w:rPr/>
        <w:t>in</w:t>
      </w:r>
      <w:r>
        <w:rPr>
          <w:spacing w:val="-1"/>
        </w:rPr>
        <w:t> </w:t>
      </w:r>
      <w:r>
        <w:rPr/>
        <w:t>question.</w:t>
      </w:r>
      <w:r>
        <w:rPr>
          <w:spacing w:val="-1"/>
        </w:rPr>
        <w:t> </w:t>
      </w:r>
      <w:r>
        <w:rPr/>
        <w:t>In</w:t>
      </w:r>
      <w:r>
        <w:rPr>
          <w:spacing w:val="-1"/>
        </w:rPr>
        <w:t> </w:t>
      </w:r>
      <w:r>
        <w:rPr/>
        <w:t>addition,</w:t>
      </w:r>
      <w:r>
        <w:rPr>
          <w:spacing w:val="-1"/>
        </w:rPr>
        <w:t> </w:t>
      </w:r>
      <w:r>
        <w:rPr/>
        <w:t>the</w:t>
      </w:r>
      <w:r>
        <w:rPr>
          <w:spacing w:val="-1"/>
        </w:rPr>
        <w:t> </w:t>
      </w:r>
      <w:r>
        <w:rPr/>
        <w:t>data</w:t>
      </w:r>
      <w:r>
        <w:rPr>
          <w:spacing w:val="-1"/>
        </w:rPr>
        <w:t> </w:t>
      </w:r>
      <w:r>
        <w:rPr/>
        <w:t>analyzed based on algorithms are not free from prejudices and inequalities of societies.</w:t>
      </w:r>
      <w:r>
        <w:rPr>
          <w:spacing w:val="-11"/>
        </w:rPr>
        <w:t> </w:t>
      </w:r>
      <w:r>
        <w:rPr/>
        <w:t>Therefore,</w:t>
      </w:r>
      <w:r>
        <w:rPr>
          <w:spacing w:val="-11"/>
        </w:rPr>
        <w:t> </w:t>
      </w:r>
      <w:r>
        <w:rPr/>
        <w:t>predictive</w:t>
      </w:r>
      <w:r>
        <w:rPr>
          <w:spacing w:val="-11"/>
        </w:rPr>
        <w:t> </w:t>
      </w:r>
      <w:r>
        <w:rPr/>
        <w:t>policing</w:t>
      </w:r>
      <w:r>
        <w:rPr>
          <w:spacing w:val="-11"/>
        </w:rPr>
        <w:t> </w:t>
      </w:r>
      <w:r>
        <w:rPr/>
        <w:t>practices</w:t>
      </w:r>
      <w:r>
        <w:rPr>
          <w:spacing w:val="-11"/>
        </w:rPr>
        <w:t> </w:t>
      </w:r>
      <w:r>
        <w:rPr/>
        <w:t>are</w:t>
      </w:r>
      <w:r>
        <w:rPr>
          <w:spacing w:val="-11"/>
        </w:rPr>
        <w:t> </w:t>
      </w:r>
      <w:r>
        <w:rPr/>
        <w:t>likely</w:t>
      </w:r>
      <w:r>
        <w:rPr>
          <w:spacing w:val="-11"/>
        </w:rPr>
        <w:t> </w:t>
      </w:r>
      <w:r>
        <w:rPr/>
        <w:t>to</w:t>
      </w:r>
      <w:r>
        <w:rPr>
          <w:spacing w:val="-11"/>
        </w:rPr>
        <w:t> </w:t>
      </w:r>
      <w:r>
        <w:rPr/>
        <w:t>reflect</w:t>
      </w:r>
      <w:r>
        <w:rPr>
          <w:spacing w:val="-11"/>
        </w:rPr>
        <w:t> </w:t>
      </w:r>
      <w:r>
        <w:rPr/>
        <w:t>the discriminatory thinking and practices of both individuals and societies. To prevent this situation, predictive policing practices are critically examined, and possible solutions are discussed in the further sections.</w:t>
      </w:r>
    </w:p>
    <w:p>
      <w:pPr>
        <w:spacing w:after="0" w:line="235" w:lineRule="auto"/>
        <w:sectPr>
          <w:pgSz w:w="12240" w:h="15840"/>
          <w:pgMar w:top="1360" w:bottom="280" w:left="1420" w:right="1400"/>
        </w:sectPr>
      </w:pPr>
    </w:p>
    <w:p>
      <w:pPr>
        <w:pStyle w:val="BodyText"/>
        <w:spacing w:line="235" w:lineRule="auto" w:before="85"/>
        <w:ind w:right="209"/>
      </w:pPr>
      <w:r>
        <w:rPr/>
        <w:t>In</w:t>
      </w:r>
      <w:r>
        <w:rPr>
          <w:spacing w:val="-10"/>
        </w:rPr>
        <w:t> </w:t>
      </w:r>
      <w:r>
        <w:rPr/>
        <w:t>this</w:t>
      </w:r>
      <w:r>
        <w:rPr>
          <w:spacing w:val="-10"/>
        </w:rPr>
        <w:t> </w:t>
      </w:r>
      <w:r>
        <w:rPr/>
        <w:t>study,</w:t>
      </w:r>
      <w:r>
        <w:rPr>
          <w:spacing w:val="-10"/>
        </w:rPr>
        <w:t> </w:t>
      </w:r>
      <w:r>
        <w:rPr/>
        <w:t>the</w:t>
      </w:r>
      <w:r>
        <w:rPr>
          <w:spacing w:val="-10"/>
        </w:rPr>
        <w:t> </w:t>
      </w:r>
      <w:r>
        <w:rPr/>
        <w:t>discriminatory</w:t>
      </w:r>
      <w:r>
        <w:rPr>
          <w:spacing w:val="-10"/>
        </w:rPr>
        <w:t> </w:t>
      </w:r>
      <w:r>
        <w:rPr/>
        <w:t>side</w:t>
      </w:r>
      <w:r>
        <w:rPr>
          <w:spacing w:val="-10"/>
        </w:rPr>
        <w:t> </w:t>
      </w:r>
      <w:r>
        <w:rPr/>
        <w:t>of</w:t>
      </w:r>
      <w:r>
        <w:rPr>
          <w:spacing w:val="-10"/>
        </w:rPr>
        <w:t> </w:t>
      </w:r>
      <w:r>
        <w:rPr/>
        <w:t>predictive</w:t>
      </w:r>
      <w:r>
        <w:rPr>
          <w:spacing w:val="-10"/>
        </w:rPr>
        <w:t> </w:t>
      </w:r>
      <w:r>
        <w:rPr/>
        <w:t>policing</w:t>
      </w:r>
      <w:r>
        <w:rPr>
          <w:spacing w:val="-10"/>
        </w:rPr>
        <w:t> </w:t>
      </w:r>
      <w:r>
        <w:rPr/>
        <w:t>practices</w:t>
      </w:r>
      <w:r>
        <w:rPr>
          <w:spacing w:val="-10"/>
        </w:rPr>
        <w:t> </w:t>
      </w:r>
      <w:r>
        <w:rPr/>
        <w:t>is revealed</w:t>
      </w:r>
      <w:r>
        <w:rPr>
          <w:spacing w:val="-6"/>
        </w:rPr>
        <w:t> </w:t>
      </w:r>
      <w:r>
        <w:rPr/>
        <w:t>and,</w:t>
      </w:r>
      <w:r>
        <w:rPr>
          <w:spacing w:val="-6"/>
        </w:rPr>
        <w:t> </w:t>
      </w:r>
      <w:r>
        <w:rPr/>
        <w:t>in</w:t>
      </w:r>
      <w:r>
        <w:rPr>
          <w:spacing w:val="-6"/>
        </w:rPr>
        <w:t> </w:t>
      </w:r>
      <w:r>
        <w:rPr/>
        <w:t>this</w:t>
      </w:r>
      <w:r>
        <w:rPr>
          <w:spacing w:val="-6"/>
        </w:rPr>
        <w:t> </w:t>
      </w:r>
      <w:r>
        <w:rPr/>
        <w:t>way,</w:t>
      </w:r>
      <w:r>
        <w:rPr>
          <w:spacing w:val="-6"/>
        </w:rPr>
        <w:t> </w:t>
      </w:r>
      <w:r>
        <w:rPr/>
        <w:t>steps</w:t>
      </w:r>
      <w:r>
        <w:rPr>
          <w:spacing w:val="-6"/>
        </w:rPr>
        <w:t> </w:t>
      </w:r>
      <w:r>
        <w:rPr/>
        <w:t>that</w:t>
      </w:r>
      <w:r>
        <w:rPr>
          <w:spacing w:val="-6"/>
        </w:rPr>
        <w:t> </w:t>
      </w:r>
      <w:r>
        <w:rPr/>
        <w:t>can</w:t>
      </w:r>
      <w:r>
        <w:rPr>
          <w:spacing w:val="-6"/>
        </w:rPr>
        <w:t> </w:t>
      </w:r>
      <w:r>
        <w:rPr/>
        <w:t>be</w:t>
      </w:r>
      <w:r>
        <w:rPr>
          <w:spacing w:val="-6"/>
        </w:rPr>
        <w:t> </w:t>
      </w:r>
      <w:r>
        <w:rPr/>
        <w:t>taken</w:t>
      </w:r>
      <w:r>
        <w:rPr>
          <w:spacing w:val="-6"/>
        </w:rPr>
        <w:t> </w:t>
      </w:r>
      <w:r>
        <w:rPr/>
        <w:t>to</w:t>
      </w:r>
      <w:r>
        <w:rPr>
          <w:spacing w:val="-6"/>
        </w:rPr>
        <w:t> </w:t>
      </w:r>
      <w:r>
        <w:rPr/>
        <w:t>protect</w:t>
      </w:r>
      <w:r>
        <w:rPr>
          <w:spacing w:val="-6"/>
        </w:rPr>
        <w:t> </w:t>
      </w:r>
      <w:r>
        <w:rPr/>
        <w:t>minorities and vulnerable groups in society are evaluated (McDaniel and Pease </w:t>
      </w:r>
      <w:r>
        <w:rPr>
          <w:color w:val="0075C2"/>
          <w:spacing w:val="-2"/>
        </w:rPr>
        <w:t>2021</w:t>
      </w:r>
      <w:r>
        <w:rPr>
          <w:spacing w:val="-2"/>
        </w:rPr>
        <w:t>).</w:t>
      </w:r>
    </w:p>
    <w:p>
      <w:pPr>
        <w:pStyle w:val="BodyText"/>
        <w:spacing w:line="235" w:lineRule="auto" w:before="2"/>
        <w:ind w:right="169" w:firstLine="450"/>
      </w:pPr>
      <w:r>
        <w:rPr/>
        <w:t>Considering the criteria used in the software process with algorithmic bias in AI applications, it is highly likely to cause discrimination in legal aspects such as punishment, justice, and equality. Especially, in the process of using AI technologies by law enforcement,</w:t>
      </w:r>
      <w:r>
        <w:rPr>
          <w:spacing w:val="-2"/>
        </w:rPr>
        <w:t> </w:t>
      </w:r>
      <w:r>
        <w:rPr/>
        <w:t>there</w:t>
      </w:r>
      <w:r>
        <w:rPr>
          <w:spacing w:val="-2"/>
        </w:rPr>
        <w:t> </w:t>
      </w:r>
      <w:r>
        <w:rPr/>
        <w:t>are</w:t>
      </w:r>
      <w:r>
        <w:rPr>
          <w:spacing w:val="-2"/>
        </w:rPr>
        <w:t> </w:t>
      </w:r>
      <w:r>
        <w:rPr/>
        <w:t>some</w:t>
      </w:r>
      <w:r>
        <w:rPr>
          <w:spacing w:val="-2"/>
        </w:rPr>
        <w:t> </w:t>
      </w:r>
      <w:r>
        <w:rPr/>
        <w:t>basic</w:t>
      </w:r>
      <w:r>
        <w:rPr>
          <w:spacing w:val="-2"/>
        </w:rPr>
        <w:t> </w:t>
      </w:r>
      <w:r>
        <w:rPr/>
        <w:t>problems</w:t>
      </w:r>
      <w:r>
        <w:rPr>
          <w:spacing w:val="-2"/>
        </w:rPr>
        <w:t> </w:t>
      </w:r>
      <w:r>
        <w:rPr/>
        <w:t>that</w:t>
      </w:r>
      <w:r>
        <w:rPr>
          <w:spacing w:val="-2"/>
        </w:rPr>
        <w:t> </w:t>
      </w:r>
      <w:r>
        <w:rPr/>
        <w:t>these</w:t>
      </w:r>
      <w:r>
        <w:rPr>
          <w:spacing w:val="-2"/>
        </w:rPr>
        <w:t> </w:t>
      </w:r>
      <w:r>
        <w:rPr/>
        <w:t>discriminations can cause. These fundamental problems can be presented as cases that lead to discrimination and prejudice. In this framework, it is necessary to examine the fundamental issues surrounding fair trial rights related to transparency, accountability, and AI applications (Deloitte </w:t>
      </w:r>
      <w:r>
        <w:rPr>
          <w:color w:val="0075C2"/>
        </w:rPr>
        <w:t>2019</w:t>
      </w:r>
      <w:r>
        <w:rPr/>
        <w:t>). At this point, it can be stated that the need arising from the continuous updates</w:t>
      </w:r>
      <w:r>
        <w:rPr>
          <w:spacing w:val="-7"/>
        </w:rPr>
        <w:t> </w:t>
      </w:r>
      <w:r>
        <w:rPr/>
        <w:t>that</w:t>
      </w:r>
      <w:r>
        <w:rPr>
          <w:spacing w:val="-7"/>
        </w:rPr>
        <w:t> </w:t>
      </w:r>
      <w:r>
        <w:rPr/>
        <w:t>arise</w:t>
      </w:r>
      <w:r>
        <w:rPr>
          <w:spacing w:val="-7"/>
        </w:rPr>
        <w:t> </w:t>
      </w:r>
      <w:r>
        <w:rPr/>
        <w:t>due</w:t>
      </w:r>
      <w:r>
        <w:rPr>
          <w:spacing w:val="-7"/>
        </w:rPr>
        <w:t> </w:t>
      </w:r>
      <w:r>
        <w:rPr/>
        <w:t>to</w:t>
      </w:r>
      <w:r>
        <w:rPr>
          <w:spacing w:val="-7"/>
        </w:rPr>
        <w:t> </w:t>
      </w:r>
      <w:r>
        <w:rPr/>
        <w:t>the</w:t>
      </w:r>
      <w:r>
        <w:rPr>
          <w:spacing w:val="-7"/>
        </w:rPr>
        <w:t> </w:t>
      </w:r>
      <w:r>
        <w:rPr/>
        <w:t>progress</w:t>
      </w:r>
      <w:r>
        <w:rPr>
          <w:spacing w:val="-7"/>
        </w:rPr>
        <w:t> </w:t>
      </w:r>
      <w:r>
        <w:rPr/>
        <w:t>and</w:t>
      </w:r>
      <w:r>
        <w:rPr>
          <w:spacing w:val="-7"/>
        </w:rPr>
        <w:t> </w:t>
      </w:r>
      <w:r>
        <w:rPr/>
        <w:t>development</w:t>
      </w:r>
      <w:r>
        <w:rPr>
          <w:spacing w:val="-7"/>
        </w:rPr>
        <w:t> </w:t>
      </w:r>
      <w:r>
        <w:rPr/>
        <w:t>of</w:t>
      </w:r>
      <w:r>
        <w:rPr>
          <w:spacing w:val="-7"/>
        </w:rPr>
        <w:t> </w:t>
      </w:r>
      <w:r>
        <w:rPr/>
        <w:t>technologies should create a general framework in a way that covers the legal basis of the subjects in general and the time domain.</w:t>
      </w:r>
    </w:p>
    <w:p>
      <w:pPr>
        <w:pStyle w:val="BodyText"/>
        <w:spacing w:line="235" w:lineRule="auto" w:before="6"/>
        <w:ind w:firstLine="450"/>
      </w:pPr>
      <w:r>
        <w:rPr/>
        <w:t>In particular, it is important for the sustainability of positive developments and improvements achieved through AI technologies. Because</w:t>
      </w:r>
      <w:r>
        <w:rPr>
          <w:spacing w:val="-12"/>
        </w:rPr>
        <w:t> </w:t>
      </w:r>
      <w:r>
        <w:rPr/>
        <w:t>when</w:t>
      </w:r>
      <w:r>
        <w:rPr>
          <w:spacing w:val="-12"/>
        </w:rPr>
        <w:t> </w:t>
      </w:r>
      <w:r>
        <w:rPr/>
        <w:t>used</w:t>
      </w:r>
      <w:r>
        <w:rPr>
          <w:spacing w:val="-12"/>
        </w:rPr>
        <w:t> </w:t>
      </w:r>
      <w:r>
        <w:rPr/>
        <w:t>correctly</w:t>
      </w:r>
      <w:r>
        <w:rPr>
          <w:spacing w:val="-12"/>
        </w:rPr>
        <w:t> </w:t>
      </w:r>
      <w:r>
        <w:rPr/>
        <w:t>and</w:t>
      </w:r>
      <w:r>
        <w:rPr>
          <w:spacing w:val="-12"/>
        </w:rPr>
        <w:t> </w:t>
      </w:r>
      <w:r>
        <w:rPr/>
        <w:t>legally,</w:t>
      </w:r>
      <w:r>
        <w:rPr>
          <w:spacing w:val="-12"/>
        </w:rPr>
        <w:t> </w:t>
      </w:r>
      <w:r>
        <w:rPr/>
        <w:t>AI</w:t>
      </w:r>
      <w:r>
        <w:rPr>
          <w:spacing w:val="-12"/>
        </w:rPr>
        <w:t> </w:t>
      </w:r>
      <w:r>
        <w:rPr/>
        <w:t>technologies</w:t>
      </w:r>
      <w:r>
        <w:rPr>
          <w:spacing w:val="-12"/>
        </w:rPr>
        <w:t> </w:t>
      </w:r>
      <w:r>
        <w:rPr/>
        <w:t>are</w:t>
      </w:r>
      <w:r>
        <w:rPr>
          <w:spacing w:val="-12"/>
        </w:rPr>
        <w:t> </w:t>
      </w:r>
      <w:r>
        <w:rPr/>
        <w:t>extremely beneficial and efficient for both individuals and societies.</w:t>
      </w:r>
    </w:p>
    <w:p>
      <w:pPr>
        <w:pStyle w:val="BodyText"/>
        <w:spacing w:line="235" w:lineRule="auto" w:before="1"/>
        <w:ind w:right="220" w:firstLine="450"/>
      </w:pPr>
      <w:r>
        <w:rPr/>
        <w:t>Discrimination can be expressed as the product of a decision- making mechanism using AI systems. Therefore, some legal problems may arise specific to such situations. Here is an example of these problems.</w:t>
      </w:r>
      <w:r>
        <w:rPr>
          <w:spacing w:val="-1"/>
        </w:rPr>
        <w:t> </w:t>
      </w:r>
      <w:r>
        <w:rPr/>
        <w:t>It</w:t>
      </w:r>
      <w:r>
        <w:rPr>
          <w:spacing w:val="-1"/>
        </w:rPr>
        <w:t> </w:t>
      </w:r>
      <w:r>
        <w:rPr/>
        <w:t>is</w:t>
      </w:r>
      <w:r>
        <w:rPr>
          <w:spacing w:val="-1"/>
        </w:rPr>
        <w:t> </w:t>
      </w:r>
      <w:r>
        <w:rPr/>
        <w:t>a</w:t>
      </w:r>
      <w:r>
        <w:rPr>
          <w:spacing w:val="-1"/>
        </w:rPr>
        <w:t> </w:t>
      </w:r>
      <w:r>
        <w:rPr/>
        <w:t>fact</w:t>
      </w:r>
      <w:r>
        <w:rPr>
          <w:spacing w:val="-1"/>
        </w:rPr>
        <w:t> </w:t>
      </w:r>
      <w:r>
        <w:rPr/>
        <w:t>that</w:t>
      </w:r>
      <w:r>
        <w:rPr>
          <w:spacing w:val="-1"/>
        </w:rPr>
        <w:t> </w:t>
      </w:r>
      <w:r>
        <w:rPr/>
        <w:t>the</w:t>
      </w:r>
      <w:r>
        <w:rPr>
          <w:spacing w:val="-1"/>
        </w:rPr>
        <w:t> </w:t>
      </w:r>
      <w:r>
        <w:rPr/>
        <w:t>results</w:t>
      </w:r>
      <w:r>
        <w:rPr>
          <w:spacing w:val="-1"/>
        </w:rPr>
        <w:t> </w:t>
      </w:r>
      <w:r>
        <w:rPr/>
        <w:t>produced</w:t>
      </w:r>
      <w:r>
        <w:rPr>
          <w:spacing w:val="-1"/>
        </w:rPr>
        <w:t> </w:t>
      </w:r>
      <w:r>
        <w:rPr/>
        <w:t>by</w:t>
      </w:r>
      <w:r>
        <w:rPr>
          <w:spacing w:val="-1"/>
        </w:rPr>
        <w:t> </w:t>
      </w:r>
      <w:r>
        <w:rPr/>
        <w:t>some</w:t>
      </w:r>
      <w:r>
        <w:rPr>
          <w:spacing w:val="-1"/>
        </w:rPr>
        <w:t> </w:t>
      </w:r>
      <w:r>
        <w:rPr/>
        <w:t>AI</w:t>
      </w:r>
      <w:r>
        <w:rPr>
          <w:spacing w:val="-1"/>
        </w:rPr>
        <w:t> </w:t>
      </w:r>
      <w:r>
        <w:rPr/>
        <w:t>technologies cannot</w:t>
      </w:r>
      <w:r>
        <w:rPr>
          <w:spacing w:val="-9"/>
        </w:rPr>
        <w:t> </w:t>
      </w:r>
      <w:r>
        <w:rPr/>
        <w:t>be</w:t>
      </w:r>
      <w:r>
        <w:rPr>
          <w:spacing w:val="-9"/>
        </w:rPr>
        <w:t> </w:t>
      </w:r>
      <w:r>
        <w:rPr/>
        <w:t>fully</w:t>
      </w:r>
      <w:r>
        <w:rPr>
          <w:spacing w:val="-9"/>
        </w:rPr>
        <w:t> </w:t>
      </w:r>
      <w:r>
        <w:rPr/>
        <w:t>explained.</w:t>
      </w:r>
      <w:r>
        <w:rPr>
          <w:spacing w:val="-9"/>
        </w:rPr>
        <w:t> </w:t>
      </w:r>
      <w:r>
        <w:rPr/>
        <w:t>However,</w:t>
      </w:r>
      <w:r>
        <w:rPr>
          <w:spacing w:val="-9"/>
        </w:rPr>
        <w:t> </w:t>
      </w:r>
      <w:r>
        <w:rPr/>
        <w:t>in</w:t>
      </w:r>
      <w:r>
        <w:rPr>
          <w:spacing w:val="-9"/>
        </w:rPr>
        <w:t> </w:t>
      </w:r>
      <w:r>
        <w:rPr/>
        <w:t>order</w:t>
      </w:r>
      <w:r>
        <w:rPr>
          <w:spacing w:val="-9"/>
        </w:rPr>
        <w:t> </w:t>
      </w:r>
      <w:r>
        <w:rPr/>
        <w:t>to</w:t>
      </w:r>
      <w:r>
        <w:rPr>
          <w:spacing w:val="-9"/>
        </w:rPr>
        <w:t> </w:t>
      </w:r>
      <w:r>
        <w:rPr/>
        <w:t>conclude</w:t>
      </w:r>
      <w:r>
        <w:rPr>
          <w:spacing w:val="-9"/>
        </w:rPr>
        <w:t> </w:t>
      </w:r>
      <w:r>
        <w:rPr/>
        <w:t>that</w:t>
      </w:r>
      <w:r>
        <w:rPr>
          <w:spacing w:val="-9"/>
        </w:rPr>
        <w:t> </w:t>
      </w:r>
      <w:r>
        <w:rPr/>
        <w:t>a</w:t>
      </w:r>
      <w:r>
        <w:rPr>
          <w:spacing w:val="-9"/>
        </w:rPr>
        <w:t> </w:t>
      </w:r>
      <w:r>
        <w:rPr/>
        <w:t>decision is based on discrimination from a legal point of view, it is first necessary to know the reasons on which this decision is based.</w:t>
      </w:r>
    </w:p>
    <w:p>
      <w:pPr>
        <w:pStyle w:val="BodyText"/>
        <w:spacing w:line="235" w:lineRule="auto" w:before="4"/>
        <w:ind w:right="220"/>
      </w:pPr>
      <w:r>
        <w:rPr/>
        <w:t>Considering the existing legal liability rules, those who develop and update</w:t>
      </w:r>
      <w:r>
        <w:rPr>
          <w:spacing w:val="-5"/>
        </w:rPr>
        <w:t> </w:t>
      </w:r>
      <w:r>
        <w:rPr/>
        <w:t>the</w:t>
      </w:r>
      <w:r>
        <w:rPr>
          <w:spacing w:val="-5"/>
        </w:rPr>
        <w:t> </w:t>
      </w:r>
      <w:r>
        <w:rPr/>
        <w:t>AI</w:t>
      </w:r>
      <w:r>
        <w:rPr>
          <w:spacing w:val="-5"/>
        </w:rPr>
        <w:t> </w:t>
      </w:r>
      <w:r>
        <w:rPr/>
        <w:t>system</w:t>
      </w:r>
      <w:r>
        <w:rPr>
          <w:spacing w:val="-5"/>
        </w:rPr>
        <w:t> </w:t>
      </w:r>
      <w:r>
        <w:rPr/>
        <w:t>cannot</w:t>
      </w:r>
      <w:r>
        <w:rPr>
          <w:spacing w:val="-5"/>
        </w:rPr>
        <w:t> </w:t>
      </w:r>
      <w:r>
        <w:rPr/>
        <w:t>be</w:t>
      </w:r>
      <w:r>
        <w:rPr>
          <w:spacing w:val="-5"/>
        </w:rPr>
        <w:t> </w:t>
      </w:r>
      <w:r>
        <w:rPr/>
        <w:t>held</w:t>
      </w:r>
      <w:r>
        <w:rPr>
          <w:spacing w:val="-5"/>
        </w:rPr>
        <w:t> </w:t>
      </w:r>
      <w:r>
        <w:rPr/>
        <w:t>directly</w:t>
      </w:r>
      <w:r>
        <w:rPr>
          <w:spacing w:val="-5"/>
        </w:rPr>
        <w:t> </w:t>
      </w:r>
      <w:r>
        <w:rPr/>
        <w:t>responsible</w:t>
      </w:r>
      <w:r>
        <w:rPr>
          <w:spacing w:val="-5"/>
        </w:rPr>
        <w:t> </w:t>
      </w:r>
      <w:r>
        <w:rPr/>
        <w:t>to</w:t>
      </w:r>
      <w:r>
        <w:rPr>
          <w:spacing w:val="-5"/>
        </w:rPr>
        <w:t> </w:t>
      </w:r>
      <w:r>
        <w:rPr/>
        <w:t>the</w:t>
      </w:r>
      <w:r>
        <w:rPr>
          <w:spacing w:val="-5"/>
        </w:rPr>
        <w:t> </w:t>
      </w:r>
      <w:r>
        <w:rPr/>
        <w:t>victim of discrimination. It is necessary to produce a suitable solution to the problems in this regard. In this context, the general approach to be adopted</w:t>
      </w:r>
      <w:r>
        <w:rPr>
          <w:spacing w:val="-6"/>
        </w:rPr>
        <w:t> </w:t>
      </w:r>
      <w:r>
        <w:rPr/>
        <w:t>by</w:t>
      </w:r>
      <w:r>
        <w:rPr>
          <w:spacing w:val="-6"/>
        </w:rPr>
        <w:t> </w:t>
      </w:r>
      <w:r>
        <w:rPr/>
        <w:t>the</w:t>
      </w:r>
      <w:r>
        <w:rPr>
          <w:spacing w:val="-6"/>
        </w:rPr>
        <w:t> </w:t>
      </w:r>
      <w:r>
        <w:rPr/>
        <w:t>legislators</w:t>
      </w:r>
      <w:r>
        <w:rPr>
          <w:spacing w:val="-6"/>
        </w:rPr>
        <w:t> </w:t>
      </w:r>
      <w:r>
        <w:rPr/>
        <w:t>in</w:t>
      </w:r>
      <w:r>
        <w:rPr>
          <w:spacing w:val="-6"/>
        </w:rPr>
        <w:t> </w:t>
      </w:r>
      <w:r>
        <w:rPr/>
        <w:t>the</w:t>
      </w:r>
      <w:r>
        <w:rPr>
          <w:spacing w:val="-6"/>
        </w:rPr>
        <w:t> </w:t>
      </w:r>
      <w:r>
        <w:rPr/>
        <w:t>future</w:t>
      </w:r>
      <w:r>
        <w:rPr>
          <w:spacing w:val="-6"/>
        </w:rPr>
        <w:t> </w:t>
      </w:r>
      <w:r>
        <w:rPr/>
        <w:t>related</w:t>
      </w:r>
      <w:r>
        <w:rPr>
          <w:spacing w:val="-6"/>
        </w:rPr>
        <w:t> </w:t>
      </w:r>
      <w:r>
        <w:rPr/>
        <w:t>to</w:t>
      </w:r>
      <w:r>
        <w:rPr>
          <w:spacing w:val="-6"/>
        </w:rPr>
        <w:t> </w:t>
      </w:r>
      <w:r>
        <w:rPr/>
        <w:t>the</w:t>
      </w:r>
      <w:r>
        <w:rPr>
          <w:spacing w:val="-6"/>
        </w:rPr>
        <w:t> </w:t>
      </w:r>
      <w:r>
        <w:rPr/>
        <w:t>liability</w:t>
      </w:r>
      <w:r>
        <w:rPr>
          <w:spacing w:val="-6"/>
        </w:rPr>
        <w:t> </w:t>
      </w:r>
      <w:r>
        <w:rPr/>
        <w:t>rules</w:t>
      </w:r>
      <w:r>
        <w:rPr>
          <w:spacing w:val="-6"/>
        </w:rPr>
        <w:t> </w:t>
      </w:r>
      <w:r>
        <w:rPr/>
        <w:t>for the damages caused by AI will be decisive.</w:t>
      </w:r>
    </w:p>
    <w:p>
      <w:pPr>
        <w:pStyle w:val="BodyText"/>
        <w:spacing w:line="235" w:lineRule="auto" w:before="2"/>
        <w:ind w:right="182" w:firstLine="450"/>
      </w:pPr>
      <w:r>
        <w:rPr/>
        <w:t>The</w:t>
      </w:r>
      <w:r>
        <w:rPr>
          <w:spacing w:val="-5"/>
        </w:rPr>
        <w:t> </w:t>
      </w:r>
      <w:r>
        <w:rPr/>
        <w:t>interaction</w:t>
      </w:r>
      <w:r>
        <w:rPr>
          <w:spacing w:val="-5"/>
        </w:rPr>
        <w:t> </w:t>
      </w:r>
      <w:r>
        <w:rPr/>
        <w:t>of</w:t>
      </w:r>
      <w:r>
        <w:rPr>
          <w:spacing w:val="-5"/>
        </w:rPr>
        <w:t> </w:t>
      </w:r>
      <w:r>
        <w:rPr/>
        <w:t>law</w:t>
      </w:r>
      <w:r>
        <w:rPr>
          <w:spacing w:val="-5"/>
        </w:rPr>
        <w:t> </w:t>
      </w:r>
      <w:r>
        <w:rPr/>
        <w:t>and</w:t>
      </w:r>
      <w:r>
        <w:rPr>
          <w:spacing w:val="-5"/>
        </w:rPr>
        <w:t> </w:t>
      </w:r>
      <w:r>
        <w:rPr/>
        <w:t>AI</w:t>
      </w:r>
      <w:r>
        <w:rPr>
          <w:spacing w:val="-5"/>
        </w:rPr>
        <w:t> </w:t>
      </w:r>
      <w:r>
        <w:rPr/>
        <w:t>is</w:t>
      </w:r>
      <w:r>
        <w:rPr>
          <w:spacing w:val="-5"/>
        </w:rPr>
        <w:t> </w:t>
      </w:r>
      <w:r>
        <w:rPr/>
        <w:t>due</w:t>
      </w:r>
      <w:r>
        <w:rPr>
          <w:spacing w:val="-5"/>
        </w:rPr>
        <w:t> </w:t>
      </w:r>
      <w:r>
        <w:rPr/>
        <w:t>to</w:t>
      </w:r>
      <w:r>
        <w:rPr>
          <w:spacing w:val="-5"/>
        </w:rPr>
        <w:t> </w:t>
      </w:r>
      <w:r>
        <w:rPr/>
        <w:t>the</w:t>
      </w:r>
      <w:r>
        <w:rPr>
          <w:spacing w:val="-5"/>
        </w:rPr>
        <w:t> </w:t>
      </w:r>
      <w:r>
        <w:rPr/>
        <w:t>fact</w:t>
      </w:r>
      <w:r>
        <w:rPr>
          <w:spacing w:val="-5"/>
        </w:rPr>
        <w:t> </w:t>
      </w:r>
      <w:r>
        <w:rPr/>
        <w:t>that</w:t>
      </w:r>
      <w:r>
        <w:rPr>
          <w:spacing w:val="-5"/>
        </w:rPr>
        <w:t> </w:t>
      </w:r>
      <w:r>
        <w:rPr/>
        <w:t>legal</w:t>
      </w:r>
      <w:r>
        <w:rPr>
          <w:spacing w:val="-5"/>
        </w:rPr>
        <w:t> </w:t>
      </w:r>
      <w:r>
        <w:rPr/>
        <w:t>regulations and legal are the general rules that regulate every stage and stage of life. In this context, in every sector where AI is applied, AI legal</w:t>
      </w:r>
    </w:p>
    <w:p>
      <w:pPr>
        <w:spacing w:after="0" w:line="235" w:lineRule="auto"/>
        <w:sectPr>
          <w:pgSz w:w="12240" w:h="15840"/>
          <w:pgMar w:top="1360" w:bottom="280" w:left="1420" w:right="1400"/>
        </w:sectPr>
      </w:pPr>
    </w:p>
    <w:p>
      <w:pPr>
        <w:pStyle w:val="BodyText"/>
        <w:spacing w:line="235" w:lineRule="auto" w:before="85"/>
        <w:ind w:right="162"/>
      </w:pPr>
      <w:r>
        <w:rPr/>
        <w:t>interaction emerges depending on the legal regulations specific to that sector. This interaction reveals the necessity of addressing the application</w:t>
      </w:r>
      <w:r>
        <w:rPr>
          <w:spacing w:val="-5"/>
        </w:rPr>
        <w:t> </w:t>
      </w:r>
      <w:r>
        <w:rPr/>
        <w:t>in</w:t>
      </w:r>
      <w:r>
        <w:rPr>
          <w:spacing w:val="-5"/>
        </w:rPr>
        <w:t> </w:t>
      </w:r>
      <w:r>
        <w:rPr/>
        <w:t>each</w:t>
      </w:r>
      <w:r>
        <w:rPr>
          <w:spacing w:val="-5"/>
        </w:rPr>
        <w:t> </w:t>
      </w:r>
      <w:r>
        <w:rPr/>
        <w:t>sector</w:t>
      </w:r>
      <w:r>
        <w:rPr>
          <w:spacing w:val="-5"/>
        </w:rPr>
        <w:t> </w:t>
      </w:r>
      <w:r>
        <w:rPr/>
        <w:t>with</w:t>
      </w:r>
      <w:r>
        <w:rPr>
          <w:spacing w:val="-5"/>
        </w:rPr>
        <w:t> </w:t>
      </w:r>
      <w:r>
        <w:rPr/>
        <w:t>its</w:t>
      </w:r>
      <w:r>
        <w:rPr>
          <w:spacing w:val="-5"/>
        </w:rPr>
        <w:t> </w:t>
      </w:r>
      <w:r>
        <w:rPr/>
        <w:t>own</w:t>
      </w:r>
      <w:r>
        <w:rPr>
          <w:spacing w:val="-5"/>
        </w:rPr>
        <w:t> </w:t>
      </w:r>
      <w:r>
        <w:rPr/>
        <w:t>scope</w:t>
      </w:r>
      <w:r>
        <w:rPr>
          <w:spacing w:val="-5"/>
        </w:rPr>
        <w:t> </w:t>
      </w:r>
      <w:r>
        <w:rPr/>
        <w:t>and</w:t>
      </w:r>
      <w:r>
        <w:rPr>
          <w:spacing w:val="-5"/>
        </w:rPr>
        <w:t> </w:t>
      </w:r>
      <w:r>
        <w:rPr/>
        <w:t>framework</w:t>
      </w:r>
      <w:r>
        <w:rPr>
          <w:spacing w:val="-5"/>
        </w:rPr>
        <w:t> </w:t>
      </w:r>
      <w:r>
        <w:rPr/>
        <w:t>within</w:t>
      </w:r>
      <w:r>
        <w:rPr>
          <w:spacing w:val="-5"/>
        </w:rPr>
        <w:t> </w:t>
      </w:r>
      <w:r>
        <w:rPr/>
        <w:t>the framework of AI law interaction. In general, it is seen that AI applications,</w:t>
      </w:r>
      <w:r>
        <w:rPr>
          <w:spacing w:val="-4"/>
        </w:rPr>
        <w:t> </w:t>
      </w:r>
      <w:r>
        <w:rPr/>
        <w:t>which</w:t>
      </w:r>
      <w:r>
        <w:rPr>
          <w:spacing w:val="-4"/>
        </w:rPr>
        <w:t> </w:t>
      </w:r>
      <w:r>
        <w:rPr/>
        <w:t>are</w:t>
      </w:r>
      <w:r>
        <w:rPr>
          <w:spacing w:val="-4"/>
        </w:rPr>
        <w:t> </w:t>
      </w:r>
      <w:r>
        <w:rPr/>
        <w:t>evaluated</w:t>
      </w:r>
      <w:r>
        <w:rPr>
          <w:spacing w:val="-4"/>
        </w:rPr>
        <w:t> </w:t>
      </w:r>
      <w:r>
        <w:rPr/>
        <w:t>within</w:t>
      </w:r>
      <w:r>
        <w:rPr>
          <w:spacing w:val="-4"/>
        </w:rPr>
        <w:t> </w:t>
      </w:r>
      <w:r>
        <w:rPr/>
        <w:t>the</w:t>
      </w:r>
      <w:r>
        <w:rPr>
          <w:spacing w:val="-4"/>
        </w:rPr>
        <w:t> </w:t>
      </w:r>
      <w:r>
        <w:rPr/>
        <w:t>framework</w:t>
      </w:r>
      <w:r>
        <w:rPr>
          <w:spacing w:val="-4"/>
        </w:rPr>
        <w:t> </w:t>
      </w:r>
      <w:r>
        <w:rPr/>
        <w:t>of</w:t>
      </w:r>
      <w:r>
        <w:rPr>
          <w:spacing w:val="-4"/>
        </w:rPr>
        <w:t> </w:t>
      </w:r>
      <w:r>
        <w:rPr/>
        <w:t>criminal</w:t>
      </w:r>
      <w:r>
        <w:rPr>
          <w:spacing w:val="-4"/>
        </w:rPr>
        <w:t> </w:t>
      </w:r>
      <w:r>
        <w:rPr/>
        <w:t>law and public law, are subjects that need to be examined from a private law</w:t>
      </w:r>
      <w:r>
        <w:rPr>
          <w:spacing w:val="-7"/>
        </w:rPr>
        <w:t> </w:t>
      </w:r>
      <w:r>
        <w:rPr/>
        <w:t>perspective,</w:t>
      </w:r>
      <w:r>
        <w:rPr>
          <w:spacing w:val="-7"/>
        </w:rPr>
        <w:t> </w:t>
      </w:r>
      <w:r>
        <w:rPr/>
        <w:t>considering</w:t>
      </w:r>
      <w:r>
        <w:rPr>
          <w:spacing w:val="-7"/>
        </w:rPr>
        <w:t> </w:t>
      </w:r>
      <w:r>
        <w:rPr/>
        <w:t>the</w:t>
      </w:r>
      <w:r>
        <w:rPr>
          <w:spacing w:val="-7"/>
        </w:rPr>
        <w:t> </w:t>
      </w:r>
      <w:r>
        <w:rPr/>
        <w:t>sectors.</w:t>
      </w:r>
      <w:r>
        <w:rPr>
          <w:spacing w:val="-7"/>
        </w:rPr>
        <w:t> </w:t>
      </w:r>
      <w:r>
        <w:rPr/>
        <w:t>In</w:t>
      </w:r>
      <w:r>
        <w:rPr>
          <w:spacing w:val="-7"/>
        </w:rPr>
        <w:t> </w:t>
      </w:r>
      <w:r>
        <w:rPr/>
        <w:t>this</w:t>
      </w:r>
      <w:r>
        <w:rPr>
          <w:spacing w:val="-7"/>
        </w:rPr>
        <w:t> </w:t>
      </w:r>
      <w:r>
        <w:rPr/>
        <w:t>context,</w:t>
      </w:r>
      <w:r>
        <w:rPr>
          <w:spacing w:val="-7"/>
        </w:rPr>
        <w:t> </w:t>
      </w:r>
      <w:r>
        <w:rPr/>
        <w:t>discrimination, and the state of being a new product caused by the use of AI systems to this discrimination; emerges as a legal issue.</w:t>
      </w:r>
    </w:p>
    <w:p>
      <w:pPr>
        <w:pStyle w:val="BodyText"/>
        <w:spacing w:line="235" w:lineRule="auto" w:before="4"/>
        <w:ind w:right="182" w:firstLine="450"/>
      </w:pPr>
      <w:r>
        <w:rPr/>
        <w:t>In</w:t>
      </w:r>
      <w:r>
        <w:rPr>
          <w:spacing w:val="-6"/>
        </w:rPr>
        <w:t> </w:t>
      </w:r>
      <w:r>
        <w:rPr/>
        <w:t>practice,</w:t>
      </w:r>
      <w:r>
        <w:rPr>
          <w:spacing w:val="-6"/>
        </w:rPr>
        <w:t> </w:t>
      </w:r>
      <w:r>
        <w:rPr/>
        <w:t>it</w:t>
      </w:r>
      <w:r>
        <w:rPr>
          <w:spacing w:val="-6"/>
        </w:rPr>
        <w:t> </w:t>
      </w:r>
      <w:r>
        <w:rPr/>
        <w:t>is</w:t>
      </w:r>
      <w:r>
        <w:rPr>
          <w:spacing w:val="-6"/>
        </w:rPr>
        <w:t> </w:t>
      </w:r>
      <w:r>
        <w:rPr/>
        <w:t>debatable</w:t>
      </w:r>
      <w:r>
        <w:rPr>
          <w:spacing w:val="-6"/>
        </w:rPr>
        <w:t> </w:t>
      </w:r>
      <w:r>
        <w:rPr/>
        <w:t>whether</w:t>
      </w:r>
      <w:r>
        <w:rPr>
          <w:spacing w:val="-6"/>
        </w:rPr>
        <w:t> </w:t>
      </w:r>
      <w:r>
        <w:rPr/>
        <w:t>the</w:t>
      </w:r>
      <w:r>
        <w:rPr>
          <w:spacing w:val="-6"/>
        </w:rPr>
        <w:t> </w:t>
      </w:r>
      <w:r>
        <w:rPr/>
        <w:t>developers</w:t>
      </w:r>
      <w:r>
        <w:rPr>
          <w:spacing w:val="-6"/>
        </w:rPr>
        <w:t> </w:t>
      </w:r>
      <w:r>
        <w:rPr/>
        <w:t>and</w:t>
      </w:r>
      <w:r>
        <w:rPr>
          <w:spacing w:val="-6"/>
        </w:rPr>
        <w:t> </w:t>
      </w:r>
      <w:r>
        <w:rPr/>
        <w:t>updaters</w:t>
      </w:r>
      <w:r>
        <w:rPr>
          <w:spacing w:val="-6"/>
        </w:rPr>
        <w:t> </w:t>
      </w:r>
      <w:r>
        <w:rPr/>
        <w:t>of AI systems have legal responsibility for the victims of discrimination. When evaluated from this point of view, it is necessary to produce a solution</w:t>
      </w:r>
      <w:r>
        <w:rPr>
          <w:spacing w:val="-2"/>
        </w:rPr>
        <w:t> </w:t>
      </w:r>
      <w:r>
        <w:rPr/>
        <w:t>for</w:t>
      </w:r>
      <w:r>
        <w:rPr>
          <w:spacing w:val="-2"/>
        </w:rPr>
        <w:t> </w:t>
      </w:r>
      <w:r>
        <w:rPr/>
        <w:t>this</w:t>
      </w:r>
      <w:r>
        <w:rPr>
          <w:spacing w:val="-2"/>
        </w:rPr>
        <w:t> </w:t>
      </w:r>
      <w:r>
        <w:rPr/>
        <w:t>as</w:t>
      </w:r>
      <w:r>
        <w:rPr>
          <w:spacing w:val="-2"/>
        </w:rPr>
        <w:t> </w:t>
      </w:r>
      <w:r>
        <w:rPr/>
        <w:t>well</w:t>
      </w:r>
      <w:r>
        <w:rPr>
          <w:spacing w:val="-2"/>
        </w:rPr>
        <w:t> </w:t>
      </w:r>
      <w:r>
        <w:rPr/>
        <w:t>and</w:t>
      </w:r>
      <w:r>
        <w:rPr>
          <w:spacing w:val="-2"/>
        </w:rPr>
        <w:t> </w:t>
      </w:r>
      <w:r>
        <w:rPr/>
        <w:t>to</w:t>
      </w:r>
      <w:r>
        <w:rPr>
          <w:spacing w:val="-2"/>
        </w:rPr>
        <w:t> </w:t>
      </w:r>
      <w:r>
        <w:rPr/>
        <w:t>reveal</w:t>
      </w:r>
      <w:r>
        <w:rPr>
          <w:spacing w:val="-2"/>
        </w:rPr>
        <w:t> </w:t>
      </w:r>
      <w:r>
        <w:rPr/>
        <w:t>information</w:t>
      </w:r>
      <w:r>
        <w:rPr>
          <w:spacing w:val="-2"/>
        </w:rPr>
        <w:t> </w:t>
      </w:r>
      <w:r>
        <w:rPr/>
        <w:t>in</w:t>
      </w:r>
      <w:r>
        <w:rPr>
          <w:spacing w:val="-2"/>
        </w:rPr>
        <w:t> </w:t>
      </w:r>
      <w:r>
        <w:rPr/>
        <w:t>decision-making.</w:t>
      </w:r>
    </w:p>
    <w:p>
      <w:pPr>
        <w:pStyle w:val="BodyText"/>
        <w:spacing w:line="235" w:lineRule="auto" w:before="2"/>
        <w:ind w:right="185" w:firstLine="450"/>
      </w:pPr>
      <w:r>
        <w:rPr/>
        <w:t>In terms of the literature, it is seen that there are legal gaps regarding</w:t>
      </w:r>
      <w:r>
        <w:rPr>
          <w:spacing w:val="-9"/>
        </w:rPr>
        <w:t> </w:t>
      </w:r>
      <w:r>
        <w:rPr/>
        <w:t>the</w:t>
      </w:r>
      <w:r>
        <w:rPr>
          <w:spacing w:val="-9"/>
        </w:rPr>
        <w:t> </w:t>
      </w:r>
      <w:r>
        <w:rPr/>
        <w:t>damages</w:t>
      </w:r>
      <w:r>
        <w:rPr>
          <w:spacing w:val="-9"/>
        </w:rPr>
        <w:t> </w:t>
      </w:r>
      <w:r>
        <w:rPr/>
        <w:t>caused</w:t>
      </w:r>
      <w:r>
        <w:rPr>
          <w:spacing w:val="-9"/>
        </w:rPr>
        <w:t> </w:t>
      </w:r>
      <w:r>
        <w:rPr/>
        <w:t>by</w:t>
      </w:r>
      <w:r>
        <w:rPr>
          <w:spacing w:val="-9"/>
        </w:rPr>
        <w:t> </w:t>
      </w:r>
      <w:r>
        <w:rPr/>
        <w:t>AI.</w:t>
      </w:r>
      <w:r>
        <w:rPr>
          <w:spacing w:val="-9"/>
        </w:rPr>
        <w:t> </w:t>
      </w:r>
      <w:r>
        <w:rPr/>
        <w:t>More</w:t>
      </w:r>
      <w:r>
        <w:rPr>
          <w:spacing w:val="-9"/>
        </w:rPr>
        <w:t> </w:t>
      </w:r>
      <w:r>
        <w:rPr/>
        <w:t>importantly,</w:t>
      </w:r>
      <w:r>
        <w:rPr>
          <w:spacing w:val="-9"/>
        </w:rPr>
        <w:t> </w:t>
      </w:r>
      <w:r>
        <w:rPr/>
        <w:t>the</w:t>
      </w:r>
      <w:r>
        <w:rPr>
          <w:spacing w:val="-9"/>
        </w:rPr>
        <w:t> </w:t>
      </w:r>
      <w:r>
        <w:rPr/>
        <w:t>information regarding</w:t>
      </w:r>
      <w:r>
        <w:rPr>
          <w:spacing w:val="-7"/>
        </w:rPr>
        <w:t> </w:t>
      </w:r>
      <w:r>
        <w:rPr/>
        <w:t>the</w:t>
      </w:r>
      <w:r>
        <w:rPr>
          <w:spacing w:val="-7"/>
        </w:rPr>
        <w:t> </w:t>
      </w:r>
      <w:r>
        <w:rPr/>
        <w:t>determination</w:t>
      </w:r>
      <w:r>
        <w:rPr>
          <w:spacing w:val="-7"/>
        </w:rPr>
        <w:t> </w:t>
      </w:r>
      <w:r>
        <w:rPr/>
        <w:t>of</w:t>
      </w:r>
      <w:r>
        <w:rPr>
          <w:spacing w:val="-7"/>
        </w:rPr>
        <w:t> </w:t>
      </w:r>
      <w:r>
        <w:rPr/>
        <w:t>responsibility</w:t>
      </w:r>
      <w:r>
        <w:rPr>
          <w:spacing w:val="-7"/>
        </w:rPr>
        <w:t> </w:t>
      </w:r>
      <w:r>
        <w:rPr/>
        <w:t>and</w:t>
      </w:r>
      <w:r>
        <w:rPr>
          <w:spacing w:val="-7"/>
        </w:rPr>
        <w:t> </w:t>
      </w:r>
      <w:r>
        <w:rPr/>
        <w:t>the</w:t>
      </w:r>
      <w:r>
        <w:rPr>
          <w:spacing w:val="-7"/>
        </w:rPr>
        <w:t> </w:t>
      </w:r>
      <w:r>
        <w:rPr/>
        <w:t>punishment</w:t>
      </w:r>
      <w:r>
        <w:rPr>
          <w:spacing w:val="-7"/>
        </w:rPr>
        <w:t> </w:t>
      </w:r>
      <w:r>
        <w:rPr/>
        <w:t>to</w:t>
      </w:r>
      <w:r>
        <w:rPr>
          <w:spacing w:val="-7"/>
        </w:rPr>
        <w:t> </w:t>
      </w:r>
      <w:r>
        <w:rPr/>
        <w:t>be taken against it in the field of private law is still not fully revealed. In terms of country practices, the subject necessitates an important doctrinal discussion within the Anglo-Saxon and continental European legal systems. The emergence of technological advances mostly in countries with an Anglo-Saxon legal system causes these rules to be determined depending on the structure of the legal system in question. The process will initiate a transformation within the framework of the continental European legal system, as well as a new development depending on the harmonization efforts of the institutions that make up the legal rule (Atabekov </w:t>
      </w:r>
      <w:r>
        <w:rPr>
          <w:color w:val="0075C2"/>
        </w:rPr>
        <w:t>2023</w:t>
      </w:r>
      <w:r>
        <w:rPr/>
        <w:t>; Dixon </w:t>
      </w:r>
      <w:r>
        <w:rPr>
          <w:color w:val="0075C2"/>
        </w:rPr>
        <w:t>2022</w:t>
      </w:r>
      <w:r>
        <w:rPr/>
        <w:t>).</w:t>
      </w:r>
    </w:p>
    <w:p>
      <w:pPr>
        <w:pStyle w:val="BodyText"/>
        <w:spacing w:line="235" w:lineRule="auto" w:before="6"/>
        <w:ind w:right="162" w:firstLine="450"/>
      </w:pPr>
      <w:r>
        <w:rPr/>
        <w:t>The most important field of change brought about by the development</w:t>
      </w:r>
      <w:r>
        <w:rPr>
          <w:spacing w:val="-6"/>
        </w:rPr>
        <w:t> </w:t>
      </w:r>
      <w:r>
        <w:rPr/>
        <w:t>of</w:t>
      </w:r>
      <w:r>
        <w:rPr>
          <w:spacing w:val="-6"/>
        </w:rPr>
        <w:t> </w:t>
      </w:r>
      <w:r>
        <w:rPr/>
        <w:t>AI</w:t>
      </w:r>
      <w:r>
        <w:rPr>
          <w:spacing w:val="-6"/>
        </w:rPr>
        <w:t> </w:t>
      </w:r>
      <w:r>
        <w:rPr/>
        <w:t>is</w:t>
      </w:r>
      <w:r>
        <w:rPr>
          <w:spacing w:val="-6"/>
        </w:rPr>
        <w:t> </w:t>
      </w:r>
      <w:r>
        <w:rPr/>
        <w:t>the</w:t>
      </w:r>
      <w:r>
        <w:rPr>
          <w:spacing w:val="-6"/>
        </w:rPr>
        <w:t> </w:t>
      </w:r>
      <w:r>
        <w:rPr/>
        <w:t>discussion</w:t>
      </w:r>
      <w:r>
        <w:rPr>
          <w:spacing w:val="-6"/>
        </w:rPr>
        <w:t> </w:t>
      </w:r>
      <w:r>
        <w:rPr/>
        <w:t>of</w:t>
      </w:r>
      <w:r>
        <w:rPr>
          <w:spacing w:val="-6"/>
        </w:rPr>
        <w:t> </w:t>
      </w:r>
      <w:r>
        <w:rPr/>
        <w:t>the</w:t>
      </w:r>
      <w:r>
        <w:rPr>
          <w:spacing w:val="-6"/>
        </w:rPr>
        <w:t> </w:t>
      </w:r>
      <w:r>
        <w:rPr/>
        <w:t>legal</w:t>
      </w:r>
      <w:r>
        <w:rPr>
          <w:spacing w:val="-6"/>
        </w:rPr>
        <w:t> </w:t>
      </w:r>
      <w:r>
        <w:rPr/>
        <w:t>characteristics</w:t>
      </w:r>
      <w:r>
        <w:rPr>
          <w:spacing w:val="-6"/>
        </w:rPr>
        <w:t> </w:t>
      </w:r>
      <w:r>
        <w:rPr/>
        <w:t>of</w:t>
      </w:r>
      <w:r>
        <w:rPr>
          <w:spacing w:val="-6"/>
        </w:rPr>
        <w:t> </w:t>
      </w:r>
      <w:r>
        <w:rPr/>
        <w:t>robots that will provide the most important convenience in people’s lives. In particular, the personality of the decision-making systems in matters that may affect people’s lives, what the effects of those who develop these systems can be in the legal problems that arise, whether all possible factors are taken into account in the decision-making processes,</w:t>
      </w:r>
      <w:r>
        <w:rPr>
          <w:spacing w:val="-2"/>
        </w:rPr>
        <w:t> </w:t>
      </w:r>
      <w:r>
        <w:rPr/>
        <w:t>reveal</w:t>
      </w:r>
      <w:r>
        <w:rPr>
          <w:spacing w:val="-2"/>
        </w:rPr>
        <w:t> </w:t>
      </w:r>
      <w:r>
        <w:rPr/>
        <w:t>a</w:t>
      </w:r>
      <w:r>
        <w:rPr>
          <w:spacing w:val="-2"/>
        </w:rPr>
        <w:t> </w:t>
      </w:r>
      <w:r>
        <w:rPr/>
        <w:t>wide</w:t>
      </w:r>
      <w:r>
        <w:rPr>
          <w:spacing w:val="-2"/>
        </w:rPr>
        <w:t> </w:t>
      </w:r>
      <w:r>
        <w:rPr/>
        <w:t>range</w:t>
      </w:r>
      <w:r>
        <w:rPr>
          <w:spacing w:val="-2"/>
        </w:rPr>
        <w:t> </w:t>
      </w:r>
      <w:r>
        <w:rPr/>
        <w:t>of</w:t>
      </w:r>
      <w:r>
        <w:rPr>
          <w:spacing w:val="-2"/>
        </w:rPr>
        <w:t> </w:t>
      </w:r>
      <w:r>
        <w:rPr/>
        <w:t>information</w:t>
      </w:r>
      <w:r>
        <w:rPr>
          <w:spacing w:val="-2"/>
        </w:rPr>
        <w:t> </w:t>
      </w:r>
      <w:r>
        <w:rPr/>
        <w:t>that</w:t>
      </w:r>
      <w:r>
        <w:rPr>
          <w:spacing w:val="-2"/>
        </w:rPr>
        <w:t> </w:t>
      </w:r>
      <w:r>
        <w:rPr/>
        <w:t>can</w:t>
      </w:r>
      <w:r>
        <w:rPr>
          <w:spacing w:val="-2"/>
        </w:rPr>
        <w:t> </w:t>
      </w:r>
      <w:r>
        <w:rPr/>
        <w:t>be</w:t>
      </w:r>
      <w:r>
        <w:rPr>
          <w:spacing w:val="-2"/>
        </w:rPr>
        <w:t> </w:t>
      </w:r>
      <w:r>
        <w:rPr/>
        <w:t>considered</w:t>
      </w:r>
      <w:r>
        <w:rPr>
          <w:spacing w:val="-2"/>
        </w:rPr>
        <w:t> </w:t>
      </w:r>
      <w:r>
        <w:rPr/>
        <w:t>as an important topic of discussion. From this point of view, the most important problem that robots and high technology will create if we</w:t>
      </w:r>
    </w:p>
    <w:p>
      <w:pPr>
        <w:spacing w:after="0" w:line="235" w:lineRule="auto"/>
        <w:sectPr>
          <w:pgSz w:w="12240" w:h="15840"/>
          <w:pgMar w:top="1360" w:bottom="280" w:left="1420" w:right="1400"/>
        </w:sectPr>
      </w:pPr>
    </w:p>
    <w:p>
      <w:pPr>
        <w:pStyle w:val="BodyText"/>
        <w:spacing w:line="235" w:lineRule="auto" w:before="85"/>
      </w:pPr>
      <w:r>
        <w:rPr/>
        <w:t>call it automation in short, will have an impact on the employment structure</w:t>
      </w:r>
      <w:r>
        <w:rPr>
          <w:spacing w:val="-7"/>
        </w:rPr>
        <w:t> </w:t>
      </w:r>
      <w:r>
        <w:rPr/>
        <w:t>of</w:t>
      </w:r>
      <w:r>
        <w:rPr>
          <w:spacing w:val="-7"/>
        </w:rPr>
        <w:t> </w:t>
      </w:r>
      <w:r>
        <w:rPr/>
        <w:t>digital</w:t>
      </w:r>
      <w:r>
        <w:rPr>
          <w:spacing w:val="-7"/>
        </w:rPr>
        <w:t> </w:t>
      </w:r>
      <w:r>
        <w:rPr/>
        <w:t>transformation</w:t>
      </w:r>
      <w:r>
        <w:rPr>
          <w:spacing w:val="-7"/>
        </w:rPr>
        <w:t> </w:t>
      </w:r>
      <w:r>
        <w:rPr/>
        <w:t>in</w:t>
      </w:r>
      <w:r>
        <w:rPr>
          <w:spacing w:val="-7"/>
        </w:rPr>
        <w:t> </w:t>
      </w:r>
      <w:r>
        <w:rPr/>
        <w:t>labor</w:t>
      </w:r>
      <w:r>
        <w:rPr>
          <w:spacing w:val="-7"/>
        </w:rPr>
        <w:t> </w:t>
      </w:r>
      <w:r>
        <w:rPr/>
        <w:t>markets</w:t>
      </w:r>
      <w:r>
        <w:rPr>
          <w:spacing w:val="-7"/>
        </w:rPr>
        <w:t> </w:t>
      </w:r>
      <w:r>
        <w:rPr/>
        <w:t>(Bavitz</w:t>
      </w:r>
      <w:r>
        <w:rPr>
          <w:spacing w:val="-7"/>
        </w:rPr>
        <w:t> </w:t>
      </w:r>
      <w:r>
        <w:rPr/>
        <w:t>et</w:t>
      </w:r>
      <w:r>
        <w:rPr>
          <w:spacing w:val="-7"/>
        </w:rPr>
        <w:t> </w:t>
      </w:r>
      <w:r>
        <w:rPr/>
        <w:t>al.</w:t>
      </w:r>
      <w:r>
        <w:rPr>
          <w:spacing w:val="-7"/>
        </w:rPr>
        <w:t> </w:t>
      </w:r>
      <w:r>
        <w:rPr>
          <w:color w:val="0075C2"/>
        </w:rPr>
        <w:t>2019</w:t>
      </w:r>
      <w:r>
        <w:rPr/>
        <w:t>).</w:t>
      </w:r>
    </w:p>
    <w:p>
      <w:pPr>
        <w:pStyle w:val="BodyText"/>
        <w:spacing w:line="235" w:lineRule="auto" w:before="1"/>
        <w:ind w:right="182" w:firstLine="450"/>
      </w:pPr>
      <w:r>
        <w:rPr/>
        <w:t>Today, it is seen that algorithm-based AI systems are used in the management of the process, including the recruitment process, to measure employee performance in human resources. Accordingly, it becomes controversial whether these systems produce an equal and fair result, especially ethical, by taking into account all corporate governance standards, elements, and criteria. In this sense, with AI technology, the necessity of considering the criteria and criteria of social rights emerges. At this point, the need for new jurisprudence to be formed in order to harmonize the previous court decisions with today’s conditions is increasing. The interaction of AI and law, which is generally considered in the context of developments in the digital field, showed itself with the regulations aimed at preventing discrimination and hate speech on platforms such as Twitter, Instagram, Facebook, YouTube, and TikTok. The detection of this discrimination and hate speech is mainly based on AI methods, and techniques such as artificial neural networks, support vector machine algorithms, and decision trees are used in this framework. However, when the criteria of discrimination and hatred on the basis of discourse change over time, the adaptation and adaptation of these tools and the time difference that may arise between them may cause delays in implementation (Alarie</w:t>
      </w:r>
      <w:r>
        <w:rPr>
          <w:spacing w:val="-3"/>
        </w:rPr>
        <w:t> </w:t>
      </w:r>
      <w:r>
        <w:rPr/>
        <w:t>et</w:t>
      </w:r>
      <w:r>
        <w:rPr>
          <w:spacing w:val="-3"/>
        </w:rPr>
        <w:t> </w:t>
      </w:r>
      <w:r>
        <w:rPr/>
        <w:t>al.</w:t>
      </w:r>
      <w:r>
        <w:rPr>
          <w:spacing w:val="-3"/>
        </w:rPr>
        <w:t> </w:t>
      </w:r>
      <w:r>
        <w:rPr>
          <w:color w:val="0075C2"/>
        </w:rPr>
        <w:t>2018</w:t>
      </w:r>
      <w:r>
        <w:rPr/>
        <w:t>).</w:t>
      </w:r>
      <w:r>
        <w:rPr>
          <w:spacing w:val="-3"/>
        </w:rPr>
        <w:t> </w:t>
      </w:r>
      <w:r>
        <w:rPr/>
        <w:t>In</w:t>
      </w:r>
      <w:r>
        <w:rPr>
          <w:spacing w:val="-3"/>
        </w:rPr>
        <w:t> </w:t>
      </w:r>
      <w:r>
        <w:rPr/>
        <w:t>this</w:t>
      </w:r>
      <w:r>
        <w:rPr>
          <w:spacing w:val="-3"/>
        </w:rPr>
        <w:t> </w:t>
      </w:r>
      <w:r>
        <w:rPr/>
        <w:t>sense,</w:t>
      </w:r>
      <w:r>
        <w:rPr>
          <w:spacing w:val="-3"/>
        </w:rPr>
        <w:t> </w:t>
      </w:r>
      <w:r>
        <w:rPr/>
        <w:t>it</w:t>
      </w:r>
      <w:r>
        <w:rPr>
          <w:spacing w:val="-3"/>
        </w:rPr>
        <w:t> </w:t>
      </w:r>
      <w:r>
        <w:rPr/>
        <w:t>is</w:t>
      </w:r>
      <w:r>
        <w:rPr>
          <w:spacing w:val="-3"/>
        </w:rPr>
        <w:t> </w:t>
      </w:r>
      <w:r>
        <w:rPr/>
        <w:t>necessary</w:t>
      </w:r>
      <w:r>
        <w:rPr>
          <w:spacing w:val="-3"/>
        </w:rPr>
        <w:t> </w:t>
      </w:r>
      <w:r>
        <w:rPr/>
        <w:t>to</w:t>
      </w:r>
      <w:r>
        <w:rPr>
          <w:spacing w:val="-3"/>
        </w:rPr>
        <w:t> </w:t>
      </w:r>
      <w:r>
        <w:rPr/>
        <w:t>take</w:t>
      </w:r>
      <w:r>
        <w:rPr>
          <w:spacing w:val="-3"/>
        </w:rPr>
        <w:t> </w:t>
      </w:r>
      <w:r>
        <w:rPr/>
        <w:t>into</w:t>
      </w:r>
      <w:r>
        <w:rPr>
          <w:spacing w:val="-3"/>
        </w:rPr>
        <w:t> </w:t>
      </w:r>
      <w:r>
        <w:rPr/>
        <w:t>account</w:t>
      </w:r>
      <w:r>
        <w:rPr>
          <w:spacing w:val="-3"/>
        </w:rPr>
        <w:t> </w:t>
      </w:r>
      <w:r>
        <w:rPr/>
        <w:t>the effects</w:t>
      </w:r>
      <w:r>
        <w:rPr>
          <w:spacing w:val="-5"/>
        </w:rPr>
        <w:t> </w:t>
      </w:r>
      <w:r>
        <w:rPr/>
        <w:t>of</w:t>
      </w:r>
      <w:r>
        <w:rPr>
          <w:spacing w:val="-5"/>
        </w:rPr>
        <w:t> </w:t>
      </w:r>
      <w:r>
        <w:rPr/>
        <w:t>techniques</w:t>
      </w:r>
      <w:r>
        <w:rPr>
          <w:spacing w:val="-5"/>
        </w:rPr>
        <w:t> </w:t>
      </w:r>
      <w:r>
        <w:rPr/>
        <w:t>aimed</w:t>
      </w:r>
      <w:r>
        <w:rPr>
          <w:spacing w:val="-5"/>
        </w:rPr>
        <w:t> </w:t>
      </w:r>
      <w:r>
        <w:rPr/>
        <w:t>at</w:t>
      </w:r>
      <w:r>
        <w:rPr>
          <w:spacing w:val="-5"/>
        </w:rPr>
        <w:t> </w:t>
      </w:r>
      <w:r>
        <w:rPr/>
        <w:t>reducing</w:t>
      </w:r>
      <w:r>
        <w:rPr>
          <w:spacing w:val="-5"/>
        </w:rPr>
        <w:t> </w:t>
      </w:r>
      <w:r>
        <w:rPr/>
        <w:t>discrimination</w:t>
      </w:r>
      <w:r>
        <w:rPr>
          <w:spacing w:val="-5"/>
        </w:rPr>
        <w:t> </w:t>
      </w:r>
      <w:r>
        <w:rPr/>
        <w:t>and</w:t>
      </w:r>
      <w:r>
        <w:rPr>
          <w:spacing w:val="-5"/>
        </w:rPr>
        <w:t> </w:t>
      </w:r>
      <w:r>
        <w:rPr/>
        <w:t>hate</w:t>
      </w:r>
      <w:r>
        <w:rPr>
          <w:spacing w:val="-5"/>
        </w:rPr>
        <w:t> </w:t>
      </w:r>
      <w:r>
        <w:rPr/>
        <w:t>speech, which</w:t>
      </w:r>
      <w:r>
        <w:rPr>
          <w:spacing w:val="-9"/>
        </w:rPr>
        <w:t> </w:t>
      </w:r>
      <w:r>
        <w:rPr/>
        <w:t>may</w:t>
      </w:r>
      <w:r>
        <w:rPr>
          <w:spacing w:val="-9"/>
        </w:rPr>
        <w:t> </w:t>
      </w:r>
      <w:r>
        <w:rPr/>
        <w:t>increase</w:t>
      </w:r>
      <w:r>
        <w:rPr>
          <w:spacing w:val="-9"/>
        </w:rPr>
        <w:t> </w:t>
      </w:r>
      <w:r>
        <w:rPr/>
        <w:t>productivity</w:t>
      </w:r>
      <w:r>
        <w:rPr>
          <w:spacing w:val="-9"/>
        </w:rPr>
        <w:t> </w:t>
      </w:r>
      <w:r>
        <w:rPr/>
        <w:t>by</w:t>
      </w:r>
      <w:r>
        <w:rPr>
          <w:spacing w:val="-9"/>
        </w:rPr>
        <w:t> </w:t>
      </w:r>
      <w:r>
        <w:rPr/>
        <w:t>increasing</w:t>
      </w:r>
      <w:r>
        <w:rPr>
          <w:spacing w:val="-9"/>
        </w:rPr>
        <w:t> </w:t>
      </w:r>
      <w:r>
        <w:rPr/>
        <w:t>the</w:t>
      </w:r>
      <w:r>
        <w:rPr>
          <w:spacing w:val="-9"/>
        </w:rPr>
        <w:t> </w:t>
      </w:r>
      <w:r>
        <w:rPr/>
        <w:t>acceleration</w:t>
      </w:r>
      <w:r>
        <w:rPr>
          <w:spacing w:val="-9"/>
        </w:rPr>
        <w:t> </w:t>
      </w:r>
      <w:r>
        <w:rPr/>
        <w:t>in</w:t>
      </w:r>
      <w:r>
        <w:rPr>
          <w:spacing w:val="-9"/>
        </w:rPr>
        <w:t> </w:t>
      </w:r>
      <w:r>
        <w:rPr/>
        <w:t>other fields and applications, and also save time, together with measures to eliminate the aforementioned problems in digital environments (Cartolovni et al. </w:t>
      </w:r>
      <w:r>
        <w:rPr>
          <w:color w:val="0075C2"/>
        </w:rPr>
        <w:t>2022</w:t>
      </w:r>
      <w:r>
        <w:rPr/>
        <w:t>).</w:t>
      </w:r>
    </w:p>
    <w:p>
      <w:pPr>
        <w:pStyle w:val="BodyText"/>
        <w:spacing w:line="235" w:lineRule="auto" w:before="12"/>
        <w:ind w:right="209" w:firstLine="450"/>
      </w:pPr>
      <w:r>
        <w:rPr/>
        <w:t>We can state that AI applications have the potential to initiate an important growth trend through positive internal and external economies, where economies of scale and economies of space are intertwined</w:t>
      </w:r>
      <w:r>
        <w:rPr>
          <w:spacing w:val="-4"/>
        </w:rPr>
        <w:t> </w:t>
      </w:r>
      <w:r>
        <w:rPr/>
        <w:t>in</w:t>
      </w:r>
      <w:r>
        <w:rPr>
          <w:spacing w:val="-4"/>
        </w:rPr>
        <w:t> </w:t>
      </w:r>
      <w:r>
        <w:rPr/>
        <w:t>economic</w:t>
      </w:r>
      <w:r>
        <w:rPr>
          <w:spacing w:val="-4"/>
        </w:rPr>
        <w:t> </w:t>
      </w:r>
      <w:r>
        <w:rPr/>
        <w:t>terms.</w:t>
      </w:r>
      <w:r>
        <w:rPr>
          <w:spacing w:val="-4"/>
        </w:rPr>
        <w:t> </w:t>
      </w:r>
      <w:r>
        <w:rPr/>
        <w:t>In</w:t>
      </w:r>
      <w:r>
        <w:rPr>
          <w:spacing w:val="-4"/>
        </w:rPr>
        <w:t> </w:t>
      </w:r>
      <w:r>
        <w:rPr/>
        <w:t>this</w:t>
      </w:r>
      <w:r>
        <w:rPr>
          <w:spacing w:val="-4"/>
        </w:rPr>
        <w:t> </w:t>
      </w:r>
      <w:r>
        <w:rPr/>
        <w:t>sense,</w:t>
      </w:r>
      <w:r>
        <w:rPr>
          <w:spacing w:val="-4"/>
        </w:rPr>
        <w:t> </w:t>
      </w:r>
      <w:r>
        <w:rPr/>
        <w:t>it</w:t>
      </w:r>
      <w:r>
        <w:rPr>
          <w:spacing w:val="-4"/>
        </w:rPr>
        <w:t> </w:t>
      </w:r>
      <w:r>
        <w:rPr/>
        <w:t>can</w:t>
      </w:r>
      <w:r>
        <w:rPr>
          <w:spacing w:val="-4"/>
        </w:rPr>
        <w:t> </w:t>
      </w:r>
      <w:r>
        <w:rPr/>
        <w:t>be</w:t>
      </w:r>
      <w:r>
        <w:rPr>
          <w:spacing w:val="-4"/>
        </w:rPr>
        <w:t> </w:t>
      </w:r>
      <w:r>
        <w:rPr/>
        <w:t>said</w:t>
      </w:r>
      <w:r>
        <w:rPr>
          <w:spacing w:val="-4"/>
        </w:rPr>
        <w:t> </w:t>
      </w:r>
      <w:r>
        <w:rPr/>
        <w:t>that</w:t>
      </w:r>
      <w:r>
        <w:rPr>
          <w:spacing w:val="-4"/>
        </w:rPr>
        <w:t> </w:t>
      </w:r>
      <w:r>
        <w:rPr/>
        <w:t>any</w:t>
      </w:r>
      <w:r>
        <w:rPr>
          <w:spacing w:val="-4"/>
        </w:rPr>
        <w:t> </w:t>
      </w:r>
      <w:r>
        <w:rPr/>
        <w:t>AI application can create in another sector with another knowledge created</w:t>
      </w:r>
      <w:r>
        <w:rPr>
          <w:spacing w:val="-3"/>
        </w:rPr>
        <w:t> </w:t>
      </w:r>
      <w:r>
        <w:rPr/>
        <w:t>by</w:t>
      </w:r>
      <w:r>
        <w:rPr>
          <w:spacing w:val="-3"/>
        </w:rPr>
        <w:t> </w:t>
      </w:r>
      <w:r>
        <w:rPr/>
        <w:t>more</w:t>
      </w:r>
      <w:r>
        <w:rPr>
          <w:spacing w:val="-3"/>
        </w:rPr>
        <w:t> </w:t>
      </w:r>
      <w:r>
        <w:rPr/>
        <w:t>than</w:t>
      </w:r>
      <w:r>
        <w:rPr>
          <w:spacing w:val="-3"/>
        </w:rPr>
        <w:t> </w:t>
      </w:r>
      <w:r>
        <w:rPr/>
        <w:t>the</w:t>
      </w:r>
      <w:r>
        <w:rPr>
          <w:spacing w:val="-3"/>
        </w:rPr>
        <w:t> </w:t>
      </w:r>
      <w:r>
        <w:rPr/>
        <w:t>size</w:t>
      </w:r>
      <w:r>
        <w:rPr>
          <w:spacing w:val="-3"/>
        </w:rPr>
        <w:t> </w:t>
      </w:r>
      <w:r>
        <w:rPr/>
        <w:t>of</w:t>
      </w:r>
      <w:r>
        <w:rPr>
          <w:spacing w:val="-3"/>
        </w:rPr>
        <w:t> </w:t>
      </w:r>
      <w:r>
        <w:rPr/>
        <w:t>the</w:t>
      </w:r>
      <w:r>
        <w:rPr>
          <w:spacing w:val="-3"/>
        </w:rPr>
        <w:t> </w:t>
      </w:r>
      <w:r>
        <w:rPr/>
        <w:t>effect</w:t>
      </w:r>
      <w:r>
        <w:rPr>
          <w:spacing w:val="-3"/>
        </w:rPr>
        <w:t> </w:t>
      </w:r>
      <w:r>
        <w:rPr/>
        <w:t>it</w:t>
      </w:r>
      <w:r>
        <w:rPr>
          <w:spacing w:val="-3"/>
        </w:rPr>
        <w:t> </w:t>
      </w:r>
      <w:r>
        <w:rPr/>
        <w:t>has</w:t>
      </w:r>
      <w:r>
        <w:rPr>
          <w:spacing w:val="-3"/>
        </w:rPr>
        <w:t> </w:t>
      </w:r>
      <w:r>
        <w:rPr/>
        <w:t>created</w:t>
      </w:r>
      <w:r>
        <w:rPr>
          <w:spacing w:val="-3"/>
        </w:rPr>
        <w:t> </w:t>
      </w:r>
      <w:r>
        <w:rPr/>
        <w:t>in</w:t>
      </w:r>
      <w:r>
        <w:rPr>
          <w:spacing w:val="-3"/>
        </w:rPr>
        <w:t> </w:t>
      </w:r>
      <w:r>
        <w:rPr/>
        <w:t>one</w:t>
      </w:r>
      <w:r>
        <w:rPr>
          <w:spacing w:val="-3"/>
        </w:rPr>
        <w:t> </w:t>
      </w:r>
      <w:r>
        <w:rPr/>
        <w:t>sector.</w:t>
      </w:r>
    </w:p>
    <w:p>
      <w:pPr>
        <w:pStyle w:val="BodyText"/>
        <w:spacing w:line="235" w:lineRule="auto" w:before="2"/>
        <w:ind w:right="223" w:firstLine="450"/>
        <w:jc w:val="both"/>
      </w:pPr>
      <w:r>
        <w:rPr/>
        <w:t>In</w:t>
      </w:r>
      <w:r>
        <w:rPr>
          <w:spacing w:val="-2"/>
        </w:rPr>
        <w:t> </w:t>
      </w:r>
      <w:r>
        <w:rPr/>
        <w:t>this</w:t>
      </w:r>
      <w:r>
        <w:rPr>
          <w:spacing w:val="-2"/>
        </w:rPr>
        <w:t> </w:t>
      </w:r>
      <w:r>
        <w:rPr/>
        <w:t>context,</w:t>
      </w:r>
      <w:r>
        <w:rPr>
          <w:spacing w:val="-2"/>
        </w:rPr>
        <w:t> </w:t>
      </w:r>
      <w:r>
        <w:rPr/>
        <w:t>the</w:t>
      </w:r>
      <w:r>
        <w:rPr>
          <w:spacing w:val="-2"/>
        </w:rPr>
        <w:t> </w:t>
      </w:r>
      <w:r>
        <w:rPr/>
        <w:t>expectation</w:t>
      </w:r>
      <w:r>
        <w:rPr>
          <w:spacing w:val="-2"/>
        </w:rPr>
        <w:t> </w:t>
      </w:r>
      <w:r>
        <w:rPr/>
        <w:t>of</w:t>
      </w:r>
      <w:r>
        <w:rPr>
          <w:spacing w:val="-2"/>
        </w:rPr>
        <w:t> </w:t>
      </w:r>
      <w:r>
        <w:rPr/>
        <w:t>humanity</w:t>
      </w:r>
      <w:r>
        <w:rPr>
          <w:spacing w:val="-2"/>
        </w:rPr>
        <w:t> </w:t>
      </w:r>
      <w:r>
        <w:rPr/>
        <w:t>about</w:t>
      </w:r>
      <w:r>
        <w:rPr>
          <w:spacing w:val="-2"/>
        </w:rPr>
        <w:t> </w:t>
      </w:r>
      <w:r>
        <w:rPr/>
        <w:t>AI</w:t>
      </w:r>
      <w:r>
        <w:rPr>
          <w:spacing w:val="-2"/>
        </w:rPr>
        <w:t> </w:t>
      </w:r>
      <w:r>
        <w:rPr/>
        <w:t>applications</w:t>
      </w:r>
      <w:r>
        <w:rPr>
          <w:spacing w:val="-2"/>
        </w:rPr>
        <w:t> </w:t>
      </w:r>
      <w:r>
        <w:rPr/>
        <w:t>is formed</w:t>
      </w:r>
      <w:r>
        <w:rPr>
          <w:spacing w:val="-6"/>
        </w:rPr>
        <w:t> </w:t>
      </w:r>
      <w:r>
        <w:rPr/>
        <w:t>according</w:t>
      </w:r>
      <w:r>
        <w:rPr>
          <w:spacing w:val="-6"/>
        </w:rPr>
        <w:t> </w:t>
      </w:r>
      <w:r>
        <w:rPr/>
        <w:t>to</w:t>
      </w:r>
      <w:r>
        <w:rPr>
          <w:spacing w:val="-6"/>
        </w:rPr>
        <w:t> </w:t>
      </w:r>
      <w:r>
        <w:rPr/>
        <w:t>the</w:t>
      </w:r>
      <w:r>
        <w:rPr>
          <w:spacing w:val="-6"/>
        </w:rPr>
        <w:t> </w:t>
      </w:r>
      <w:r>
        <w:rPr/>
        <w:t>expectations,</w:t>
      </w:r>
      <w:r>
        <w:rPr>
          <w:spacing w:val="-6"/>
        </w:rPr>
        <w:t> </w:t>
      </w:r>
      <w:r>
        <w:rPr/>
        <w:t>depending</w:t>
      </w:r>
      <w:r>
        <w:rPr>
          <w:spacing w:val="-6"/>
        </w:rPr>
        <w:t> </w:t>
      </w:r>
      <w:r>
        <w:rPr/>
        <w:t>on</w:t>
      </w:r>
      <w:r>
        <w:rPr>
          <w:spacing w:val="-6"/>
        </w:rPr>
        <w:t> </w:t>
      </w:r>
      <w:r>
        <w:rPr/>
        <w:t>the</w:t>
      </w:r>
      <w:r>
        <w:rPr>
          <w:spacing w:val="-6"/>
        </w:rPr>
        <w:t> </w:t>
      </w:r>
      <w:r>
        <w:rPr/>
        <w:t>effects</w:t>
      </w:r>
      <w:r>
        <w:rPr>
          <w:spacing w:val="-6"/>
        </w:rPr>
        <w:t> </w:t>
      </w:r>
      <w:r>
        <w:rPr/>
        <w:t>of</w:t>
      </w:r>
      <w:r>
        <w:rPr>
          <w:spacing w:val="-6"/>
        </w:rPr>
        <w:t> </w:t>
      </w:r>
      <w:r>
        <w:rPr/>
        <w:t>these applications in the health sector and the quality of health services.</w:t>
      </w:r>
    </w:p>
    <w:p>
      <w:pPr>
        <w:spacing w:after="0" w:line="235" w:lineRule="auto"/>
        <w:jc w:val="both"/>
        <w:sectPr>
          <w:pgSz w:w="12240" w:h="15840"/>
          <w:pgMar w:top="1360" w:bottom="280" w:left="1420" w:right="1400"/>
        </w:sectPr>
      </w:pPr>
    </w:p>
    <w:p>
      <w:pPr>
        <w:pStyle w:val="BodyText"/>
        <w:spacing w:line="235" w:lineRule="auto" w:before="85"/>
        <w:ind w:right="182"/>
      </w:pPr>
      <w:r>
        <w:rPr/>
        <w:t>Considering that climate change has become an important health problem in today’s conditions, it can be stated that AI can initiate a great</w:t>
      </w:r>
      <w:r>
        <w:rPr>
          <w:spacing w:val="-4"/>
        </w:rPr>
        <w:t> </w:t>
      </w:r>
      <w:r>
        <w:rPr/>
        <w:t>change</w:t>
      </w:r>
      <w:r>
        <w:rPr>
          <w:spacing w:val="-4"/>
        </w:rPr>
        <w:t> </w:t>
      </w:r>
      <w:r>
        <w:rPr/>
        <w:t>in</w:t>
      </w:r>
      <w:r>
        <w:rPr>
          <w:spacing w:val="-4"/>
        </w:rPr>
        <w:t> </w:t>
      </w:r>
      <w:r>
        <w:rPr/>
        <w:t>this</w:t>
      </w:r>
      <w:r>
        <w:rPr>
          <w:spacing w:val="-4"/>
        </w:rPr>
        <w:t> </w:t>
      </w:r>
      <w:r>
        <w:rPr/>
        <w:t>field.</w:t>
      </w:r>
      <w:r>
        <w:rPr>
          <w:spacing w:val="-4"/>
        </w:rPr>
        <w:t> </w:t>
      </w:r>
      <w:r>
        <w:rPr/>
        <w:t>It</w:t>
      </w:r>
      <w:r>
        <w:rPr>
          <w:spacing w:val="-4"/>
        </w:rPr>
        <w:t> </w:t>
      </w:r>
      <w:r>
        <w:rPr/>
        <w:t>can</w:t>
      </w:r>
      <w:r>
        <w:rPr>
          <w:spacing w:val="-4"/>
        </w:rPr>
        <w:t> </w:t>
      </w:r>
      <w:r>
        <w:rPr/>
        <w:t>be</w:t>
      </w:r>
      <w:r>
        <w:rPr>
          <w:spacing w:val="-4"/>
        </w:rPr>
        <w:t> </w:t>
      </w:r>
      <w:r>
        <w:rPr/>
        <w:t>stated</w:t>
      </w:r>
      <w:r>
        <w:rPr>
          <w:spacing w:val="-4"/>
        </w:rPr>
        <w:t> </w:t>
      </w:r>
      <w:r>
        <w:rPr/>
        <w:t>that</w:t>
      </w:r>
      <w:r>
        <w:rPr>
          <w:spacing w:val="-4"/>
        </w:rPr>
        <w:t> </w:t>
      </w:r>
      <w:r>
        <w:rPr/>
        <w:t>collecting</w:t>
      </w:r>
      <w:r>
        <w:rPr>
          <w:spacing w:val="-4"/>
        </w:rPr>
        <w:t> </w:t>
      </w:r>
      <w:r>
        <w:rPr/>
        <w:t>all</w:t>
      </w:r>
      <w:r>
        <w:rPr>
          <w:spacing w:val="-4"/>
        </w:rPr>
        <w:t> </w:t>
      </w:r>
      <w:r>
        <w:rPr/>
        <w:t>information on the same platform, especially in health business processes, can reveal a new understanding of health through natural language processing methods and AI applications.</w:t>
      </w:r>
    </w:p>
    <w:p>
      <w:pPr>
        <w:pStyle w:val="BodyText"/>
        <w:spacing w:line="235" w:lineRule="auto" w:before="3"/>
        <w:ind w:right="321" w:firstLine="450"/>
      </w:pPr>
      <w:r>
        <w:rPr/>
        <w:t>Especially, in the age of communication, the emergence of a global exchange</w:t>
      </w:r>
      <w:r>
        <w:rPr>
          <w:spacing w:val="-6"/>
        </w:rPr>
        <w:t> </w:t>
      </w:r>
      <w:r>
        <w:rPr/>
        <w:t>of</w:t>
      </w:r>
      <w:r>
        <w:rPr>
          <w:spacing w:val="-6"/>
        </w:rPr>
        <w:t> </w:t>
      </w:r>
      <w:r>
        <w:rPr/>
        <w:t>information</w:t>
      </w:r>
      <w:r>
        <w:rPr>
          <w:spacing w:val="-6"/>
        </w:rPr>
        <w:t> </w:t>
      </w:r>
      <w:r>
        <w:rPr/>
        <w:t>in</w:t>
      </w:r>
      <w:r>
        <w:rPr>
          <w:spacing w:val="-6"/>
        </w:rPr>
        <w:t> </w:t>
      </w:r>
      <w:r>
        <w:rPr/>
        <w:t>the</w:t>
      </w:r>
      <w:r>
        <w:rPr>
          <w:spacing w:val="-6"/>
        </w:rPr>
        <w:t> </w:t>
      </w:r>
      <w:r>
        <w:rPr/>
        <w:t>field</w:t>
      </w:r>
      <w:r>
        <w:rPr>
          <w:spacing w:val="-6"/>
        </w:rPr>
        <w:t> </w:t>
      </w:r>
      <w:r>
        <w:rPr/>
        <w:t>of</w:t>
      </w:r>
      <w:r>
        <w:rPr>
          <w:spacing w:val="-6"/>
        </w:rPr>
        <w:t> </w:t>
      </w:r>
      <w:r>
        <w:rPr/>
        <w:t>medicine,</w:t>
      </w:r>
      <w:r>
        <w:rPr>
          <w:spacing w:val="-6"/>
        </w:rPr>
        <w:t> </w:t>
      </w:r>
      <w:r>
        <w:rPr/>
        <w:t>while</w:t>
      </w:r>
      <w:r>
        <w:rPr>
          <w:spacing w:val="-6"/>
        </w:rPr>
        <w:t> </w:t>
      </w:r>
      <w:r>
        <w:rPr/>
        <w:t>smart</w:t>
      </w:r>
      <w:r>
        <w:rPr>
          <w:spacing w:val="-6"/>
        </w:rPr>
        <w:t> </w:t>
      </w:r>
      <w:r>
        <w:rPr/>
        <w:t>tools</w:t>
      </w:r>
      <w:r>
        <w:rPr>
          <w:spacing w:val="-6"/>
        </w:rPr>
        <w:t> </w:t>
      </w:r>
      <w:r>
        <w:rPr/>
        <w:t>and robotic applications accelerate decision-making in diagnosis, it also enables many applications to be carried out remotely. The main problem here is the inadequacy of regulations against legal problems that may be caused by not fully determining the applications with algorithm-based criteria, despite the potential of AI applications to improve and reduce human error (Bavitz et al. </w:t>
      </w:r>
      <w:r>
        <w:rPr>
          <w:color w:val="0075C2"/>
        </w:rPr>
        <w:t>2019</w:t>
      </w:r>
      <w:r>
        <w:rPr/>
        <w:t>).</w:t>
      </w:r>
    </w:p>
    <w:p>
      <w:pPr>
        <w:pStyle w:val="BodyText"/>
        <w:spacing w:before="4"/>
        <w:ind w:left="0"/>
        <w:rPr>
          <w:sz w:val="23"/>
        </w:rPr>
      </w:pPr>
      <w:r>
        <w:rPr/>
        <w:pict>
          <v:rect style="position:absolute;margin-left:77.25pt;margin-top:14.902059pt;width:457.499964pt;height:.75pt;mso-position-horizontal-relative:page;mso-position-vertical-relative:paragraph;z-index:-15723520;mso-wrap-distance-left:0;mso-wrap-distance-right:0" id="docshape5" filled="true" fillcolor="#bababa" stroked="false">
            <v:fill type="solid"/>
            <w10:wrap type="topAndBottom"/>
          </v:rect>
        </w:pict>
      </w:r>
    </w:p>
    <w:p>
      <w:pPr>
        <w:pStyle w:val="Heading1"/>
        <w:numPr>
          <w:ilvl w:val="1"/>
          <w:numId w:val="1"/>
        </w:numPr>
        <w:tabs>
          <w:tab w:pos="943" w:val="left" w:leader="none"/>
        </w:tabs>
        <w:spacing w:line="249" w:lineRule="auto" w:before="216" w:after="0"/>
        <w:ind w:left="119" w:right="2219" w:firstLine="0"/>
        <w:jc w:val="left"/>
      </w:pPr>
      <w:r>
        <w:rPr/>
        <w:t>Concluding Remarks and Future </w:t>
      </w:r>
      <w:r>
        <w:rPr>
          <w:spacing w:val="-2"/>
        </w:rPr>
        <w:t>Expectations</w:t>
      </w:r>
    </w:p>
    <w:p>
      <w:pPr>
        <w:pStyle w:val="BodyText"/>
        <w:spacing w:line="235" w:lineRule="auto" w:before="41"/>
        <w:ind w:right="64"/>
      </w:pPr>
      <w:r>
        <w:rPr/>
        <w:t>The</w:t>
      </w:r>
      <w:r>
        <w:rPr>
          <w:spacing w:val="-4"/>
        </w:rPr>
        <w:t> </w:t>
      </w:r>
      <w:r>
        <w:rPr/>
        <w:t>legal</w:t>
      </w:r>
      <w:r>
        <w:rPr>
          <w:spacing w:val="-4"/>
        </w:rPr>
        <w:t> </w:t>
      </w:r>
      <w:r>
        <w:rPr/>
        <w:t>dimension</w:t>
      </w:r>
      <w:r>
        <w:rPr>
          <w:spacing w:val="-4"/>
        </w:rPr>
        <w:t> </w:t>
      </w:r>
      <w:r>
        <w:rPr/>
        <w:t>of</w:t>
      </w:r>
      <w:r>
        <w:rPr>
          <w:spacing w:val="-4"/>
        </w:rPr>
        <w:t> </w:t>
      </w:r>
      <w:r>
        <w:rPr/>
        <w:t>AI</w:t>
      </w:r>
      <w:r>
        <w:rPr>
          <w:spacing w:val="-4"/>
        </w:rPr>
        <w:t> </w:t>
      </w:r>
      <w:r>
        <w:rPr/>
        <w:t>applications</w:t>
      </w:r>
      <w:r>
        <w:rPr>
          <w:spacing w:val="-4"/>
        </w:rPr>
        <w:t> </w:t>
      </w:r>
      <w:r>
        <w:rPr/>
        <w:t>in</w:t>
      </w:r>
      <w:r>
        <w:rPr>
          <w:spacing w:val="-4"/>
        </w:rPr>
        <w:t> </w:t>
      </w:r>
      <w:r>
        <w:rPr/>
        <w:t>economic</w:t>
      </w:r>
      <w:r>
        <w:rPr>
          <w:spacing w:val="-4"/>
        </w:rPr>
        <w:t> </w:t>
      </w:r>
      <w:r>
        <w:rPr/>
        <w:t>and</w:t>
      </w:r>
      <w:r>
        <w:rPr>
          <w:spacing w:val="-4"/>
        </w:rPr>
        <w:t> </w:t>
      </w:r>
      <w:r>
        <w:rPr/>
        <w:t>social</w:t>
      </w:r>
      <w:r>
        <w:rPr>
          <w:spacing w:val="-4"/>
        </w:rPr>
        <w:t> </w:t>
      </w:r>
      <w:r>
        <w:rPr/>
        <w:t>terms</w:t>
      </w:r>
      <w:r>
        <w:rPr>
          <w:spacing w:val="-4"/>
        </w:rPr>
        <w:t> </w:t>
      </w:r>
      <w:r>
        <w:rPr/>
        <w:t>has a contrast and symmetry feature in itself. The contrast will be valid in practice</w:t>
      </w:r>
      <w:r>
        <w:rPr>
          <w:spacing w:val="-2"/>
        </w:rPr>
        <w:t> </w:t>
      </w:r>
      <w:r>
        <w:rPr/>
        <w:t>with the rules and regulations based on the new algorithm and AI applications that will emerge as a result of teaching the rules and regulations to AI algorithms. In this case, the validity of the algorithmic bias and its outputs brings with it a discussion in itself.</w:t>
      </w:r>
    </w:p>
    <w:p>
      <w:pPr>
        <w:pStyle w:val="BodyText"/>
        <w:spacing w:line="235" w:lineRule="auto" w:before="2"/>
        <w:ind w:firstLine="450"/>
      </w:pPr>
      <w:r>
        <w:rPr/>
        <w:t>The</w:t>
      </w:r>
      <w:r>
        <w:rPr>
          <w:spacing w:val="-5"/>
        </w:rPr>
        <w:t> </w:t>
      </w:r>
      <w:r>
        <w:rPr/>
        <w:t>most</w:t>
      </w:r>
      <w:r>
        <w:rPr>
          <w:spacing w:val="-5"/>
        </w:rPr>
        <w:t> </w:t>
      </w:r>
      <w:r>
        <w:rPr/>
        <w:t>important</w:t>
      </w:r>
      <w:r>
        <w:rPr>
          <w:spacing w:val="-5"/>
        </w:rPr>
        <w:t> </w:t>
      </w:r>
      <w:r>
        <w:rPr/>
        <w:t>issue</w:t>
      </w:r>
      <w:r>
        <w:rPr>
          <w:spacing w:val="-5"/>
        </w:rPr>
        <w:t> </w:t>
      </w:r>
      <w:r>
        <w:rPr/>
        <w:t>that</w:t>
      </w:r>
      <w:r>
        <w:rPr>
          <w:spacing w:val="-5"/>
        </w:rPr>
        <w:t> </w:t>
      </w:r>
      <w:r>
        <w:rPr/>
        <w:t>we</w:t>
      </w:r>
      <w:r>
        <w:rPr>
          <w:spacing w:val="-5"/>
        </w:rPr>
        <w:t> </w:t>
      </w:r>
      <w:r>
        <w:rPr/>
        <w:t>may</w:t>
      </w:r>
      <w:r>
        <w:rPr>
          <w:spacing w:val="-5"/>
        </w:rPr>
        <w:t> </w:t>
      </w:r>
      <w:r>
        <w:rPr/>
        <w:t>encounter</w:t>
      </w:r>
      <w:r>
        <w:rPr>
          <w:spacing w:val="-5"/>
        </w:rPr>
        <w:t> </w:t>
      </w:r>
      <w:r>
        <w:rPr/>
        <w:t>in</w:t>
      </w:r>
      <w:r>
        <w:rPr>
          <w:spacing w:val="-5"/>
        </w:rPr>
        <w:t> </w:t>
      </w:r>
      <w:r>
        <w:rPr/>
        <w:t>terms</w:t>
      </w:r>
      <w:r>
        <w:rPr>
          <w:spacing w:val="-5"/>
        </w:rPr>
        <w:t> </w:t>
      </w:r>
      <w:r>
        <w:rPr/>
        <w:t>of</w:t>
      </w:r>
      <w:r>
        <w:rPr>
          <w:spacing w:val="-5"/>
        </w:rPr>
        <w:t> </w:t>
      </w:r>
      <w:r>
        <w:rPr/>
        <w:t>social and economic aspects, is whether the tools that learn, make decisions, and produce the decisions that have effects in the end, gain legal personality and the problem of legal penalties and also the sanctions against the negative results that arise here should be opened up for </w:t>
      </w:r>
      <w:r>
        <w:rPr>
          <w:spacing w:val="-2"/>
        </w:rPr>
        <w:t>discussion.</w:t>
      </w:r>
    </w:p>
    <w:p>
      <w:pPr>
        <w:pStyle w:val="BodyText"/>
        <w:spacing w:line="235" w:lineRule="auto" w:before="3"/>
        <w:ind w:right="209" w:firstLine="450"/>
      </w:pPr>
      <w:r>
        <w:rPr/>
        <w:t>The most important problem is that by teaching social and public knowledge to existing algorithms and AI systems, it becomes controversial</w:t>
      </w:r>
      <w:r>
        <w:rPr>
          <w:spacing w:val="-10"/>
        </w:rPr>
        <w:t> </w:t>
      </w:r>
      <w:r>
        <w:rPr/>
        <w:t>who</w:t>
      </w:r>
      <w:r>
        <w:rPr>
          <w:spacing w:val="-10"/>
        </w:rPr>
        <w:t> </w:t>
      </w:r>
      <w:r>
        <w:rPr/>
        <w:t>will</w:t>
      </w:r>
      <w:r>
        <w:rPr>
          <w:spacing w:val="-10"/>
        </w:rPr>
        <w:t> </w:t>
      </w:r>
      <w:r>
        <w:rPr/>
        <w:t>have</w:t>
      </w:r>
      <w:r>
        <w:rPr>
          <w:spacing w:val="-10"/>
        </w:rPr>
        <w:t> </w:t>
      </w:r>
      <w:r>
        <w:rPr/>
        <w:t>the</w:t>
      </w:r>
      <w:r>
        <w:rPr>
          <w:spacing w:val="-10"/>
        </w:rPr>
        <w:t> </w:t>
      </w:r>
      <w:r>
        <w:rPr/>
        <w:t>power</w:t>
      </w:r>
      <w:r>
        <w:rPr>
          <w:spacing w:val="-10"/>
        </w:rPr>
        <w:t> </w:t>
      </w:r>
      <w:r>
        <w:rPr/>
        <w:t>to</w:t>
      </w:r>
      <w:r>
        <w:rPr>
          <w:spacing w:val="-10"/>
        </w:rPr>
        <w:t> </w:t>
      </w:r>
      <w:r>
        <w:rPr/>
        <w:t>determine</w:t>
      </w:r>
      <w:r>
        <w:rPr>
          <w:spacing w:val="-10"/>
        </w:rPr>
        <w:t> </w:t>
      </w:r>
      <w:r>
        <w:rPr/>
        <w:t>how</w:t>
      </w:r>
      <w:r>
        <w:rPr>
          <w:spacing w:val="-10"/>
        </w:rPr>
        <w:t> </w:t>
      </w:r>
      <w:r>
        <w:rPr/>
        <w:t>effective</w:t>
      </w:r>
      <w:r>
        <w:rPr>
          <w:spacing w:val="-10"/>
        </w:rPr>
        <w:t> </w:t>
      </w:r>
      <w:r>
        <w:rPr/>
        <w:t>this will</w:t>
      </w:r>
      <w:r>
        <w:rPr>
          <w:spacing w:val="-2"/>
        </w:rPr>
        <w:t> </w:t>
      </w:r>
      <w:r>
        <w:rPr/>
        <w:t>be</w:t>
      </w:r>
      <w:r>
        <w:rPr>
          <w:spacing w:val="-2"/>
        </w:rPr>
        <w:t> </w:t>
      </w:r>
      <w:r>
        <w:rPr/>
        <w:t>in</w:t>
      </w:r>
      <w:r>
        <w:rPr>
          <w:spacing w:val="-2"/>
        </w:rPr>
        <w:t> </w:t>
      </w:r>
      <w:r>
        <w:rPr/>
        <w:t>decision-making.</w:t>
      </w:r>
      <w:r>
        <w:rPr>
          <w:spacing w:val="-2"/>
        </w:rPr>
        <w:t> </w:t>
      </w:r>
      <w:r>
        <w:rPr/>
        <w:t>Based</w:t>
      </w:r>
      <w:r>
        <w:rPr>
          <w:spacing w:val="-2"/>
        </w:rPr>
        <w:t> </w:t>
      </w:r>
      <w:r>
        <w:rPr/>
        <w:t>on</w:t>
      </w:r>
      <w:r>
        <w:rPr>
          <w:spacing w:val="-2"/>
        </w:rPr>
        <w:t> </w:t>
      </w:r>
      <w:r>
        <w:rPr/>
        <w:t>these</w:t>
      </w:r>
      <w:r>
        <w:rPr>
          <w:spacing w:val="-2"/>
        </w:rPr>
        <w:t> </w:t>
      </w:r>
      <w:r>
        <w:rPr/>
        <w:t>principles,</w:t>
      </w:r>
      <w:r>
        <w:rPr>
          <w:spacing w:val="-2"/>
        </w:rPr>
        <w:t> </w:t>
      </w:r>
      <w:r>
        <w:rPr/>
        <w:t>we</w:t>
      </w:r>
      <w:r>
        <w:rPr>
          <w:spacing w:val="-2"/>
        </w:rPr>
        <w:t> </w:t>
      </w:r>
      <w:r>
        <w:rPr/>
        <w:t>come</w:t>
      </w:r>
      <w:r>
        <w:rPr>
          <w:spacing w:val="-2"/>
        </w:rPr>
        <w:t> </w:t>
      </w:r>
      <w:r>
        <w:rPr/>
        <w:t>across the</w:t>
      </w:r>
      <w:r>
        <w:rPr>
          <w:spacing w:val="-1"/>
        </w:rPr>
        <w:t> </w:t>
      </w:r>
      <w:r>
        <w:rPr/>
        <w:t>necessity</w:t>
      </w:r>
      <w:r>
        <w:rPr>
          <w:spacing w:val="-1"/>
        </w:rPr>
        <w:t> </w:t>
      </w:r>
      <w:r>
        <w:rPr/>
        <w:t>of</w:t>
      </w:r>
      <w:r>
        <w:rPr>
          <w:spacing w:val="-1"/>
        </w:rPr>
        <w:t> </w:t>
      </w:r>
      <w:r>
        <w:rPr/>
        <w:t>dealing</w:t>
      </w:r>
      <w:r>
        <w:rPr>
          <w:spacing w:val="-1"/>
        </w:rPr>
        <w:t> </w:t>
      </w:r>
      <w:r>
        <w:rPr/>
        <w:t>with</w:t>
      </w:r>
      <w:r>
        <w:rPr>
          <w:spacing w:val="-1"/>
        </w:rPr>
        <w:t> </w:t>
      </w:r>
      <w:r>
        <w:rPr/>
        <w:t>AI</w:t>
      </w:r>
      <w:r>
        <w:rPr>
          <w:spacing w:val="-1"/>
        </w:rPr>
        <w:t> </w:t>
      </w:r>
      <w:r>
        <w:rPr/>
        <w:t>regulations</w:t>
      </w:r>
      <w:r>
        <w:rPr>
          <w:spacing w:val="-1"/>
        </w:rPr>
        <w:t> </w:t>
      </w:r>
      <w:r>
        <w:rPr/>
        <w:t>with</w:t>
      </w:r>
      <w:r>
        <w:rPr>
          <w:spacing w:val="-1"/>
        </w:rPr>
        <w:t> </w:t>
      </w:r>
      <w:r>
        <w:rPr/>
        <w:t>different</w:t>
      </w:r>
      <w:r>
        <w:rPr>
          <w:spacing w:val="-1"/>
        </w:rPr>
        <w:t> </w:t>
      </w:r>
      <w:r>
        <w:rPr/>
        <w:t>dimensions from the current social development level and economic perspective.</w:t>
      </w:r>
    </w:p>
    <w:p>
      <w:pPr>
        <w:spacing w:after="0" w:line="235" w:lineRule="auto"/>
        <w:sectPr>
          <w:pgSz w:w="12240" w:h="15840"/>
          <w:pgMar w:top="1360" w:bottom="280" w:left="1420" w:right="1400"/>
        </w:sectPr>
      </w:pPr>
    </w:p>
    <w:p>
      <w:pPr>
        <w:pStyle w:val="BodyText"/>
        <w:spacing w:line="235" w:lineRule="auto" w:before="85"/>
      </w:pPr>
      <w:r>
        <w:rPr/>
        <w:t>However,</w:t>
      </w:r>
      <w:r>
        <w:rPr>
          <w:spacing w:val="-17"/>
        </w:rPr>
        <w:t> </w:t>
      </w:r>
      <w:r>
        <w:rPr/>
        <w:t>when</w:t>
      </w:r>
      <w:r>
        <w:rPr>
          <w:spacing w:val="-16"/>
        </w:rPr>
        <w:t> </w:t>
      </w:r>
      <w:r>
        <w:rPr/>
        <w:t>evaluated</w:t>
      </w:r>
      <w:r>
        <w:rPr>
          <w:spacing w:val="-17"/>
        </w:rPr>
        <w:t> </w:t>
      </w:r>
      <w:r>
        <w:rPr/>
        <w:t>with</w:t>
      </w:r>
      <w:r>
        <w:rPr>
          <w:spacing w:val="-16"/>
        </w:rPr>
        <w:t> </w:t>
      </w:r>
      <w:r>
        <w:rPr/>
        <w:t>its</w:t>
      </w:r>
      <w:r>
        <w:rPr>
          <w:spacing w:val="-17"/>
        </w:rPr>
        <w:t> </w:t>
      </w:r>
      <w:r>
        <w:rPr/>
        <w:t>self-feeding</w:t>
      </w:r>
      <w:r>
        <w:rPr>
          <w:spacing w:val="-16"/>
        </w:rPr>
        <w:t> </w:t>
      </w:r>
      <w:r>
        <w:rPr/>
        <w:t>tendency,</w:t>
      </w:r>
      <w:r>
        <w:rPr>
          <w:spacing w:val="-17"/>
        </w:rPr>
        <w:t> </w:t>
      </w:r>
      <w:r>
        <w:rPr/>
        <w:t>which</w:t>
      </w:r>
      <w:r>
        <w:rPr>
          <w:spacing w:val="-16"/>
        </w:rPr>
        <w:t> </w:t>
      </w:r>
      <w:r>
        <w:rPr/>
        <w:t>creates positive social effects together with the spread effects, as mentioned before, a new architecture will emerge where scientists from various fields will come together to discuss future expectations.</w:t>
      </w:r>
    </w:p>
    <w:p>
      <w:pPr>
        <w:pStyle w:val="BodyText"/>
        <w:spacing w:before="3"/>
        <w:ind w:left="0"/>
        <w:rPr>
          <w:sz w:val="23"/>
        </w:rPr>
      </w:pPr>
      <w:r>
        <w:rPr/>
        <w:pict>
          <v:rect style="position:absolute;margin-left:77.25pt;margin-top:14.836047pt;width:457.499964pt;height:.75pt;mso-position-horizontal-relative:page;mso-position-vertical-relative:paragraph;z-index:-15723008;mso-wrap-distance-left:0;mso-wrap-distance-right:0" id="docshape6" filled="true" fillcolor="#bababa" stroked="false">
            <v:fill type="solid"/>
            <w10:wrap type="topAndBottom"/>
          </v:rect>
        </w:pict>
      </w:r>
    </w:p>
    <w:p>
      <w:pPr>
        <w:pStyle w:val="BodyText"/>
        <w:spacing w:before="11"/>
        <w:ind w:left="0"/>
        <w:rPr>
          <w:sz w:val="29"/>
        </w:rPr>
      </w:pPr>
    </w:p>
    <w:p>
      <w:pPr>
        <w:pStyle w:val="Heading1"/>
        <w:spacing w:before="0"/>
      </w:pPr>
      <w:r>
        <w:rPr>
          <w:spacing w:val="-2"/>
        </w:rPr>
        <w:t>References</w:t>
      </w:r>
    </w:p>
    <w:p>
      <w:pPr>
        <w:spacing w:line="237" w:lineRule="auto" w:before="45"/>
        <w:ind w:left="119" w:right="220" w:firstLine="0"/>
        <w:jc w:val="left"/>
        <w:rPr>
          <w:sz w:val="22"/>
        </w:rPr>
      </w:pPr>
      <w:r>
        <w:rPr>
          <w:sz w:val="22"/>
        </w:rPr>
        <w:t>Article 19 (2019) Governance with teeth: how human rights can strengthen FAT and ethics </w:t>
      </w:r>
      <w:hyperlink r:id="rId12">
        <w:r>
          <w:rPr>
            <w:sz w:val="22"/>
          </w:rPr>
          <w:t>initiatives on artificial intelligence. </w:t>
        </w:r>
        <w:r>
          <w:rPr>
            <w:color w:val="0075C2"/>
            <w:sz w:val="22"/>
          </w:rPr>
          <w:t>https://www.article19.org/wp-content/uploads/2019/04/ Governance-with-teeth_A19_April_2019.pdf</w:t>
        </w:r>
        <w:r>
          <w:rPr>
            <w:sz w:val="22"/>
          </w:rPr>
          <w:t>. Accessed 09 May 2022</w:t>
        </w:r>
      </w:hyperlink>
    </w:p>
    <w:p>
      <w:pPr>
        <w:spacing w:line="237" w:lineRule="auto" w:before="224"/>
        <w:ind w:left="119" w:right="400" w:firstLine="0"/>
        <w:jc w:val="left"/>
        <w:rPr>
          <w:sz w:val="22"/>
        </w:rPr>
      </w:pPr>
      <w:r>
        <w:rPr>
          <w:sz w:val="22"/>
        </w:rPr>
        <w:t>Alarie B, Niblett A, Yoon AH (2018) How artificial intelligence will affect the practice of </w:t>
      </w:r>
      <w:r>
        <w:rPr>
          <w:sz w:val="22"/>
        </w:rPr>
        <w:t>law. </w:t>
      </w:r>
      <w:hyperlink r:id="rId13">
        <w:r>
          <w:rPr>
            <w:sz w:val="22"/>
          </w:rPr>
          <w:t>Univ Tor Law J 68:106–24. </w:t>
        </w:r>
        <w:r>
          <w:rPr>
            <w:color w:val="0075C2"/>
            <w:sz w:val="22"/>
          </w:rPr>
          <w:t>https://tspace.library.utoronto.ca/bitstream/1807/88092/1/ Alarie%20Artificial%20Intelligence.pdf</w:t>
        </w:r>
        <w:r>
          <w:rPr>
            <w:sz w:val="22"/>
          </w:rPr>
          <w:t>. Accessed 01 Mar 2023</w:t>
        </w:r>
      </w:hyperlink>
    </w:p>
    <w:p>
      <w:pPr>
        <w:spacing w:line="237" w:lineRule="auto" w:before="224"/>
        <w:ind w:left="119" w:right="0" w:firstLine="0"/>
        <w:jc w:val="left"/>
        <w:rPr>
          <w:sz w:val="22"/>
        </w:rPr>
      </w:pPr>
      <w:r>
        <w:rPr>
          <w:sz w:val="22"/>
        </w:rPr>
        <w:t>Atabekov A (2023) Artificial intelligence in contemporary societies: legal status and </w:t>
      </w:r>
      <w:r>
        <w:rPr>
          <w:sz w:val="22"/>
        </w:rPr>
        <w:t>definition, </w:t>
      </w:r>
      <w:hyperlink r:id="rId14">
        <w:r>
          <w:rPr>
            <w:sz w:val="22"/>
          </w:rPr>
          <w:t>implementation in public sector across various countries. Soc Sci 12:178. </w:t>
        </w:r>
        <w:r>
          <w:rPr>
            <w:color w:val="0075C2"/>
            <w:sz w:val="22"/>
          </w:rPr>
          <w:t>https://doi.org/10. </w:t>
        </w:r>
        <w:r>
          <w:rPr>
            <w:color w:val="0075C2"/>
            <w:spacing w:val="-2"/>
            <w:sz w:val="22"/>
          </w:rPr>
          <w:t>3390/socsci12030178</w:t>
        </w:r>
      </w:hyperlink>
    </w:p>
    <w:p>
      <w:pPr>
        <w:spacing w:line="255" w:lineRule="exact" w:before="0"/>
        <w:ind w:left="119" w:right="0" w:firstLine="0"/>
        <w:jc w:val="left"/>
        <w:rPr>
          <w:sz w:val="22"/>
        </w:rPr>
      </w:pPr>
      <w:r>
        <w:rPr>
          <w:spacing w:val="-2"/>
          <w:sz w:val="22"/>
        </w:rPr>
        <w:t>[</w:t>
      </w:r>
      <w:hyperlink r:id="rId14">
        <w:r>
          <w:rPr>
            <w:color w:val="0075C2"/>
            <w:spacing w:val="-2"/>
            <w:sz w:val="22"/>
          </w:rPr>
          <w:t>Crossref</w:t>
        </w:r>
      </w:hyperlink>
      <w:r>
        <w:rPr>
          <w:spacing w:val="-2"/>
          <w:sz w:val="22"/>
        </w:rPr>
        <w:t>]</w:t>
      </w:r>
    </w:p>
    <w:p>
      <w:pPr>
        <w:spacing w:line="237" w:lineRule="auto" w:before="224"/>
        <w:ind w:left="119" w:right="169" w:firstLine="0"/>
        <w:jc w:val="left"/>
        <w:rPr>
          <w:sz w:val="22"/>
        </w:rPr>
      </w:pPr>
      <w:hyperlink r:id="rId15">
        <w:r>
          <w:rPr>
            <w:sz w:val="22"/>
          </w:rPr>
          <w:t>Bavitz C, Holland A, Nishi A (2019) Ethics and governance of AI and robotics. </w:t>
        </w:r>
        <w:r>
          <w:rPr>
            <w:color w:val="0075C2"/>
            <w:sz w:val="22"/>
          </w:rPr>
          <w:t>https://cyber. harvard.edu/sites/default/files/2021-02/SIENNA%20US%20report_4-4_FINAL2.pdf</w:t>
        </w:r>
        <w:r>
          <w:rPr>
            <w:sz w:val="22"/>
          </w:rPr>
          <w:t>. </w:t>
        </w:r>
        <w:r>
          <w:rPr>
            <w:sz w:val="22"/>
          </w:rPr>
          <w:t>Acce</w:t>
        </w:r>
      </w:hyperlink>
      <w:r>
        <w:rPr>
          <w:sz w:val="22"/>
        </w:rPr>
        <w:t>ssed</w:t>
      </w:r>
      <w:r>
        <w:rPr>
          <w:spacing w:val="80"/>
          <w:sz w:val="22"/>
        </w:rPr>
        <w:t> </w:t>
      </w:r>
      <w:r>
        <w:rPr>
          <w:sz w:val="22"/>
        </w:rPr>
        <w:t>1 Mar 2023</w:t>
      </w:r>
    </w:p>
    <w:p>
      <w:pPr>
        <w:spacing w:line="237" w:lineRule="auto" w:before="225"/>
        <w:ind w:left="119" w:right="400" w:firstLine="0"/>
        <w:jc w:val="left"/>
        <w:rPr>
          <w:sz w:val="22"/>
        </w:rPr>
      </w:pPr>
      <w:r>
        <w:rPr>
          <w:sz w:val="22"/>
        </w:rPr>
        <w:t>Borgesius FZ (2018) Discrimination, artificial intelligence, and algorithmic decision-making. </w:t>
      </w:r>
      <w:hyperlink r:id="rId16">
        <w:r>
          <w:rPr>
            <w:sz w:val="22"/>
          </w:rPr>
          <w:t>Council of Europe-Directorate General of Democracy. </w:t>
        </w:r>
        <w:r>
          <w:rPr>
            <w:color w:val="0075C2"/>
            <w:sz w:val="22"/>
          </w:rPr>
          <w:t>https://rm.coe.int/discrimination- artificial-intelligence-and-algorithmic-decision-making/1680925d73</w:t>
        </w:r>
        <w:r>
          <w:rPr>
            <w:sz w:val="22"/>
          </w:rPr>
          <w:t>.</w:t>
        </w:r>
        <w:r>
          <w:rPr>
            <w:spacing w:val="38"/>
            <w:sz w:val="22"/>
          </w:rPr>
          <w:t> </w:t>
        </w:r>
        <w:r>
          <w:rPr>
            <w:sz w:val="22"/>
          </w:rPr>
          <w:t>Accessed</w:t>
        </w:r>
        <w:r>
          <w:rPr>
            <w:spacing w:val="39"/>
            <w:sz w:val="22"/>
          </w:rPr>
          <w:t> </w:t>
        </w:r>
        <w:r>
          <w:rPr>
            <w:sz w:val="22"/>
          </w:rPr>
          <w:t>09</w:t>
        </w:r>
        <w:r>
          <w:rPr>
            <w:spacing w:val="38"/>
            <w:sz w:val="22"/>
          </w:rPr>
          <w:t> </w:t>
        </w:r>
        <w:r>
          <w:rPr>
            <w:sz w:val="22"/>
          </w:rPr>
          <w:t>May</w:t>
        </w:r>
      </w:hyperlink>
      <w:r>
        <w:rPr>
          <w:spacing w:val="39"/>
          <w:sz w:val="22"/>
        </w:rPr>
        <w:t> </w:t>
      </w:r>
      <w:r>
        <w:rPr>
          <w:spacing w:val="-4"/>
          <w:sz w:val="22"/>
        </w:rPr>
        <w:t>2022</w:t>
      </w:r>
    </w:p>
    <w:p>
      <w:pPr>
        <w:spacing w:line="237" w:lineRule="auto" w:before="224"/>
        <w:ind w:left="119" w:right="0" w:firstLine="0"/>
        <w:jc w:val="left"/>
        <w:rPr>
          <w:sz w:val="22"/>
        </w:rPr>
      </w:pPr>
      <w:r>
        <w:rPr>
          <w:sz w:val="22"/>
        </w:rPr>
        <w:t>Cartolovni A, Tomicic A, Mosler EL (2022) Ethical, legal, and social considerations of </w:t>
      </w:r>
      <w:r>
        <w:rPr>
          <w:sz w:val="22"/>
        </w:rPr>
        <w:t>AI-based medical decision-support tools: a scoping review. Int J Med Inform 161:104738</w:t>
      </w:r>
    </w:p>
    <w:p>
      <w:pPr>
        <w:spacing w:line="237" w:lineRule="auto" w:before="224"/>
        <w:ind w:left="119" w:right="301" w:firstLine="0"/>
        <w:jc w:val="both"/>
        <w:rPr>
          <w:sz w:val="22"/>
        </w:rPr>
      </w:pPr>
      <w:r>
        <w:rPr>
          <w:sz w:val="22"/>
        </w:rPr>
        <w:t>Council of Europe (2019) artificial intelligence and data protection. Adopted by the committee of the convention for the protection of individuals with regards to processing of personal data </w:t>
      </w:r>
      <w:hyperlink r:id="rId17">
        <w:r>
          <w:rPr>
            <w:sz w:val="22"/>
          </w:rPr>
          <w:t>(Convention 108) on 25 January 2019. </w:t>
        </w:r>
        <w:r>
          <w:rPr>
            <w:color w:val="0075C2"/>
            <w:sz w:val="22"/>
          </w:rPr>
          <w:t>https://rm.coe.int/2018-lignes-directrices-sur-l-</w:t>
        </w:r>
      </w:hyperlink>
    </w:p>
    <w:p>
      <w:pPr>
        <w:spacing w:line="255" w:lineRule="exact" w:before="0"/>
        <w:ind w:left="119" w:right="0" w:firstLine="0"/>
        <w:jc w:val="both"/>
        <w:rPr>
          <w:sz w:val="22"/>
        </w:rPr>
      </w:pPr>
      <w:hyperlink r:id="rId17">
        <w:r>
          <w:rPr>
            <w:color w:val="0075C2"/>
            <w:sz w:val="22"/>
          </w:rPr>
          <w:t>intelligence-artificielle-et-la-protecti/168098e1b7</w:t>
        </w:r>
        <w:r>
          <w:rPr>
            <w:sz w:val="22"/>
          </w:rPr>
          <w:t>.</w:t>
        </w:r>
        <w:r>
          <w:rPr>
            <w:spacing w:val="28"/>
            <w:sz w:val="22"/>
          </w:rPr>
          <w:t> </w:t>
        </w:r>
        <w:r>
          <w:rPr>
            <w:sz w:val="22"/>
          </w:rPr>
          <w:t>Accessed</w:t>
        </w:r>
        <w:r>
          <w:rPr>
            <w:spacing w:val="28"/>
            <w:sz w:val="22"/>
          </w:rPr>
          <w:t> </w:t>
        </w:r>
        <w:r>
          <w:rPr>
            <w:sz w:val="22"/>
          </w:rPr>
          <w:t>09</w:t>
        </w:r>
        <w:r>
          <w:rPr>
            <w:spacing w:val="28"/>
            <w:sz w:val="22"/>
          </w:rPr>
          <w:t> </w:t>
        </w:r>
        <w:r>
          <w:rPr>
            <w:sz w:val="22"/>
          </w:rPr>
          <w:t>May</w:t>
        </w:r>
        <w:r>
          <w:rPr>
            <w:spacing w:val="28"/>
            <w:sz w:val="22"/>
          </w:rPr>
          <w:t> </w:t>
        </w:r>
        <w:r>
          <w:rPr>
            <w:spacing w:val="-4"/>
            <w:sz w:val="22"/>
          </w:rPr>
          <w:t>2022</w:t>
        </w:r>
      </w:hyperlink>
    </w:p>
    <w:p>
      <w:pPr>
        <w:spacing w:line="237" w:lineRule="auto" w:before="225"/>
        <w:ind w:left="119" w:right="0" w:firstLine="0"/>
        <w:jc w:val="left"/>
        <w:rPr>
          <w:sz w:val="22"/>
        </w:rPr>
      </w:pPr>
      <w:r>
        <w:rPr>
          <w:sz w:val="22"/>
        </w:rPr>
        <w:t>Danks D, London AJ (2017) Algorithmic bias in autonomous systems. In: Paper presented at the </w:t>
      </w:r>
      <w:hyperlink r:id="rId18">
        <w:r>
          <w:rPr>
            <w:sz w:val="22"/>
          </w:rPr>
          <w:t>proceedings of the 26th international joint conference on artificial intelligence. </w:t>
        </w:r>
        <w:r>
          <w:rPr>
            <w:color w:val="0075C2"/>
            <w:sz w:val="22"/>
          </w:rPr>
          <w:t>https://www. </w:t>
        </w:r>
        <w:r>
          <w:rPr>
            <w:color w:val="0075C2"/>
            <w:spacing w:val="-2"/>
            <w:sz w:val="22"/>
          </w:rPr>
          <w:t>ijcai.org/proceedings/2017/654</w:t>
        </w:r>
      </w:hyperlink>
    </w:p>
    <w:p>
      <w:pPr>
        <w:spacing w:line="237" w:lineRule="auto" w:before="224"/>
        <w:ind w:left="119" w:right="183" w:firstLine="0"/>
        <w:jc w:val="left"/>
        <w:rPr>
          <w:sz w:val="22"/>
        </w:rPr>
      </w:pPr>
      <w:hyperlink r:id="rId19">
        <w:r>
          <w:rPr>
            <w:sz w:val="22"/>
          </w:rPr>
          <w:t>Deloitte (2019) Transparency and responsibility in artificial intelligence. </w:t>
        </w:r>
        <w:r>
          <w:rPr>
            <w:color w:val="0075C2"/>
            <w:sz w:val="22"/>
          </w:rPr>
          <w:t>https://www2. </w:t>
        </w:r>
        <w:r>
          <w:rPr>
            <w:color w:val="0075C2"/>
            <w:spacing w:val="-2"/>
            <w:sz w:val="22"/>
          </w:rPr>
          <w:t>deloitte.com/content/dam/Deloitte/nl/Documents/innovatie/deloitte-nl-innovation-bringing-</w:t>
        </w:r>
        <w:r>
          <w:rPr>
            <w:color w:val="0075C2"/>
            <w:spacing w:val="80"/>
            <w:sz w:val="22"/>
          </w:rPr>
          <w:t>  </w:t>
        </w:r>
        <w:r>
          <w:rPr>
            <w:color w:val="0075C2"/>
            <w:sz w:val="22"/>
          </w:rPr>
          <w:t>transparency-and-ethics-into-ai.pdf</w:t>
        </w:r>
        <w:r>
          <w:rPr>
            <w:sz w:val="22"/>
          </w:rPr>
          <w:t>. Accessed 09 May 2022</w:t>
        </w:r>
      </w:hyperlink>
    </w:p>
    <w:p>
      <w:pPr>
        <w:spacing w:line="237" w:lineRule="auto" w:before="224"/>
        <w:ind w:left="119" w:right="182" w:firstLine="0"/>
        <w:jc w:val="left"/>
        <w:rPr>
          <w:sz w:val="22"/>
        </w:rPr>
      </w:pPr>
      <w:r>
        <w:rPr>
          <w:sz w:val="22"/>
        </w:rPr>
        <w:t>Dixon RBL (2022) Artificial intelligence governance: a comparative analysis of China, the </w:t>
      </w:r>
      <w:hyperlink r:id="rId20">
        <w:r>
          <w:rPr>
            <w:sz w:val="22"/>
          </w:rPr>
          <w:t>European Union, and the United States. University of Minnesota Digital Conservancy. </w:t>
        </w:r>
        <w:r>
          <w:rPr>
            <w:color w:val="0075C2"/>
            <w:sz w:val="22"/>
          </w:rPr>
          <w:t>https:// </w:t>
        </w:r>
        <w:r>
          <w:rPr>
            <w:color w:val="0075C2"/>
            <w:spacing w:val="-2"/>
            <w:sz w:val="22"/>
          </w:rPr>
          <w:t>hdl.handle.net/11299/229505</w:t>
        </w:r>
      </w:hyperlink>
    </w:p>
    <w:p>
      <w:pPr>
        <w:spacing w:after="0" w:line="237" w:lineRule="auto"/>
        <w:jc w:val="left"/>
        <w:rPr>
          <w:sz w:val="22"/>
        </w:rPr>
        <w:sectPr>
          <w:pgSz w:w="12240" w:h="15840"/>
          <w:pgMar w:top="1360" w:bottom="280" w:left="1420" w:right="1400"/>
        </w:sectPr>
      </w:pPr>
    </w:p>
    <w:p>
      <w:pPr>
        <w:spacing w:line="237" w:lineRule="auto" w:before="88"/>
        <w:ind w:left="119" w:right="321" w:firstLine="0"/>
        <w:jc w:val="left"/>
        <w:rPr>
          <w:sz w:val="22"/>
        </w:rPr>
      </w:pPr>
      <w:r>
        <w:rPr>
          <w:sz w:val="22"/>
        </w:rPr>
        <w:t>Hofmann HCH (2021) An introduction to automated decision-making (ADM) and cyber- delegation in the scope of EU public law (June 23, 2021). University of Luxembourg Law </w:t>
      </w:r>
      <w:hyperlink r:id="rId21">
        <w:r>
          <w:rPr>
            <w:sz w:val="22"/>
          </w:rPr>
          <w:t>Research Paper No. 2021-008, SSRN: </w:t>
        </w:r>
        <w:r>
          <w:rPr>
            <w:color w:val="0075C2"/>
            <w:sz w:val="22"/>
          </w:rPr>
          <w:t>https://ssrn.com/abstract=3876059 </w:t>
        </w:r>
        <w:r>
          <w:rPr>
            <w:sz w:val="22"/>
          </w:rPr>
          <w:t>or </w:t>
        </w:r>
        <w:r>
          <w:rPr>
            <w:color w:val="0075C2"/>
            <w:sz w:val="22"/>
          </w:rPr>
          <w:t>https://doi.org/ 10.2139/ssrn.3876059</w:t>
        </w:r>
        <w:r>
          <w:rPr>
            <w:sz w:val="22"/>
          </w:rPr>
          <w:t>. Accessed 10 May 2023</w:t>
        </w:r>
      </w:hyperlink>
    </w:p>
    <w:p>
      <w:pPr>
        <w:spacing w:line="237" w:lineRule="auto" w:before="224"/>
        <w:ind w:left="119" w:right="749" w:firstLine="0"/>
        <w:jc w:val="left"/>
        <w:rPr>
          <w:sz w:val="22"/>
        </w:rPr>
      </w:pPr>
      <w:r>
        <w:rPr>
          <w:sz w:val="22"/>
        </w:rPr>
        <w:t>Jackson MC (2021) Artificial intelligence </w:t>
      </w:r>
      <w:r>
        <w:rPr>
          <w:w w:val="110"/>
          <w:sz w:val="22"/>
        </w:rPr>
        <w:t>S </w:t>
      </w:r>
      <w:r>
        <w:rPr>
          <w:sz w:val="22"/>
        </w:rPr>
        <w:t>algorithmic bias: the issues with </w:t>
      </w:r>
      <w:r>
        <w:rPr>
          <w:sz w:val="22"/>
        </w:rPr>
        <w:t>technology </w:t>
      </w:r>
      <w:hyperlink r:id="rId22">
        <w:r>
          <w:rPr>
            <w:sz w:val="22"/>
          </w:rPr>
          <w:t>reflecting history </w:t>
        </w:r>
        <w:r>
          <w:rPr>
            <w:w w:val="110"/>
            <w:sz w:val="22"/>
          </w:rPr>
          <w:t>S </w:t>
        </w:r>
        <w:r>
          <w:rPr>
            <w:sz w:val="22"/>
          </w:rPr>
          <w:t>humans. J Bus Tech L 16:299 (2021). </w:t>
        </w:r>
        <w:r>
          <w:rPr>
            <w:color w:val="0075C2"/>
            <w:sz w:val="22"/>
          </w:rPr>
          <w:t>https://digitalcommons.law. umaryland.edu/jbtl/vol16/iss2/5</w:t>
        </w:r>
        <w:r>
          <w:rPr>
            <w:sz w:val="22"/>
          </w:rPr>
          <w:t>. Accessed 09 May 2022</w:t>
        </w:r>
      </w:hyperlink>
    </w:p>
    <w:p>
      <w:pPr>
        <w:spacing w:line="237" w:lineRule="auto" w:before="224"/>
        <w:ind w:left="119" w:right="1491" w:firstLine="0"/>
        <w:jc w:val="left"/>
        <w:rPr>
          <w:sz w:val="22"/>
        </w:rPr>
      </w:pPr>
      <w:r>
        <w:rPr>
          <w:sz w:val="22"/>
        </w:rPr>
        <w:t>Kirkpatrick K (2016) Battling algorithmic bias. Commun ACM </w:t>
      </w:r>
      <w:r>
        <w:rPr>
          <w:sz w:val="22"/>
        </w:rPr>
        <w:t>59(10):16–17 </w:t>
      </w:r>
      <w:r>
        <w:rPr>
          <w:spacing w:val="-2"/>
          <w:sz w:val="22"/>
        </w:rPr>
        <w:t>[</w:t>
      </w:r>
      <w:hyperlink r:id="rId23">
        <w:r>
          <w:rPr>
            <w:color w:val="0075C2"/>
            <w:spacing w:val="-2"/>
            <w:sz w:val="22"/>
          </w:rPr>
          <w:t>Crossref</w:t>
        </w:r>
      </w:hyperlink>
      <w:r>
        <w:rPr>
          <w:spacing w:val="-2"/>
          <w:sz w:val="22"/>
        </w:rPr>
        <w:t>]</w:t>
      </w:r>
    </w:p>
    <w:p>
      <w:pPr>
        <w:spacing w:line="237" w:lineRule="auto" w:before="224"/>
        <w:ind w:left="119" w:right="321" w:firstLine="0"/>
        <w:jc w:val="left"/>
        <w:rPr>
          <w:sz w:val="22"/>
        </w:rPr>
      </w:pPr>
      <w:r>
        <w:rPr>
          <w:sz w:val="22"/>
        </w:rPr>
        <w:t>Kroll JA, Huey J, Barocas S, Barocas S, Felten EW, Reidenberg JR, Robinson DG, Robinson DG, Yu H, Accountable Algorithms (2016) University of Pennsylvania law review, vol 165, 2017 </w:t>
      </w:r>
      <w:hyperlink r:id="rId24">
        <w:r>
          <w:rPr>
            <w:sz w:val="22"/>
          </w:rPr>
          <w:t>Forthcoming, Fordham Law Legal Studies Research Paper No. 2765268, SSRN: </w:t>
        </w:r>
        <w:r>
          <w:rPr>
            <w:color w:val="0075C2"/>
            <w:sz w:val="22"/>
          </w:rPr>
          <w:t>https://ssrn. com/abstract=2765268</w:t>
        </w:r>
        <w:r>
          <w:rPr>
            <w:sz w:val="22"/>
          </w:rPr>
          <w:t>. Accessed 09 May 2022</w:t>
        </w:r>
      </w:hyperlink>
    </w:p>
    <w:p>
      <w:pPr>
        <w:spacing w:line="237" w:lineRule="auto" w:before="224"/>
        <w:ind w:left="119" w:right="749" w:firstLine="0"/>
        <w:jc w:val="left"/>
        <w:rPr>
          <w:sz w:val="22"/>
        </w:rPr>
      </w:pPr>
      <w:bookmarkStart w:name="_bookmark6" w:id="7"/>
      <w:bookmarkEnd w:id="7"/>
      <w:r>
        <w:rPr/>
      </w:r>
      <w:r>
        <w:rPr>
          <w:sz w:val="22"/>
        </w:rPr>
        <w:t>McDaniel J, Pease K (2021). Predictive policing and artificial intelligence. </w:t>
      </w:r>
      <w:r>
        <w:rPr>
          <w:sz w:val="22"/>
        </w:rPr>
        <w:t>Routledge Publications. ISBN 9780367701369</w:t>
      </w:r>
    </w:p>
    <w:p>
      <w:pPr>
        <w:spacing w:line="237" w:lineRule="auto" w:before="225"/>
        <w:ind w:left="119" w:right="503" w:firstLine="0"/>
        <w:jc w:val="both"/>
        <w:rPr>
          <w:sz w:val="22"/>
        </w:rPr>
      </w:pPr>
      <w:hyperlink r:id="rId25">
        <w:r>
          <w:rPr>
            <w:sz w:val="22"/>
          </w:rPr>
          <w:t>PwC (2021) Understanding algorithmic bias and how to build trust in AI. </w:t>
        </w:r>
        <w:r>
          <w:rPr>
            <w:color w:val="0075C2"/>
            <w:sz w:val="22"/>
          </w:rPr>
          <w:t>https://www.pwc. com/us/en/tech-effect/ai-analytics/algorithmic-bias-and-trust-in-ai.html</w:t>
        </w:r>
        <w:r>
          <w:rPr>
            <w:sz w:val="22"/>
          </w:rPr>
          <w:t>. Accessed 09 </w:t>
        </w:r>
        <w:r>
          <w:rPr>
            <w:sz w:val="22"/>
          </w:rPr>
          <w:t>May</w:t>
        </w:r>
      </w:hyperlink>
      <w:r>
        <w:rPr>
          <w:sz w:val="22"/>
        </w:rPr>
        <w:t> </w:t>
      </w:r>
      <w:r>
        <w:rPr>
          <w:spacing w:val="-4"/>
          <w:sz w:val="22"/>
        </w:rPr>
        <w:t>2022</w:t>
      </w:r>
    </w:p>
    <w:p>
      <w:pPr>
        <w:spacing w:line="237" w:lineRule="auto" w:before="224"/>
        <w:ind w:left="119" w:right="561" w:firstLine="0"/>
        <w:jc w:val="both"/>
        <w:rPr>
          <w:sz w:val="22"/>
        </w:rPr>
      </w:pPr>
      <w:r>
        <w:rPr>
          <w:sz w:val="22"/>
        </w:rPr>
        <w:t>Saslow Kate K, Lorenz P (2017) Artificial intelligence needs human rights: how the focus </w:t>
      </w:r>
      <w:r>
        <w:rPr>
          <w:sz w:val="22"/>
        </w:rPr>
        <w:t>on ethical AI fails to address privacy. Discrimination and Other Concerns</w:t>
      </w:r>
    </w:p>
    <w:p>
      <w:pPr>
        <w:spacing w:line="237" w:lineRule="auto" w:before="225"/>
        <w:ind w:left="119" w:right="188" w:firstLine="0"/>
        <w:jc w:val="left"/>
        <w:rPr>
          <w:sz w:val="22"/>
        </w:rPr>
      </w:pPr>
      <w:r>
        <w:rPr>
          <w:sz w:val="22"/>
        </w:rPr>
        <w:t>Xiong W, Fan H, Ma L, Wang C (2022) Challenges of human–machine collaboration in risky </w:t>
      </w:r>
      <w:hyperlink r:id="rId26">
        <w:r>
          <w:rPr>
            <w:sz w:val="22"/>
          </w:rPr>
          <w:t>decision-making. Front Eng Manag 9(1):89–103 (2022). </w:t>
        </w:r>
        <w:r>
          <w:rPr>
            <w:color w:val="0075C2"/>
            <w:sz w:val="22"/>
          </w:rPr>
          <w:t>https://doi.org/10.1007/s42524-021- 0182-0</w:t>
        </w:r>
        <w:r>
          <w:rPr>
            <w:sz w:val="22"/>
          </w:rPr>
          <w:t>. Accessed 09 May 2022</w:t>
        </w:r>
      </w:hyperlink>
    </w:p>
    <w:p>
      <w:pPr>
        <w:pStyle w:val="BodyText"/>
        <w:spacing w:before="2"/>
        <w:ind w:left="0"/>
        <w:rPr>
          <w:sz w:val="23"/>
        </w:rPr>
      </w:pPr>
      <w:r>
        <w:rPr/>
        <w:pict>
          <v:rect style="position:absolute;margin-left:77.25pt;margin-top:14.798758pt;width:457.499964pt;height:.75pt;mso-position-horizontal-relative:page;mso-position-vertical-relative:paragraph;z-index:-15722496;mso-wrap-distance-left:0;mso-wrap-distance-right:0" id="docshape7" filled="true" fillcolor="#bababa" stroked="false">
            <v:fill type="solid"/>
            <w10:wrap type="topAndBottom"/>
          </v:rect>
        </w:pict>
      </w:r>
    </w:p>
    <w:p>
      <w:pPr>
        <w:pStyle w:val="BodyText"/>
        <w:spacing w:before="11"/>
        <w:ind w:left="0"/>
        <w:rPr>
          <w:sz w:val="29"/>
        </w:rPr>
      </w:pPr>
    </w:p>
    <w:p>
      <w:pPr>
        <w:pStyle w:val="Heading1"/>
        <w:spacing w:before="0"/>
      </w:pPr>
      <w:r>
        <w:rPr>
          <w:spacing w:val="-2"/>
        </w:rPr>
        <w:t>Footnotes</w:t>
      </w:r>
    </w:p>
    <w:p>
      <w:pPr>
        <w:spacing w:line="250" w:lineRule="exact" w:before="43"/>
        <w:ind w:left="119" w:right="0" w:firstLine="0"/>
        <w:jc w:val="left"/>
        <w:rPr>
          <w:sz w:val="22"/>
        </w:rPr>
      </w:pPr>
      <w:r>
        <w:rPr>
          <w:color w:val="0075C2"/>
          <w:sz w:val="22"/>
        </w:rPr>
        <w:t>1</w:t>
      </w:r>
      <w:r>
        <w:rPr>
          <w:color w:val="0075C2"/>
          <w:spacing w:val="73"/>
          <w:sz w:val="22"/>
        </w:rPr>
        <w:t> </w:t>
      </w:r>
      <w:r>
        <w:rPr>
          <w:sz w:val="22"/>
        </w:rPr>
        <w:t>Q:</w:t>
      </w:r>
      <w:r>
        <w:rPr>
          <w:spacing w:val="5"/>
          <w:sz w:val="22"/>
        </w:rPr>
        <w:t> </w:t>
      </w:r>
      <w:r>
        <w:rPr>
          <w:sz w:val="22"/>
        </w:rPr>
        <w:t>What</w:t>
      </w:r>
      <w:r>
        <w:rPr>
          <w:spacing w:val="6"/>
          <w:sz w:val="22"/>
        </w:rPr>
        <w:t> </w:t>
      </w:r>
      <w:r>
        <w:rPr>
          <w:sz w:val="22"/>
        </w:rPr>
        <w:t>steps,</w:t>
      </w:r>
      <w:r>
        <w:rPr>
          <w:spacing w:val="5"/>
          <w:sz w:val="22"/>
        </w:rPr>
        <w:t> </w:t>
      </w:r>
      <w:r>
        <w:rPr>
          <w:sz w:val="22"/>
        </w:rPr>
        <w:t>if</w:t>
      </w:r>
      <w:r>
        <w:rPr>
          <w:spacing w:val="5"/>
          <w:sz w:val="22"/>
        </w:rPr>
        <w:t> </w:t>
      </w:r>
      <w:r>
        <w:rPr>
          <w:sz w:val="22"/>
        </w:rPr>
        <w:t>any,</w:t>
      </w:r>
      <w:r>
        <w:rPr>
          <w:spacing w:val="6"/>
          <w:sz w:val="22"/>
        </w:rPr>
        <w:t> </w:t>
      </w:r>
      <w:r>
        <w:rPr>
          <w:sz w:val="22"/>
        </w:rPr>
        <w:t>will</w:t>
      </w:r>
      <w:r>
        <w:rPr>
          <w:spacing w:val="5"/>
          <w:sz w:val="22"/>
        </w:rPr>
        <w:t> </w:t>
      </w:r>
      <w:r>
        <w:rPr>
          <w:sz w:val="22"/>
        </w:rPr>
        <w:t>your</w:t>
      </w:r>
      <w:r>
        <w:rPr>
          <w:spacing w:val="6"/>
          <w:sz w:val="22"/>
        </w:rPr>
        <w:t> </w:t>
      </w:r>
      <w:r>
        <w:rPr>
          <w:sz w:val="22"/>
        </w:rPr>
        <w:t>company</w:t>
      </w:r>
      <w:r>
        <w:rPr>
          <w:spacing w:val="5"/>
          <w:sz w:val="22"/>
        </w:rPr>
        <w:t> </w:t>
      </w:r>
      <w:r>
        <w:rPr>
          <w:sz w:val="22"/>
        </w:rPr>
        <w:t>take</w:t>
      </w:r>
      <w:r>
        <w:rPr>
          <w:spacing w:val="6"/>
          <w:sz w:val="22"/>
        </w:rPr>
        <w:t> </w:t>
      </w:r>
      <w:r>
        <w:rPr>
          <w:sz w:val="22"/>
        </w:rPr>
        <w:t>in</w:t>
      </w:r>
      <w:r>
        <w:rPr>
          <w:spacing w:val="5"/>
          <w:sz w:val="22"/>
        </w:rPr>
        <w:t> </w:t>
      </w:r>
      <w:r>
        <w:rPr>
          <w:sz w:val="22"/>
        </w:rPr>
        <w:t>2021</w:t>
      </w:r>
      <w:r>
        <w:rPr>
          <w:spacing w:val="6"/>
          <w:sz w:val="22"/>
        </w:rPr>
        <w:t> </w:t>
      </w:r>
      <w:r>
        <w:rPr>
          <w:sz w:val="22"/>
        </w:rPr>
        <w:t>to</w:t>
      </w:r>
      <w:r>
        <w:rPr>
          <w:spacing w:val="5"/>
          <w:sz w:val="22"/>
        </w:rPr>
        <w:t> </w:t>
      </w:r>
      <w:r>
        <w:rPr>
          <w:sz w:val="22"/>
        </w:rPr>
        <w:t>develop</w:t>
      </w:r>
      <w:r>
        <w:rPr>
          <w:spacing w:val="6"/>
          <w:sz w:val="22"/>
        </w:rPr>
        <w:t> </w:t>
      </w:r>
      <w:r>
        <w:rPr>
          <w:sz w:val="22"/>
        </w:rPr>
        <w:t>and</w:t>
      </w:r>
      <w:r>
        <w:rPr>
          <w:spacing w:val="5"/>
          <w:sz w:val="22"/>
        </w:rPr>
        <w:t> </w:t>
      </w:r>
      <w:r>
        <w:rPr>
          <w:sz w:val="22"/>
        </w:rPr>
        <w:t>deploy</w:t>
      </w:r>
      <w:r>
        <w:rPr>
          <w:spacing w:val="6"/>
          <w:sz w:val="22"/>
        </w:rPr>
        <w:t> </w:t>
      </w:r>
      <w:r>
        <w:rPr>
          <w:sz w:val="22"/>
        </w:rPr>
        <w:t>AI</w:t>
      </w:r>
      <w:r>
        <w:rPr>
          <w:spacing w:val="5"/>
          <w:sz w:val="22"/>
        </w:rPr>
        <w:t> </w:t>
      </w:r>
      <w:r>
        <w:rPr>
          <w:sz w:val="22"/>
        </w:rPr>
        <w:t>systems</w:t>
      </w:r>
      <w:r>
        <w:rPr>
          <w:spacing w:val="6"/>
          <w:sz w:val="22"/>
        </w:rPr>
        <w:t> </w:t>
      </w:r>
      <w:r>
        <w:rPr>
          <w:spacing w:val="-4"/>
          <w:sz w:val="22"/>
        </w:rPr>
        <w:t>that</w:t>
      </w:r>
    </w:p>
    <w:p>
      <w:pPr>
        <w:spacing w:line="237" w:lineRule="auto" w:before="6"/>
        <w:ind w:left="119" w:right="749" w:firstLine="0"/>
        <w:jc w:val="left"/>
        <w:rPr>
          <w:sz w:val="22"/>
        </w:rPr>
      </w:pPr>
      <w:r>
        <w:rPr>
          <w:sz w:val="22"/>
        </w:rPr>
        <w:t>are responsible, that is, trustworthy, fair, bias-reduced and stable? Form list of 10 </w:t>
      </w:r>
      <w:r>
        <w:rPr>
          <w:sz w:val="22"/>
        </w:rPr>
        <w:t>choices. Source: PwC (</w:t>
      </w:r>
      <w:hyperlink w:history="true" w:anchor="_bookmark6">
        <w:r>
          <w:rPr>
            <w:color w:val="0075C2"/>
            <w:sz w:val="22"/>
          </w:rPr>
          <w:t>2021</w:t>
        </w:r>
      </w:hyperlink>
      <w:r>
        <w:rPr>
          <w:sz w:val="22"/>
        </w:rPr>
        <w:t>) AI Predictions. Base: 1,032.</w:t>
      </w:r>
    </w:p>
    <w:p>
      <w:pPr>
        <w:pStyle w:val="BodyText"/>
        <w:ind w:left="0"/>
        <w:rPr>
          <w:sz w:val="26"/>
        </w:rPr>
      </w:pPr>
    </w:p>
    <w:p>
      <w:pPr>
        <w:pStyle w:val="BodyText"/>
        <w:ind w:left="0"/>
        <w:rPr>
          <w:sz w:val="26"/>
        </w:rPr>
      </w:pPr>
    </w:p>
    <w:p>
      <w:pPr>
        <w:pStyle w:val="BodyText"/>
        <w:spacing w:before="11"/>
        <w:ind w:left="0"/>
        <w:rPr>
          <w:sz w:val="21"/>
        </w:rPr>
      </w:pPr>
    </w:p>
    <w:p>
      <w:pPr>
        <w:spacing w:before="0"/>
        <w:ind w:left="3639" w:right="3657" w:firstLine="0"/>
        <w:jc w:val="center"/>
        <w:rPr>
          <w:i/>
          <w:sz w:val="30"/>
        </w:rPr>
      </w:pPr>
      <w:hyperlink r:id="rId27">
        <w:r>
          <w:rPr>
            <w:i/>
            <w:color w:val="0075C2"/>
            <w:spacing w:val="-2"/>
            <w:sz w:val="30"/>
          </w:rPr>
          <w:t>OceanofPDF.com</w:t>
        </w:r>
      </w:hyperlink>
    </w:p>
    <w:sectPr>
      <w:pgSz w:w="12240" w:h="15840"/>
      <w:pgMar w:top="1580" w:bottom="280" w:left="1420" w:right="14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adea">
    <w:altName w:val="Caladea"/>
    <w:charset w:val="0"/>
    <w:family w:val="roman"/>
    <w:pitch w:val="variable"/>
  </w:font>
  <w:font w:name="Caladea">
    <w:altName w:val="Caladea"/>
    <w:charset w:val="0"/>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19" w:hanging="600"/>
        <w:jc w:val="left"/>
      </w:pPr>
      <w:rPr>
        <w:rFonts w:hint="default" w:ascii="Caladea" w:hAnsi="Caladea" w:eastAsia="Caladea" w:cs="Caladea"/>
        <w:b w:val="0"/>
        <w:bCs w:val="0"/>
        <w:i w:val="0"/>
        <w:iCs w:val="0"/>
        <w:w w:val="100"/>
        <w:sz w:val="30"/>
        <w:szCs w:val="30"/>
        <w:lang w:val="en-US" w:eastAsia="en-US" w:bidi="ar-SA"/>
      </w:rPr>
    </w:lvl>
    <w:lvl w:ilvl="1">
      <w:start w:val="0"/>
      <w:numFmt w:val="bullet"/>
      <w:lvlText w:val="•"/>
      <w:lvlJc w:val="left"/>
      <w:pPr>
        <w:ind w:left="1590" w:hanging="600"/>
      </w:pPr>
      <w:rPr>
        <w:rFonts w:hint="default"/>
        <w:lang w:val="en-US" w:eastAsia="en-US" w:bidi="ar-SA"/>
      </w:rPr>
    </w:lvl>
    <w:lvl w:ilvl="2">
      <w:start w:val="0"/>
      <w:numFmt w:val="bullet"/>
      <w:lvlText w:val="•"/>
      <w:lvlJc w:val="left"/>
      <w:pPr>
        <w:ind w:left="2460" w:hanging="600"/>
      </w:pPr>
      <w:rPr>
        <w:rFonts w:hint="default"/>
        <w:lang w:val="en-US" w:eastAsia="en-US" w:bidi="ar-SA"/>
      </w:rPr>
    </w:lvl>
    <w:lvl w:ilvl="3">
      <w:start w:val="0"/>
      <w:numFmt w:val="bullet"/>
      <w:lvlText w:val="•"/>
      <w:lvlJc w:val="left"/>
      <w:pPr>
        <w:ind w:left="3330" w:hanging="600"/>
      </w:pPr>
      <w:rPr>
        <w:rFonts w:hint="default"/>
        <w:lang w:val="en-US" w:eastAsia="en-US" w:bidi="ar-SA"/>
      </w:rPr>
    </w:lvl>
    <w:lvl w:ilvl="4">
      <w:start w:val="0"/>
      <w:numFmt w:val="bullet"/>
      <w:lvlText w:val="•"/>
      <w:lvlJc w:val="left"/>
      <w:pPr>
        <w:ind w:left="4200" w:hanging="600"/>
      </w:pPr>
      <w:rPr>
        <w:rFonts w:hint="default"/>
        <w:lang w:val="en-US" w:eastAsia="en-US" w:bidi="ar-SA"/>
      </w:rPr>
    </w:lvl>
    <w:lvl w:ilvl="5">
      <w:start w:val="0"/>
      <w:numFmt w:val="bullet"/>
      <w:lvlText w:val="•"/>
      <w:lvlJc w:val="left"/>
      <w:pPr>
        <w:ind w:left="5070" w:hanging="600"/>
      </w:pPr>
      <w:rPr>
        <w:rFonts w:hint="default"/>
        <w:lang w:val="en-US" w:eastAsia="en-US" w:bidi="ar-SA"/>
      </w:rPr>
    </w:lvl>
    <w:lvl w:ilvl="6">
      <w:start w:val="0"/>
      <w:numFmt w:val="bullet"/>
      <w:lvlText w:val="•"/>
      <w:lvlJc w:val="left"/>
      <w:pPr>
        <w:ind w:left="5940" w:hanging="600"/>
      </w:pPr>
      <w:rPr>
        <w:rFonts w:hint="default"/>
        <w:lang w:val="en-US" w:eastAsia="en-US" w:bidi="ar-SA"/>
      </w:rPr>
    </w:lvl>
    <w:lvl w:ilvl="7">
      <w:start w:val="0"/>
      <w:numFmt w:val="bullet"/>
      <w:lvlText w:val="•"/>
      <w:lvlJc w:val="left"/>
      <w:pPr>
        <w:ind w:left="6810" w:hanging="600"/>
      </w:pPr>
      <w:rPr>
        <w:rFonts w:hint="default"/>
        <w:lang w:val="en-US" w:eastAsia="en-US" w:bidi="ar-SA"/>
      </w:rPr>
    </w:lvl>
    <w:lvl w:ilvl="8">
      <w:start w:val="0"/>
      <w:numFmt w:val="bullet"/>
      <w:lvlText w:val="•"/>
      <w:lvlJc w:val="left"/>
      <w:pPr>
        <w:ind w:left="7680" w:hanging="600"/>
      </w:pPr>
      <w:rPr>
        <w:rFonts w:hint="default"/>
        <w:lang w:val="en-US" w:eastAsia="en-US" w:bidi="ar-SA"/>
      </w:rPr>
    </w:lvl>
  </w:abstractNum>
  <w:abstractNum w:abstractNumId="0">
    <w:multiLevelType w:val="hybridMultilevel"/>
    <w:lvl w:ilvl="0">
      <w:start w:val="1"/>
      <w:numFmt w:val="decimal"/>
      <w:lvlText w:val="%1."/>
      <w:lvlJc w:val="left"/>
      <w:pPr>
        <w:ind w:left="119" w:hanging="522"/>
        <w:jc w:val="left"/>
      </w:pPr>
      <w:rPr>
        <w:rFonts w:hint="default" w:ascii="Caladea" w:hAnsi="Caladea" w:eastAsia="Caladea" w:cs="Caladea"/>
        <w:b/>
        <w:bCs/>
        <w:i w:val="0"/>
        <w:iCs w:val="0"/>
        <w:spacing w:val="-1"/>
        <w:w w:val="100"/>
        <w:sz w:val="50"/>
        <w:szCs w:val="50"/>
        <w:lang w:val="en-US" w:eastAsia="en-US" w:bidi="ar-SA"/>
      </w:rPr>
    </w:lvl>
    <w:lvl w:ilvl="1">
      <w:start w:val="1"/>
      <w:numFmt w:val="decimal"/>
      <w:lvlText w:val="%1.%2"/>
      <w:lvlJc w:val="left"/>
      <w:pPr>
        <w:ind w:left="942" w:hanging="823"/>
        <w:jc w:val="left"/>
      </w:pPr>
      <w:rPr>
        <w:rFonts w:hint="default" w:ascii="Caladea" w:hAnsi="Caladea" w:eastAsia="Caladea" w:cs="Caladea"/>
        <w:b/>
        <w:bCs/>
        <w:i w:val="0"/>
        <w:iCs w:val="0"/>
        <w:spacing w:val="-1"/>
        <w:w w:val="101"/>
        <w:sz w:val="42"/>
        <w:szCs w:val="42"/>
        <w:lang w:val="en-US" w:eastAsia="en-US" w:bidi="ar-SA"/>
      </w:rPr>
    </w:lvl>
    <w:lvl w:ilvl="2">
      <w:start w:val="0"/>
      <w:numFmt w:val="bullet"/>
      <w:lvlText w:val="•"/>
      <w:lvlJc w:val="left"/>
      <w:pPr>
        <w:ind w:left="1882" w:hanging="823"/>
      </w:pPr>
      <w:rPr>
        <w:rFonts w:hint="default"/>
        <w:lang w:val="en-US" w:eastAsia="en-US" w:bidi="ar-SA"/>
      </w:rPr>
    </w:lvl>
    <w:lvl w:ilvl="3">
      <w:start w:val="0"/>
      <w:numFmt w:val="bullet"/>
      <w:lvlText w:val="•"/>
      <w:lvlJc w:val="left"/>
      <w:pPr>
        <w:ind w:left="2824" w:hanging="823"/>
      </w:pPr>
      <w:rPr>
        <w:rFonts w:hint="default"/>
        <w:lang w:val="en-US" w:eastAsia="en-US" w:bidi="ar-SA"/>
      </w:rPr>
    </w:lvl>
    <w:lvl w:ilvl="4">
      <w:start w:val="0"/>
      <w:numFmt w:val="bullet"/>
      <w:lvlText w:val="•"/>
      <w:lvlJc w:val="left"/>
      <w:pPr>
        <w:ind w:left="3766" w:hanging="823"/>
      </w:pPr>
      <w:rPr>
        <w:rFonts w:hint="default"/>
        <w:lang w:val="en-US" w:eastAsia="en-US" w:bidi="ar-SA"/>
      </w:rPr>
    </w:lvl>
    <w:lvl w:ilvl="5">
      <w:start w:val="0"/>
      <w:numFmt w:val="bullet"/>
      <w:lvlText w:val="•"/>
      <w:lvlJc w:val="left"/>
      <w:pPr>
        <w:ind w:left="4708" w:hanging="823"/>
      </w:pPr>
      <w:rPr>
        <w:rFonts w:hint="default"/>
        <w:lang w:val="en-US" w:eastAsia="en-US" w:bidi="ar-SA"/>
      </w:rPr>
    </w:lvl>
    <w:lvl w:ilvl="6">
      <w:start w:val="0"/>
      <w:numFmt w:val="bullet"/>
      <w:lvlText w:val="•"/>
      <w:lvlJc w:val="left"/>
      <w:pPr>
        <w:ind w:left="5651" w:hanging="823"/>
      </w:pPr>
      <w:rPr>
        <w:rFonts w:hint="default"/>
        <w:lang w:val="en-US" w:eastAsia="en-US" w:bidi="ar-SA"/>
      </w:rPr>
    </w:lvl>
    <w:lvl w:ilvl="7">
      <w:start w:val="0"/>
      <w:numFmt w:val="bullet"/>
      <w:lvlText w:val="•"/>
      <w:lvlJc w:val="left"/>
      <w:pPr>
        <w:ind w:left="6593" w:hanging="823"/>
      </w:pPr>
      <w:rPr>
        <w:rFonts w:hint="default"/>
        <w:lang w:val="en-US" w:eastAsia="en-US" w:bidi="ar-SA"/>
      </w:rPr>
    </w:lvl>
    <w:lvl w:ilvl="8">
      <w:start w:val="0"/>
      <w:numFmt w:val="bullet"/>
      <w:lvlText w:val="•"/>
      <w:lvlJc w:val="left"/>
      <w:pPr>
        <w:ind w:left="7535" w:hanging="82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adea" w:hAnsi="Caladea" w:eastAsia="Caladea" w:cs="Caladea"/>
      <w:lang w:val="en-US" w:eastAsia="en-US" w:bidi="ar-SA"/>
    </w:rPr>
  </w:style>
  <w:style w:styleId="BodyText" w:type="paragraph">
    <w:name w:val="Body Text"/>
    <w:basedOn w:val="Normal"/>
    <w:uiPriority w:val="1"/>
    <w:qFormat/>
    <w:pPr>
      <w:ind w:left="119"/>
    </w:pPr>
    <w:rPr>
      <w:rFonts w:ascii="Caladea" w:hAnsi="Caladea" w:eastAsia="Caladea" w:cs="Caladea"/>
      <w:sz w:val="30"/>
      <w:szCs w:val="30"/>
      <w:lang w:val="en-US" w:eastAsia="en-US" w:bidi="ar-SA"/>
    </w:rPr>
  </w:style>
  <w:style w:styleId="Heading1" w:type="paragraph">
    <w:name w:val="Heading 1"/>
    <w:basedOn w:val="Normal"/>
    <w:uiPriority w:val="1"/>
    <w:qFormat/>
    <w:pPr>
      <w:spacing w:before="216"/>
      <w:ind w:left="119"/>
      <w:outlineLvl w:val="1"/>
    </w:pPr>
    <w:rPr>
      <w:rFonts w:ascii="Caladea" w:hAnsi="Caladea" w:eastAsia="Caladea" w:cs="Caladea"/>
      <w:b/>
      <w:bCs/>
      <w:sz w:val="42"/>
      <w:szCs w:val="42"/>
      <w:lang w:val="en-US" w:eastAsia="en-US" w:bidi="ar-SA"/>
    </w:rPr>
  </w:style>
  <w:style w:styleId="Title" w:type="paragraph">
    <w:name w:val="Title"/>
    <w:basedOn w:val="Normal"/>
    <w:uiPriority w:val="1"/>
    <w:qFormat/>
    <w:pPr>
      <w:ind w:left="119" w:right="1312"/>
    </w:pPr>
    <w:rPr>
      <w:rFonts w:ascii="Caladea" w:hAnsi="Caladea" w:eastAsia="Caladea" w:cs="Caladea"/>
      <w:b/>
      <w:bCs/>
      <w:sz w:val="50"/>
      <w:szCs w:val="50"/>
      <w:lang w:val="en-US" w:eastAsia="en-US" w:bidi="ar-SA"/>
    </w:rPr>
  </w:style>
  <w:style w:styleId="ListParagraph" w:type="paragraph">
    <w:name w:val="List Paragraph"/>
    <w:basedOn w:val="Normal"/>
    <w:uiPriority w:val="1"/>
    <w:qFormat/>
    <w:pPr>
      <w:spacing w:before="216"/>
      <w:ind w:left="119"/>
    </w:pPr>
    <w:rPr>
      <w:rFonts w:ascii="Caladea" w:hAnsi="Caladea" w:eastAsia="Caladea" w:cs="Calade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1007/978-981-99-6327-0_1" TargetMode="External"/><Relationship Id="rId6" Type="http://schemas.openxmlformats.org/officeDocument/2006/relationships/image" Target="media/image1.png"/><Relationship Id="rId7" Type="http://schemas.openxmlformats.org/officeDocument/2006/relationships/hyperlink" Target="mailto:muharrem.kilic@tihek.gov.tr" TargetMode="External"/><Relationship Id="rId8" Type="http://schemas.openxmlformats.org/officeDocument/2006/relationships/hyperlink" Target="mailto:sezer.kahyaoglu@uj.ac.az" TargetMode="External"/><Relationship Id="rId9" Type="http://schemas.openxmlformats.org/officeDocument/2006/relationships/hyperlink" Target="mailto:sezer.bozkus@bakircay.edu.tr" TargetMode="Externa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hyperlink" Target="https://www.article19.org/wp-content/uploads/2019/04/Governance-with-teeth_A19_April_2019.pdf" TargetMode="External"/><Relationship Id="rId13" Type="http://schemas.openxmlformats.org/officeDocument/2006/relationships/hyperlink" Target="https://tspace.library.utoronto.ca/bitstream/1807/88092/1/Alarie%20Artificial%20Intelligence.pdf" TargetMode="External"/><Relationship Id="rId14" Type="http://schemas.openxmlformats.org/officeDocument/2006/relationships/hyperlink" Target="https://doi.org/10.3390/socsci12030178" TargetMode="External"/><Relationship Id="rId15" Type="http://schemas.openxmlformats.org/officeDocument/2006/relationships/hyperlink" Target="https://cyber.harvard.edu/sites/default/files/2021-02/SIENNA%20US%20report_4-4_FINAL2.pdf" TargetMode="External"/><Relationship Id="rId16" Type="http://schemas.openxmlformats.org/officeDocument/2006/relationships/hyperlink" Target="https://rm.coe.int/discrimination-artificial-intelligence-and-algorithmic-decision-making/1680925d73" TargetMode="External"/><Relationship Id="rId17" Type="http://schemas.openxmlformats.org/officeDocument/2006/relationships/hyperlink" Target="https://rm.coe.int/2018-lignes-directrices-sur-l-intelligence-artificielle-et-la-protecti/168098e1b7" TargetMode="External"/><Relationship Id="rId18" Type="http://schemas.openxmlformats.org/officeDocument/2006/relationships/hyperlink" Target="https://www.ijcai.org/proceedings/2017/654" TargetMode="External"/><Relationship Id="rId19" Type="http://schemas.openxmlformats.org/officeDocument/2006/relationships/hyperlink" Target="https://www2.deloitte.com/content/dam/Deloitte/nl/Documents/innovatie/deloitte-nl-innovation-bringing-transparency-and-ethics-into-ai.pdf" TargetMode="External"/><Relationship Id="rId20" Type="http://schemas.openxmlformats.org/officeDocument/2006/relationships/hyperlink" Target="https://hdl.handle.net/11299/229505" TargetMode="External"/><Relationship Id="rId21" Type="http://schemas.openxmlformats.org/officeDocument/2006/relationships/hyperlink" Target="https://doi.org/10.2139/ssrn.3876059" TargetMode="External"/><Relationship Id="rId22" Type="http://schemas.openxmlformats.org/officeDocument/2006/relationships/hyperlink" Target="https://digitalcommons.law.umaryland.edu/jbtl/vol16/iss2/5" TargetMode="External"/><Relationship Id="rId23" Type="http://schemas.openxmlformats.org/officeDocument/2006/relationships/hyperlink" Target="https://doi.org/10.1145/2983270" TargetMode="External"/><Relationship Id="rId24" Type="http://schemas.openxmlformats.org/officeDocument/2006/relationships/hyperlink" Target="https://ssrn.com/abstract%3D2765268" TargetMode="External"/><Relationship Id="rId25" Type="http://schemas.openxmlformats.org/officeDocument/2006/relationships/hyperlink" Target="https://www.pwc.com/us/en/tech-effect/ai-analytics/algorithmic-bias-and-trust-in-ai.html" TargetMode="External"/><Relationship Id="rId26" Type="http://schemas.openxmlformats.org/officeDocument/2006/relationships/hyperlink" Target="https://doi.org/10.1007/s42524-021-0182-0" TargetMode="External"/><Relationship Id="rId27" Type="http://schemas.openxmlformats.org/officeDocument/2006/relationships/hyperlink" Target="https://oceanofpdf.com/"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2026-07-28T17:29:51Z</dcterms:created>
  <dcterms:modified xsi:type="dcterms:W3CDTF">2026-07-28T17:29:51Z</dcterms:modified>
</cp:coreProperties>
</file>