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1E97" w14:textId="44E8F2CF" w:rsidR="0014329F" w:rsidRDefault="00477855" w:rsidP="0047785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Asyn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Sync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Java Scripts</w:t>
      </w:r>
    </w:p>
    <w:p w14:paraId="37B7DADF" w14:textId="57B96756" w:rsidR="00477855" w:rsidRDefault="00477855" w:rsidP="00477855">
      <w:pPr>
        <w:pStyle w:val="ListParagraph"/>
        <w:rPr>
          <w:lang w:val="en-GB"/>
        </w:rPr>
      </w:pPr>
      <w:hyperlink r:id="rId5" w:history="1">
        <w:r w:rsidRPr="00261139">
          <w:rPr>
            <w:rStyle w:val="Hyperlink"/>
            <w:lang w:val="en-GB"/>
          </w:rPr>
          <w:t>https://hocjavascript.net/bat-dong-bo/tim-hieu-ve-asynchronous-trong-js/</w:t>
        </w:r>
      </w:hyperlink>
      <w:r>
        <w:rPr>
          <w:lang w:val="en-GB"/>
        </w:rPr>
        <w:t xml:space="preserve"> </w:t>
      </w:r>
    </w:p>
    <w:p w14:paraId="71D9A056" w14:textId="77777777" w:rsidR="00477855" w:rsidRPr="00477855" w:rsidRDefault="00477855" w:rsidP="00477855">
      <w:pPr>
        <w:pStyle w:val="ListParagraph"/>
        <w:rPr>
          <w:lang w:val="en-GB"/>
        </w:rPr>
      </w:pPr>
    </w:p>
    <w:sectPr w:rsidR="00477855" w:rsidRPr="0047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445D0"/>
    <w:multiLevelType w:val="hybridMultilevel"/>
    <w:tmpl w:val="B23424DE"/>
    <w:lvl w:ilvl="0" w:tplc="0478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4"/>
    <w:rsid w:val="0014329F"/>
    <w:rsid w:val="00477855"/>
    <w:rsid w:val="008C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8432"/>
  <w15:chartTrackingRefBased/>
  <w15:docId w15:val="{07B9735F-772E-415B-AACC-A4CA2C1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cjavascript.net/bat-dong-bo/tim-hieu-ve-asynchronous-trong-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tranthephuc</dc:creator>
  <cp:keywords/>
  <dc:description/>
  <cp:lastModifiedBy>tranthephuc</cp:lastModifiedBy>
  <cp:revision>2</cp:revision>
  <dcterms:created xsi:type="dcterms:W3CDTF">2022-06-14T02:06:00Z</dcterms:created>
  <dcterms:modified xsi:type="dcterms:W3CDTF">2022-06-14T02:07:00Z</dcterms:modified>
</cp:coreProperties>
</file>