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A302" w14:textId="77777777" w:rsidR="002B5617" w:rsidRPr="00650C8E" w:rsidRDefault="002B5617" w:rsidP="002B5617">
      <w:pPr>
        <w:tabs>
          <w:tab w:val="left" w:pos="0"/>
          <w:tab w:val="left" w:pos="2552"/>
          <w:tab w:val="left" w:pos="5103"/>
        </w:tabs>
        <w:spacing w:after="0" w:line="276" w:lineRule="auto"/>
        <w:jc w:val="center"/>
        <w:rPr>
          <w:rFonts w:ascii="Cambria" w:eastAsia="Aptos" w:hAnsi="Cambria" w:cs="Times New Roman"/>
          <w:lang w:val="vi-VN" w:bidi="ar"/>
        </w:rPr>
      </w:pPr>
      <w:r w:rsidRPr="00650C8E">
        <w:rPr>
          <w:rFonts w:ascii="Cambria" w:eastAsia="Aptos" w:hAnsi="Cambria" w:cs="Times New Roman"/>
          <w:noProof/>
          <w:lang w:bidi="ar"/>
        </w:rPr>
        <mc:AlternateContent>
          <mc:Choice Requires="wpg">
            <w:drawing>
              <wp:inline distT="0" distB="0" distL="114300" distR="114300" wp14:anchorId="157F3AD8" wp14:editId="4D013A0C">
                <wp:extent cx="6255384" cy="1094153"/>
                <wp:effectExtent l="0" t="0" r="12700" b="10795"/>
                <wp:docPr id="376370359" name="Group 10"/>
                <wp:cNvGraphicFramePr/>
                <a:graphic xmlns:a="http://schemas.openxmlformats.org/drawingml/2006/main">
                  <a:graphicData uri="http://schemas.microsoft.com/office/word/2010/wordprocessingGroup">
                    <wpg:wgp>
                      <wpg:cNvGrpSpPr/>
                      <wpg:grpSpPr>
                        <a:xfrm>
                          <a:off x="0" y="0"/>
                          <a:ext cx="6255384" cy="1094153"/>
                          <a:chOff x="0" y="-141"/>
                          <a:chExt cx="68523" cy="14621"/>
                        </a:xfrm>
                      </wpg:grpSpPr>
                      <wpg:grpSp>
                        <wpg:cNvPr id="558421429" name="Group 333180230"/>
                        <wpg:cNvGrpSpPr/>
                        <wpg:grpSpPr>
                          <a:xfrm>
                            <a:off x="0" y="1901"/>
                            <a:ext cx="68523" cy="12579"/>
                            <a:chOff x="0" y="1901"/>
                            <a:chExt cx="68523" cy="12578"/>
                          </a:xfrm>
                        </wpg:grpSpPr>
                        <wps:wsp>
                          <wps:cNvPr id="1356560966" name="Rectangle: Rounded Corners 878749429"/>
                          <wps:cNvSpPr/>
                          <wps:spPr>
                            <a:xfrm>
                              <a:off x="0" y="2337"/>
                              <a:ext cx="68523" cy="12142"/>
                            </a:xfrm>
                            <a:prstGeom prst="roundRect">
                              <a:avLst>
                                <a:gd name="adj" fmla="val 4551"/>
                              </a:avLst>
                            </a:prstGeom>
                            <a:solidFill>
                              <a:srgbClr val="1A3A6B"/>
                            </a:solidFill>
                            <a:ln w="12700" cap="flat" cmpd="sng">
                              <a:solidFill>
                                <a:srgbClr val="1A3A6B"/>
                              </a:solidFill>
                              <a:prstDash val="solid"/>
                              <a:miter/>
                              <a:headEnd type="none" w="med" len="med"/>
                              <a:tailEnd type="none" w="med" len="med"/>
                            </a:ln>
                          </wps:spPr>
                          <wps:bodyPr wrap="square" upright="1"/>
                        </wps:wsp>
                        <wps:wsp>
                          <wps:cNvPr id="492445303" name="Rectangle: Rounded Corners 1229863700"/>
                          <wps:cNvSpPr/>
                          <wps:spPr>
                            <a:xfrm>
                              <a:off x="0" y="1901"/>
                              <a:ext cx="68523" cy="12141"/>
                            </a:xfrm>
                            <a:prstGeom prst="roundRect">
                              <a:avLst>
                                <a:gd name="adj" fmla="val 4551"/>
                              </a:avLst>
                            </a:prstGeom>
                            <a:solidFill>
                              <a:srgbClr val="E6F0FA"/>
                            </a:solidFill>
                            <a:ln w="12700" cap="flat" cmpd="sng">
                              <a:solidFill>
                                <a:srgbClr val="CAEDFB"/>
                              </a:solidFill>
                              <a:prstDash val="solid"/>
                              <a:miter/>
                              <a:headEnd type="none" w="med" len="med"/>
                              <a:tailEnd type="none" w="med" len="med"/>
                            </a:ln>
                          </wps:spPr>
                          <wps:bodyPr wrap="square" upright="1"/>
                        </wps:wsp>
                      </wpg:grpSp>
                      <wps:wsp>
                        <wps:cNvPr id="1479669888" name="Rectangle: Diagonal Corners Rounded 54792418"/>
                        <wps:cNvSpPr/>
                        <wps:spPr>
                          <a:xfrm flipV="1">
                            <a:off x="64340" y="0"/>
                            <a:ext cx="1234" cy="3326"/>
                          </a:xfrm>
                          <a:custGeom>
                            <a:avLst/>
                            <a:gdLst/>
                            <a:ahLst/>
                            <a:cxnLst>
                              <a:cxn ang="0">
                                <a:pos x="61702" y="0"/>
                              </a:cxn>
                              <a:cxn ang="0">
                                <a:pos x="123403" y="0"/>
                              </a:cxn>
                              <a:cxn ang="0">
                                <a:pos x="123403" y="0"/>
                              </a:cxn>
                              <a:cxn ang="0">
                                <a:pos x="123403" y="270981"/>
                              </a:cxn>
                              <a:cxn ang="0">
                                <a:pos x="61701" y="332683"/>
                              </a:cxn>
                              <a:cxn ang="0">
                                <a:pos x="0" y="332682"/>
                              </a:cxn>
                              <a:cxn ang="0">
                                <a:pos x="0" y="332682"/>
                              </a:cxn>
                              <a:cxn ang="0">
                                <a:pos x="0" y="61702"/>
                              </a:cxn>
                              <a:cxn ang="0">
                                <a:pos x="61702" y="0"/>
                              </a:cxn>
                            </a:cxnLst>
                            <a:rect l="0" t="0" r="0" b="0"/>
                            <a:pathLst>
                              <a:path w="123403" h="332682">
                                <a:moveTo>
                                  <a:pt x="61702" y="0"/>
                                </a:moveTo>
                                <a:lnTo>
                                  <a:pt x="123403" y="0"/>
                                </a:lnTo>
                                <a:lnTo>
                                  <a:pt x="123403" y="0"/>
                                </a:lnTo>
                                <a:lnTo>
                                  <a:pt x="123403" y="270981"/>
                                </a:lnTo>
                                <a:cubicBezTo>
                                  <a:pt x="123403" y="305058"/>
                                  <a:pt x="95778" y="332683"/>
                                  <a:pt x="61701" y="332683"/>
                                </a:cubicBezTo>
                                <a:lnTo>
                                  <a:pt x="0" y="332682"/>
                                </a:lnTo>
                                <a:lnTo>
                                  <a:pt x="0" y="332682"/>
                                </a:lnTo>
                                <a:lnTo>
                                  <a:pt x="0" y="61702"/>
                                </a:lnTo>
                                <a:cubicBezTo>
                                  <a:pt x="0" y="27625"/>
                                  <a:pt x="27625" y="0"/>
                                  <a:pt x="61702" y="0"/>
                                </a:cubicBezTo>
                                <a:close/>
                              </a:path>
                            </a:pathLst>
                          </a:custGeom>
                          <a:solidFill>
                            <a:srgbClr val="FFFFFF"/>
                          </a:solidFill>
                          <a:ln w="12700" cap="flat" cmpd="sng">
                            <a:solidFill>
                              <a:srgbClr val="FFFFFF"/>
                            </a:solidFill>
                            <a:prstDash val="solid"/>
                            <a:miter/>
                            <a:headEnd type="none" w="med" len="med"/>
                            <a:tailEnd type="none" w="med" len="med"/>
                          </a:ln>
                        </wps:spPr>
                        <wps:bodyPr wrap="square" upright="1"/>
                      </wps:wsp>
                      <wps:wsp>
                        <wps:cNvPr id="1191016650" name="Rectangle: Diagonal Corners Rounded 1796066577"/>
                        <wps:cNvSpPr/>
                        <wps:spPr>
                          <a:xfrm flipV="1">
                            <a:off x="35308" y="399"/>
                            <a:ext cx="6949" cy="3327"/>
                          </a:xfrm>
                          <a:custGeom>
                            <a:avLst/>
                            <a:gdLst/>
                            <a:ahLst/>
                            <a:cxnLst>
                              <a:cxn ang="0">
                                <a:pos x="166341" y="0"/>
                              </a:cxn>
                              <a:cxn ang="0">
                                <a:pos x="694877" y="0"/>
                              </a:cxn>
                              <a:cxn ang="0">
                                <a:pos x="694877" y="0"/>
                              </a:cxn>
                              <a:cxn ang="0">
                                <a:pos x="694877" y="166341"/>
                              </a:cxn>
                              <a:cxn ang="0">
                                <a:pos x="528536" y="332682"/>
                              </a:cxn>
                              <a:cxn ang="0">
                                <a:pos x="0" y="332682"/>
                              </a:cxn>
                              <a:cxn ang="0">
                                <a:pos x="0" y="332682"/>
                              </a:cxn>
                              <a:cxn ang="0">
                                <a:pos x="0" y="166341"/>
                              </a:cxn>
                              <a:cxn ang="0">
                                <a:pos x="166341" y="0"/>
                              </a:cxn>
                            </a:cxnLst>
                            <a:rect l="0" t="0" r="0" b="0"/>
                            <a:pathLst>
                              <a:path w="694877" h="332682">
                                <a:moveTo>
                                  <a:pt x="166341" y="0"/>
                                </a:moveTo>
                                <a:lnTo>
                                  <a:pt x="694877" y="0"/>
                                </a:lnTo>
                                <a:lnTo>
                                  <a:pt x="694877" y="0"/>
                                </a:lnTo>
                                <a:lnTo>
                                  <a:pt x="694877" y="166341"/>
                                </a:lnTo>
                                <a:cubicBezTo>
                                  <a:pt x="694877" y="258209"/>
                                  <a:pt x="620404" y="332682"/>
                                  <a:pt x="528536" y="332682"/>
                                </a:cubicBezTo>
                                <a:lnTo>
                                  <a:pt x="0" y="332682"/>
                                </a:lnTo>
                                <a:lnTo>
                                  <a:pt x="0" y="332682"/>
                                </a:lnTo>
                                <a:lnTo>
                                  <a:pt x="0" y="166341"/>
                                </a:lnTo>
                                <a:cubicBezTo>
                                  <a:pt x="0" y="74473"/>
                                  <a:pt x="74473" y="0"/>
                                  <a:pt x="166341" y="0"/>
                                </a:cubicBezTo>
                                <a:close/>
                              </a:path>
                            </a:pathLst>
                          </a:custGeom>
                          <a:noFill/>
                          <a:ln>
                            <a:noFill/>
                          </a:ln>
                        </wps:spPr>
                        <wps:style>
                          <a:lnRef idx="0">
                            <a:scrgbClr r="0" g="0" b="0"/>
                          </a:lnRef>
                          <a:fillRef idx="0">
                            <a:scrgbClr r="0" g="0" b="0"/>
                          </a:fillRef>
                          <a:effectRef idx="0">
                            <a:scrgbClr r="0" g="0" b="0"/>
                          </a:effectRef>
                          <a:fontRef idx="minor">
                            <a:schemeClr val="dk1"/>
                          </a:fontRef>
                        </wps:style>
                        <wps:bodyPr wrap="square" upright="1"/>
                      </wps:wsp>
                      <wps:wsp>
                        <wps:cNvPr id="59922948" name="Rectangle: Diagonal Corners Rounded 2097652343"/>
                        <wps:cNvSpPr/>
                        <wps:spPr>
                          <a:xfrm flipV="1">
                            <a:off x="42289" y="0"/>
                            <a:ext cx="22668" cy="3326"/>
                          </a:xfrm>
                          <a:custGeom>
                            <a:avLst/>
                            <a:gdLst/>
                            <a:ahLst/>
                            <a:cxnLst>
                              <a:cxn ang="0">
                                <a:pos x="166341" y="0"/>
                              </a:cxn>
                              <a:cxn ang="0">
                                <a:pos x="2266845" y="0"/>
                              </a:cxn>
                              <a:cxn ang="0">
                                <a:pos x="2266845" y="0"/>
                              </a:cxn>
                              <a:cxn ang="0">
                                <a:pos x="2266845" y="166341"/>
                              </a:cxn>
                              <a:cxn ang="0">
                                <a:pos x="2100504" y="332682"/>
                              </a:cxn>
                              <a:cxn ang="0">
                                <a:pos x="0" y="332682"/>
                              </a:cxn>
                              <a:cxn ang="0">
                                <a:pos x="0" y="332682"/>
                              </a:cxn>
                              <a:cxn ang="0">
                                <a:pos x="0" y="166341"/>
                              </a:cxn>
                              <a:cxn ang="0">
                                <a:pos x="166341" y="0"/>
                              </a:cxn>
                            </a:cxnLst>
                            <a:rect l="0" t="0" r="0" b="0"/>
                            <a:pathLst>
                              <a:path w="2266845" h="332682">
                                <a:moveTo>
                                  <a:pt x="166341" y="0"/>
                                </a:moveTo>
                                <a:lnTo>
                                  <a:pt x="2266845" y="0"/>
                                </a:lnTo>
                                <a:lnTo>
                                  <a:pt x="2266845" y="0"/>
                                </a:lnTo>
                                <a:lnTo>
                                  <a:pt x="2266845" y="166341"/>
                                </a:lnTo>
                                <a:cubicBezTo>
                                  <a:pt x="2266845" y="258209"/>
                                  <a:pt x="2192372" y="332682"/>
                                  <a:pt x="2100504" y="332682"/>
                                </a:cubicBezTo>
                                <a:lnTo>
                                  <a:pt x="0" y="332682"/>
                                </a:lnTo>
                                <a:lnTo>
                                  <a:pt x="0" y="332682"/>
                                </a:lnTo>
                                <a:lnTo>
                                  <a:pt x="0" y="166341"/>
                                </a:lnTo>
                                <a:cubicBezTo>
                                  <a:pt x="0" y="74473"/>
                                  <a:pt x="74473" y="0"/>
                                  <a:pt x="166341" y="0"/>
                                </a:cubicBezTo>
                                <a:close/>
                              </a:path>
                            </a:pathLst>
                          </a:custGeom>
                          <a:solidFill>
                            <a:srgbClr val="95DCF7"/>
                          </a:solidFill>
                          <a:ln w="12700" cap="flat" cmpd="sng">
                            <a:solidFill>
                              <a:srgbClr val="95DCF7"/>
                            </a:solidFill>
                            <a:prstDash val="solid"/>
                            <a:miter/>
                            <a:headEnd type="none" w="med" len="med"/>
                            <a:tailEnd type="none" w="med" len="med"/>
                          </a:ln>
                        </wps:spPr>
                        <wps:bodyPr wrap="square" upright="1"/>
                      </wps:wsp>
                      <wpg:grpSp>
                        <wpg:cNvPr id="1178022850" name="Group 657132750"/>
                        <wpg:cNvGrpSpPr/>
                        <wpg:grpSpPr>
                          <a:xfrm>
                            <a:off x="36671" y="674"/>
                            <a:ext cx="4369" cy="3050"/>
                            <a:chOff x="36671" y="674"/>
                            <a:chExt cx="4368" cy="3049"/>
                          </a:xfrm>
                        </wpg:grpSpPr>
                        <wps:wsp>
                          <wps:cNvPr id="1292989947" name="Rectangle 1899381859"/>
                          <wps:cNvSpPr/>
                          <wps:spPr>
                            <a:xfrm>
                              <a:off x="36671" y="1258"/>
                              <a:ext cx="937" cy="1281"/>
                            </a:xfrm>
                            <a:prstGeom prst="rect">
                              <a:avLst/>
                            </a:prstGeom>
                            <a:solidFill>
                              <a:srgbClr val="95DCF7"/>
                            </a:solidFill>
                            <a:ln w="12700">
                              <a:noFill/>
                            </a:ln>
                          </wps:spPr>
                          <wps:bodyPr wrap="square" upright="1"/>
                        </wps:wsp>
                        <wps:wsp>
                          <wps:cNvPr id="685934729" name="Rectangle 1559459442"/>
                          <wps:cNvSpPr/>
                          <wps:spPr>
                            <a:xfrm>
                              <a:off x="38383" y="2094"/>
                              <a:ext cx="1405" cy="1630"/>
                            </a:xfrm>
                            <a:prstGeom prst="rect">
                              <a:avLst/>
                            </a:prstGeom>
                            <a:solidFill>
                              <a:srgbClr val="CAEDFB"/>
                            </a:solidFill>
                            <a:ln w="12700">
                              <a:noFill/>
                            </a:ln>
                          </wps:spPr>
                          <wps:bodyPr wrap="square" upright="1"/>
                        </wps:wsp>
                        <wps:wsp>
                          <wps:cNvPr id="341922178" name="Rectangle 1982457662"/>
                          <wps:cNvSpPr/>
                          <wps:spPr>
                            <a:xfrm>
                              <a:off x="39089" y="674"/>
                              <a:ext cx="1951" cy="2168"/>
                            </a:xfrm>
                            <a:prstGeom prst="rect">
                              <a:avLst/>
                            </a:prstGeom>
                            <a:solidFill>
                              <a:srgbClr val="60CAF3"/>
                            </a:solidFill>
                            <a:ln w="12700">
                              <a:noFill/>
                            </a:ln>
                          </wps:spPr>
                          <wps:bodyPr wrap="square" upright="1"/>
                        </wps:wsp>
                      </wpg:grpSp>
                      <wpg:grpSp>
                        <wpg:cNvPr id="1696997133" name="Group 892060593"/>
                        <wpg:cNvGrpSpPr/>
                        <wpg:grpSpPr>
                          <a:xfrm>
                            <a:off x="24646" y="9669"/>
                            <a:ext cx="36292" cy="4053"/>
                            <a:chOff x="24376" y="9651"/>
                            <a:chExt cx="37292" cy="4426"/>
                          </a:xfrm>
                        </wpg:grpSpPr>
                        <wps:wsp>
                          <wps:cNvPr id="1807266995" name="Rectangle: Diagonal Corners Rounded 343996189"/>
                          <wps:cNvSpPr/>
                          <wps:spPr>
                            <a:xfrm flipV="1">
                              <a:off x="24376" y="9873"/>
                              <a:ext cx="37292" cy="3326"/>
                            </a:xfrm>
                            <a:custGeom>
                              <a:avLst/>
                              <a:gdLst/>
                              <a:ahLst/>
                              <a:cxnLst>
                                <a:cxn ang="0">
                                  <a:pos x="166341" y="0"/>
                                </a:cxn>
                                <a:cxn ang="0">
                                  <a:pos x="3729178" y="0"/>
                                </a:cxn>
                                <a:cxn ang="0">
                                  <a:pos x="3729178" y="0"/>
                                </a:cxn>
                                <a:cxn ang="0">
                                  <a:pos x="3729178" y="166341"/>
                                </a:cxn>
                                <a:cxn ang="0">
                                  <a:pos x="3562837" y="332682"/>
                                </a:cxn>
                                <a:cxn ang="0">
                                  <a:pos x="0" y="332682"/>
                                </a:cxn>
                                <a:cxn ang="0">
                                  <a:pos x="0" y="332682"/>
                                </a:cxn>
                                <a:cxn ang="0">
                                  <a:pos x="0" y="166341"/>
                                </a:cxn>
                                <a:cxn ang="0">
                                  <a:pos x="166341" y="0"/>
                                </a:cxn>
                              </a:cxnLst>
                              <a:rect l="0" t="0" r="0" b="0"/>
                              <a:pathLst>
                                <a:path w="3729178" h="332682">
                                  <a:moveTo>
                                    <a:pt x="166341" y="0"/>
                                  </a:moveTo>
                                  <a:lnTo>
                                    <a:pt x="3729178" y="0"/>
                                  </a:lnTo>
                                  <a:lnTo>
                                    <a:pt x="3729178" y="0"/>
                                  </a:lnTo>
                                  <a:lnTo>
                                    <a:pt x="3729178" y="166341"/>
                                  </a:lnTo>
                                  <a:cubicBezTo>
                                    <a:pt x="3729178" y="258209"/>
                                    <a:pt x="3654705" y="332682"/>
                                    <a:pt x="3562837" y="332682"/>
                                  </a:cubicBezTo>
                                  <a:lnTo>
                                    <a:pt x="0" y="332682"/>
                                  </a:lnTo>
                                  <a:lnTo>
                                    <a:pt x="0" y="332682"/>
                                  </a:lnTo>
                                  <a:lnTo>
                                    <a:pt x="0" y="166341"/>
                                  </a:lnTo>
                                  <a:cubicBezTo>
                                    <a:pt x="0" y="74473"/>
                                    <a:pt x="74473" y="0"/>
                                    <a:pt x="166341" y="0"/>
                                  </a:cubicBezTo>
                                  <a:close/>
                                </a:path>
                              </a:pathLst>
                            </a:custGeom>
                            <a:gradFill rotWithShape="0">
                              <a:gsLst>
                                <a:gs pos="0">
                                  <a:srgbClr val="C6DBF4">
                                    <a:alpha val="100000"/>
                                  </a:srgbClr>
                                </a:gs>
                                <a:gs pos="999">
                                  <a:srgbClr val="FFFFFF">
                                    <a:alpha val="100000"/>
                                  </a:srgbClr>
                                </a:gs>
                                <a:gs pos="56000">
                                  <a:srgbClr val="FFFFFF">
                                    <a:alpha val="100000"/>
                                  </a:srgbClr>
                                </a:gs>
                                <a:gs pos="100000">
                                  <a:srgbClr val="C6DBF4">
                                    <a:alpha val="100000"/>
                                  </a:srgbClr>
                                </a:gs>
                              </a:gsLst>
                              <a:path path="rect">
                                <a:fillToRect l="50000" t="50000" r="50000" b="50000"/>
                              </a:path>
                              <a:tileRect/>
                            </a:gradFill>
                            <a:ln w="12700">
                              <a:noFill/>
                            </a:ln>
                          </wps:spPr>
                          <wps:bodyPr wrap="square" upright="1"/>
                        </wps:wsp>
                        <wps:wsp>
                          <wps:cNvPr id="978327243" name="TextBox 59"/>
                          <wps:cNvSpPr txBox="1"/>
                          <wps:spPr>
                            <a:xfrm>
                              <a:off x="24376" y="9651"/>
                              <a:ext cx="37292" cy="4426"/>
                            </a:xfrm>
                            <a:prstGeom prst="rect">
                              <a:avLst/>
                            </a:prstGeom>
                            <a:noFill/>
                            <a:ln>
                              <a:noFill/>
                            </a:ln>
                          </wps:spPr>
                          <wps:txbx>
                            <w:txbxContent>
                              <w:p w14:paraId="39DE8796" w14:textId="77777777" w:rsidR="002B5617" w:rsidRPr="008716F1" w:rsidRDefault="002B5617" w:rsidP="002B5617">
                                <w:pPr>
                                  <w:spacing w:line="276" w:lineRule="auto"/>
                                  <w:jc w:val="center"/>
                                  <w:rPr>
                                    <w:rFonts w:ascii="Cambria" w:hAnsi="Cambria" w:cs="Cambria"/>
                                    <w:b/>
                                    <w:bCs/>
                                    <w:color w:val="215E99" w:themeColor="text2" w:themeTint="BF"/>
                                    <w:kern w:val="24"/>
                                    <w:sz w:val="22"/>
                                    <w:szCs w:val="22"/>
                                  </w:rPr>
                                </w:pPr>
                                <w:r w:rsidRPr="008716F1">
                                  <w:rPr>
                                    <w:rFonts w:ascii="Cambria" w:eastAsia="Aptos" w:hAnsi="Cambria" w:cs="Cambria"/>
                                    <w:b/>
                                    <w:bCs/>
                                    <w:color w:val="215E99" w:themeColor="text2" w:themeTint="BF"/>
                                    <w:kern w:val="24"/>
                                    <w:sz w:val="22"/>
                                    <w:szCs w:val="22"/>
                                    <w:lang w:eastAsia="zh-CN" w:bidi="ar"/>
                                  </w:rPr>
                                  <w:t xml:space="preserve">LỚP </w:t>
                                </w:r>
                                <w:r>
                                  <w:rPr>
                                    <w:rFonts w:ascii="Cambria" w:eastAsia="Aptos" w:hAnsi="Cambria" w:cs="Cambria"/>
                                    <w:b/>
                                    <w:bCs/>
                                    <w:color w:val="215E99" w:themeColor="text2" w:themeTint="BF"/>
                                    <w:kern w:val="24"/>
                                    <w:sz w:val="22"/>
                                    <w:szCs w:val="22"/>
                                    <w:lang w:eastAsia="zh-CN" w:bidi="ar"/>
                                  </w:rPr>
                                  <w:t>10</w:t>
                                </w:r>
                                <w:r w:rsidRPr="008716F1">
                                  <w:rPr>
                                    <w:rFonts w:ascii="Cambria" w:eastAsia="Aptos" w:hAnsi="Cambria" w:cs="Cambria"/>
                                    <w:b/>
                                    <w:bCs/>
                                    <w:color w:val="215E99" w:themeColor="text2" w:themeTint="BF"/>
                                    <w:kern w:val="24"/>
                                    <w:sz w:val="22"/>
                                    <w:szCs w:val="22"/>
                                    <w:lang w:eastAsia="zh-CN" w:bidi="ar"/>
                                  </w:rPr>
                                  <w:t xml:space="preserve"> | MÔN TIẾNG ANH </w:t>
                                </w:r>
                                <w:r w:rsidRPr="008716F1">
                                  <w:rPr>
                                    <w:rFonts w:ascii="Cambria" w:eastAsia="Aptos" w:hAnsi="Cambria" w:cs="Cambria"/>
                                    <w:b/>
                                    <w:bCs/>
                                    <w:color w:val="215E99" w:themeColor="text2" w:themeTint="BF"/>
                                    <w:kern w:val="24"/>
                                    <w:sz w:val="22"/>
                                    <w:szCs w:val="22"/>
                                    <w:lang w:val="vi-VN" w:eastAsia="zh-CN" w:bidi="ar"/>
                                  </w:rPr>
                                  <w:t>- BÀI TẬP RÈN LUYỆN</w:t>
                                </w:r>
                                <w:r w:rsidRPr="008716F1">
                                  <w:rPr>
                                    <w:rFonts w:ascii="Cambria" w:eastAsia="Aptos" w:hAnsi="Cambria" w:cs="Cambria"/>
                                    <w:b/>
                                    <w:bCs/>
                                    <w:color w:val="215E99" w:themeColor="text2" w:themeTint="BF"/>
                                    <w:kern w:val="24"/>
                                    <w:sz w:val="22"/>
                                    <w:szCs w:val="22"/>
                                    <w:lang w:eastAsia="zh-CN" w:bidi="ar"/>
                                  </w:rPr>
                                  <w:t xml:space="preserve"> </w:t>
                                </w:r>
                              </w:p>
                            </w:txbxContent>
                          </wps:txbx>
                          <wps:bodyPr wrap="square" upright="1"/>
                        </wps:wsp>
                      </wpg:grpSp>
                      <wps:wsp>
                        <wps:cNvPr id="774374150" name="TextBox 60"/>
                        <wps:cNvSpPr txBox="1"/>
                        <wps:spPr>
                          <a:xfrm>
                            <a:off x="19569" y="3536"/>
                            <a:ext cx="48066" cy="6959"/>
                          </a:xfrm>
                          <a:prstGeom prst="rect">
                            <a:avLst/>
                          </a:prstGeom>
                          <a:noFill/>
                          <a:ln>
                            <a:noFill/>
                          </a:ln>
                        </wps:spPr>
                        <wps:txbx>
                          <w:txbxContent>
                            <w:p w14:paraId="290458BD" w14:textId="77777777" w:rsidR="002B5617" w:rsidRDefault="002B5617" w:rsidP="002B5617">
                              <w:pPr>
                                <w:spacing w:line="276" w:lineRule="auto"/>
                                <w:jc w:val="center"/>
                                <w:rPr>
                                  <w:rFonts w:ascii="Segoe UI Black" w:eastAsia="Segoe UI Black" w:hAnsi="Segoe UI Black" w:cs="Segoe UI Black"/>
                                  <w:b/>
                                  <w:bCs/>
                                  <w:color w:val="1A3A6B"/>
                                  <w:kern w:val="24"/>
                                  <w:sz w:val="40"/>
                                  <w:szCs w:val="40"/>
                                </w:rPr>
                              </w:pPr>
                              <w:r w:rsidRPr="008716F1">
                                <w:rPr>
                                  <w:rFonts w:ascii="Segoe UI Black" w:eastAsia="Segoe UI Black" w:hAnsi="Segoe UI Black" w:cs="Segoe UI Black"/>
                                  <w:b/>
                                  <w:bCs/>
                                  <w:color w:val="1A3A6B"/>
                                  <w:kern w:val="24"/>
                                  <w:sz w:val="44"/>
                                  <w:szCs w:val="44"/>
                                  <w:lang w:eastAsia="zh-CN" w:bidi="ar"/>
                                </w:rPr>
                                <w:t xml:space="preserve">Unit </w:t>
                              </w:r>
                              <w:r>
                                <w:rPr>
                                  <w:rFonts w:ascii="Segoe UI Black" w:eastAsia="Segoe UI Black" w:hAnsi="Segoe UI Black" w:cs="Segoe UI Black"/>
                                  <w:b/>
                                  <w:bCs/>
                                  <w:color w:val="1A3A6B"/>
                                  <w:kern w:val="24"/>
                                  <w:sz w:val="44"/>
                                  <w:szCs w:val="44"/>
                                  <w:lang w:eastAsia="zh-CN" w:bidi="ar"/>
                                </w:rPr>
                                <w:t>1</w:t>
                              </w:r>
                              <w:r w:rsidRPr="008716F1">
                                <w:rPr>
                                  <w:rFonts w:ascii="Segoe UI Black" w:eastAsia="Segoe UI Black" w:hAnsi="Segoe UI Black" w:cs="Segoe UI Black"/>
                                  <w:b/>
                                  <w:bCs/>
                                  <w:color w:val="1A3A6B"/>
                                  <w:kern w:val="24"/>
                                  <w:sz w:val="44"/>
                                  <w:szCs w:val="44"/>
                                  <w:lang w:eastAsia="zh-CN" w:bidi="ar"/>
                                </w:rPr>
                                <w:t xml:space="preserve">: </w:t>
                              </w:r>
                              <w:r>
                                <w:rPr>
                                  <w:rFonts w:ascii="Segoe UI Black" w:eastAsia="Segoe UI Black" w:hAnsi="Segoe UI Black" w:cs="Segoe UI Black"/>
                                  <w:b/>
                                  <w:bCs/>
                                  <w:color w:val="1A3A6B"/>
                                  <w:kern w:val="24"/>
                                  <w:sz w:val="44"/>
                                  <w:szCs w:val="44"/>
                                  <w:lang w:eastAsia="zh-CN" w:bidi="ar"/>
                                </w:rPr>
                                <w:t>Family life</w:t>
                              </w:r>
                            </w:p>
                            <w:p w14:paraId="26CD1CEF" w14:textId="77777777" w:rsidR="002B5617" w:rsidRPr="008716F1" w:rsidRDefault="002B5617" w:rsidP="002B5617">
                              <w:pPr>
                                <w:spacing w:line="276" w:lineRule="auto"/>
                                <w:jc w:val="center"/>
                                <w:rPr>
                                  <w:rFonts w:ascii="Segoe UI Black" w:eastAsia="Segoe UI Black" w:hAnsi="Segoe UI Black" w:cs="Segoe UI Black"/>
                                  <w:b/>
                                  <w:bCs/>
                                  <w:color w:val="1A3A6B"/>
                                  <w:kern w:val="24"/>
                                  <w:sz w:val="40"/>
                                  <w:szCs w:val="40"/>
                                </w:rPr>
                              </w:pPr>
                            </w:p>
                          </w:txbxContent>
                        </wps:txbx>
                        <wps:bodyPr wrap="square" upright="1"/>
                      </wps:wsp>
                      <wps:wsp>
                        <wps:cNvPr id="1114128170" name="TextBox 1"/>
                        <wps:cNvSpPr txBox="1"/>
                        <wps:spPr>
                          <a:xfrm>
                            <a:off x="41353" y="-141"/>
                            <a:ext cx="24485" cy="3530"/>
                          </a:xfrm>
                          <a:prstGeom prst="rect">
                            <a:avLst/>
                          </a:prstGeom>
                          <a:noFill/>
                          <a:ln>
                            <a:noFill/>
                          </a:ln>
                        </wps:spPr>
                        <wps:txbx>
                          <w:txbxContent>
                            <w:p w14:paraId="25DBC13C" w14:textId="77777777" w:rsidR="002B5617" w:rsidRPr="00FE2BDE" w:rsidRDefault="002B5617" w:rsidP="002B5617">
                              <w:pPr>
                                <w:spacing w:after="0" w:line="276" w:lineRule="auto"/>
                                <w:jc w:val="center"/>
                                <w:rPr>
                                  <w:rFonts w:ascii="Cambria" w:hAnsi="Cambria" w:cs="Cambria"/>
                                  <w:b/>
                                  <w:bCs/>
                                  <w:color w:val="0C64AC"/>
                                  <w:kern w:val="24"/>
                                  <w:sz w:val="22"/>
                                  <w:szCs w:val="22"/>
                                </w:rPr>
                              </w:pPr>
                              <w:r>
                                <w:rPr>
                                  <w:rFonts w:ascii="Cambria" w:eastAsia="Aptos" w:hAnsi="Cambria" w:cs="Cambria"/>
                                  <w:b/>
                                  <w:bCs/>
                                  <w:color w:val="0C64AC"/>
                                  <w:kern w:val="24"/>
                                  <w:sz w:val="22"/>
                                  <w:szCs w:val="22"/>
                                  <w:lang w:eastAsia="zh-CN" w:bidi="ar"/>
                                </w:rPr>
                                <w:t xml:space="preserve">GLOBAL SUCCESS </w:t>
                              </w:r>
                              <w:r>
                                <w:rPr>
                                  <w:rFonts w:ascii="Cambria" w:eastAsia="Aptos" w:hAnsi="Cambria" w:cs="Cambria"/>
                                  <w:b/>
                                  <w:bCs/>
                                  <w:color w:val="0C64AC"/>
                                  <w:kern w:val="24"/>
                                  <w:sz w:val="22"/>
                                  <w:szCs w:val="22"/>
                                  <w:lang w:val="vi-VN" w:eastAsia="zh-CN" w:bidi="ar"/>
                                </w:rPr>
                                <w:t>2026-2027</w:t>
                              </w:r>
                            </w:p>
                          </w:txbxContent>
                        </wps:txbx>
                        <wps:bodyPr wrap="square" upright="1"/>
                      </wps:wsp>
                      <wps:wsp>
                        <wps:cNvPr id="1794034618" name="TextBox 2"/>
                        <wps:cNvSpPr txBox="1"/>
                        <wps:spPr>
                          <a:xfrm>
                            <a:off x="0" y="3220"/>
                            <a:ext cx="21216" cy="10004"/>
                          </a:xfrm>
                          <a:prstGeom prst="rect">
                            <a:avLst/>
                          </a:prstGeom>
                          <a:noFill/>
                          <a:ln>
                            <a:noFill/>
                          </a:ln>
                        </wps:spPr>
                        <wps:txbx>
                          <w:txbxContent>
                            <w:p w14:paraId="7A90EE6A" w14:textId="77777777" w:rsidR="002B5617" w:rsidRPr="00DD072D" w:rsidRDefault="002B5617" w:rsidP="002B5617">
                              <w:pPr>
                                <w:spacing w:after="0" w:line="276" w:lineRule="auto"/>
                                <w:jc w:val="center"/>
                                <w:rPr>
                                  <w:rFonts w:ascii="Bodoni MT Black" w:eastAsia="Bodoni MT Black" w:hAnsi="Bodoni MT Black" w:cs="Bodoni MT Black"/>
                                  <w:b/>
                                  <w:bCs/>
                                  <w:color w:val="1A3A6B"/>
                                  <w:kern w:val="24"/>
                                  <w:sz w:val="30"/>
                                  <w:szCs w:val="30"/>
                                </w:rPr>
                              </w:pPr>
                              <w:r w:rsidRPr="008716F1">
                                <w:rPr>
                                  <w:rFonts w:ascii="Cambria" w:eastAsia="Cambria" w:hAnsi="Cambria" w:cs="Cambria"/>
                                  <w:b/>
                                  <w:bCs/>
                                  <w:color w:val="1A3A6B"/>
                                  <w:kern w:val="24"/>
                                  <w:sz w:val="30"/>
                                  <w:szCs w:val="30"/>
                                  <w:lang w:val="vi-VN" w:eastAsia="zh-CN" w:bidi="ar"/>
                                </w:rPr>
                                <w:t xml:space="preserve">MÃ SỐ </w:t>
                              </w:r>
                              <w:r>
                                <w:rPr>
                                  <w:rFonts w:ascii="Cambria" w:eastAsia="Cambria" w:hAnsi="Cambria" w:cs="Cambria"/>
                                  <w:b/>
                                  <w:bCs/>
                                  <w:color w:val="1A3A6B"/>
                                  <w:kern w:val="24"/>
                                  <w:sz w:val="30"/>
                                  <w:szCs w:val="30"/>
                                  <w:lang w:eastAsia="zh-CN" w:bidi="ar"/>
                                </w:rPr>
                                <w:t>03</w:t>
                              </w:r>
                            </w:p>
                            <w:p w14:paraId="25174D9F" w14:textId="77777777" w:rsidR="002B5617" w:rsidRPr="00650C8E" w:rsidRDefault="002B5617" w:rsidP="002B5617">
                              <w:pPr>
                                <w:spacing w:after="0" w:line="276" w:lineRule="auto"/>
                                <w:jc w:val="center"/>
                                <w:rPr>
                                  <w:rFonts w:eastAsia="Bodoni MT Black" w:cs="Bodoni MT Black"/>
                                  <w:b/>
                                  <w:bCs/>
                                  <w:color w:val="0E96CC"/>
                                  <w:kern w:val="24"/>
                                  <w:sz w:val="44"/>
                                  <w:szCs w:val="44"/>
                                </w:rPr>
                              </w:pPr>
                              <w:r w:rsidRPr="00AB13D9">
                                <w:rPr>
                                  <w:rFonts w:ascii="Cambria" w:eastAsia="Aptos" w:hAnsi="Cambria" w:cs="Cambria"/>
                                  <w:b/>
                                  <w:bCs/>
                                  <w:color w:val="EE0000"/>
                                  <w:kern w:val="24"/>
                                  <w:sz w:val="36"/>
                                  <w:szCs w:val="36"/>
                                  <w:lang w:val="vi-VN" w:eastAsia="zh-CN" w:bidi="ar"/>
                                </w:rPr>
                                <w:t>TEST</w:t>
                              </w:r>
                              <w:r>
                                <w:rPr>
                                  <w:rFonts w:ascii="Cambria" w:eastAsia="Aptos" w:hAnsi="Cambria" w:cs="Cambria"/>
                                  <w:b/>
                                  <w:bCs/>
                                  <w:color w:val="EE0000"/>
                                  <w:kern w:val="24"/>
                                  <w:sz w:val="36"/>
                                  <w:szCs w:val="36"/>
                                  <w:lang w:val="vi-VN" w:eastAsia="zh-CN" w:bidi="ar"/>
                                </w:rPr>
                                <w:t xml:space="preserve"> 0</w:t>
                              </w:r>
                              <w:r>
                                <w:rPr>
                                  <w:rFonts w:ascii="Cambria" w:eastAsia="Aptos" w:hAnsi="Cambria" w:cs="Cambria"/>
                                  <w:b/>
                                  <w:bCs/>
                                  <w:color w:val="EE0000"/>
                                  <w:kern w:val="24"/>
                                  <w:sz w:val="36"/>
                                  <w:szCs w:val="36"/>
                                  <w:lang w:eastAsia="zh-CN" w:bidi="ar"/>
                                </w:rPr>
                                <w:t>2</w:t>
                              </w:r>
                            </w:p>
                          </w:txbxContent>
                        </wps:txbx>
                        <wps:bodyPr wrap="square" upright="1"/>
                      </wps:wsp>
                    </wpg:wgp>
                  </a:graphicData>
                </a:graphic>
              </wp:inline>
            </w:drawing>
          </mc:Choice>
          <mc:Fallback>
            <w:pict>
              <v:group w14:anchorId="157F3AD8" id="Group 10" o:spid="_x0000_s1026" style="width:492.55pt;height:86.15pt;mso-position-horizontal-relative:char;mso-position-vertical-relative:line" coordorigin=",-141" coordsize="68523,14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">
                <v:group id="Group 333180230" o:spid="_x0000_s1027" style="position:absolute;top:1901;width:68523;height:12579" coordorigin=",1901" coordsize="68523,1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">
                  <v:roundrect id="Rectangle: Rounded Corners 878749429" o:spid="_x0000_s1028" style="position:absolute;top:2337;width:68523;height:12142;visibility:visible;mso-wrap-style:square;v-text-anchor:top" arcsize="298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" fillcolor="#1a3a6b" strokecolor="#1a3a6b" strokeweight="1pt">
                    <v:stroke joinstyle="miter"/>
                  </v:roundrect>
                  <v:roundrect id="Rectangle: Rounded Corners 1229863700" o:spid="_x0000_s1029" style="position:absolute;top:1901;width:68523;height:12141;visibility:visible;mso-wrap-style:square;v-text-anchor:top" arcsize="298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" fillcolor="#e6f0fa" strokecolor="#caedfb" strokeweight="1pt">
                    <v:stroke joinstyle="miter"/>
                  </v:roundrect>
                </v:group>
                <v:shape id="Rectangle: Diagonal Corners Rounded 54792418" o:spid="_x0000_s1030" style="position:absolute;left:64340;width:1234;height:3326;flip:y;visibility:visible;mso-wrap-style:square;v-text-anchor:top" coordsize="123403,33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" path="m61702,r61701,l123403,r,270981c123403,305058,95778,332683,61701,332683l,332682r,l,61702c,27625,27625,,61702,xe" strokecolor="white" strokeweight="1pt">
                  <v:stroke joinstyle="miter"/>
                  <v:path arrowok="t" o:connecttype="custom" o:connectlocs="61702,0;123403,0;123403,0;123403,270981;61701,332683;0,332682;0,332682;0,61702;61702,0" o:connectangles="0,0,0,0,0,0,0,0,0" textboxrect="0,0,123403,332682"/>
                </v:shape>
                <v:shape id="Rectangle: Diagonal Corners Rounded 1796066577" o:spid="_x0000_s1031" style="position:absolute;left:35308;top:399;width:6949;height:3327;flip:y;visibility:visible;mso-wrap-style:square;v-text-anchor:top" coordsize="694877,33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" path="m166341,l694877,r,l694877,166341v,91868,-74473,166341,-166341,166341l,332682r,l,166341c,74473,74473,,166341,xe" filled="f" stroked="f">
                  <v:path arrowok="t" o:connecttype="custom" o:connectlocs="166341,0;694877,0;694877,0;694877,166341;528536,332682;0,332682;0,332682;0,166341;166341,0" o:connectangles="0,0,0,0,0,0,0,0,0" textboxrect="0,0,694877,332682"/>
                </v:shape>
                <v:shape id="Rectangle: Diagonal Corners Rounded 2097652343" o:spid="_x0000_s1032" style="position:absolute;left:42289;width:22668;height:3326;flip:y;visibility:visible;mso-wrap-style:square;v-text-anchor:top" coordsize="2266845,33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" path="m166341,l2266845,r,l2266845,166341v,91868,-74473,166341,-166341,166341l,332682r,l,166341c,74473,74473,,166341,xe" fillcolor="#95dcf7" strokecolor="#95dcf7" strokeweight="1pt">
                  <v:stroke joinstyle="miter"/>
                  <v:path arrowok="t" o:connecttype="custom" o:connectlocs="166341,0;2266845,0;2266845,0;2266845,166341;2100504,332682;0,332682;0,332682;0,166341;166341,0" o:connectangles="0,0,0,0,0,0,0,0,0" textboxrect="0,0,2266845,332682"/>
                </v:shape>
                <v:group id="Group 657132750" o:spid="_x0000_s1033" style="position:absolute;left:36671;top:674;width:4369;height:3050" coordorigin="36671,674" coordsize="4368,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">
                  <v:rect id="Rectangle 1899381859" o:spid="_x0000_s1034" style="position:absolute;left:36671;top:1258;width:937;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" fillcolor="#95dcf7" stroked="f" strokeweight="1pt"/>
                  <v:rect id="Rectangle 1559459442" o:spid="_x0000_s1035" style="position:absolute;left:38383;top:2094;width:140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" fillcolor="#caedfb" stroked="f" strokeweight="1pt"/>
                  <v:rect id="Rectangle 1982457662" o:spid="_x0000_s1036" style="position:absolute;left:39089;top:674;width:1951;height:2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" fillcolor="#60caf3" stroked="f" strokeweight="1pt"/>
                </v:group>
                <v:group id="Group 892060593" o:spid="_x0000_s1037" style="position:absolute;left:24646;top:9669;width:36292;height:4053" coordorigin="24376,9651" coordsize="37292,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">
                  <v:shape id="Rectangle: Diagonal Corners Rounded 343996189" o:spid="_x0000_s1038" style="position:absolute;left:24376;top:9873;width:37292;height:3326;flip:y;visibility:visible;mso-wrap-style:square;v-text-anchor:top" coordsize="3729178,33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" path="m166341,l3729178,r,l3729178,166341v,91868,-74473,166341,-166341,166341l,332682r,l,166341c,74473,74473,,166341,xe" fillcolor="#c6dbf4" stroked="f" strokeweight="1pt">
                    <v:fill color2="#c6dbf4" focusposition=".5,.5" focussize="" colors="0 #c6dbf4;655f white;36700f white;1 #c6dbf4" focus="100%" type="gradientRadial">
                      <o:fill v:ext="view" type="gradientCenter"/>
                    </v:fill>
                    <v:path arrowok="t" o:connecttype="custom" o:connectlocs="166341,0;3729178,0;3729178,0;3729178,166341;3562837,332682;0,332682;0,332682;0,166341;166341,0" o:connectangles="0,0,0,0,0,0,0,0,0" textboxrect="0,0,3729178,332682"/>
                  </v:shape>
                  <v:shapetype id="_x0000_t202" coordsize="21600,21600" o:spt="202" path="m,l,21600r21600,l21600,xe">
                    <v:stroke joinstyle="miter"/>
                    <v:path gradientshapeok="t" o:connecttype="rect"/>
                  </v:shapetype>
                  <v:shape id="TextBox 59" o:spid="_x0000_s1039" type="#_x0000_t202" style="position:absolute;left:24376;top:9651;width:37292;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" filled="f" stroked="f">
                    <v:textbox>
                      <w:txbxContent>
                        <w:p w14:paraId="39DE8796" w14:textId="77777777" w:rsidR="002B5617" w:rsidRPr="008716F1" w:rsidRDefault="002B5617" w:rsidP="002B5617">
                          <w:pPr>
                            <w:spacing w:line="276" w:lineRule="auto"/>
                            <w:jc w:val="center"/>
                            <w:rPr>
                              <w:rFonts w:ascii="Cambria" w:hAnsi="Cambria" w:cs="Cambria"/>
                              <w:b/>
                              <w:bCs/>
                              <w:color w:val="215E99" w:themeColor="text2" w:themeTint="BF"/>
                              <w:kern w:val="24"/>
                              <w:sz w:val="22"/>
                              <w:szCs w:val="22"/>
                            </w:rPr>
                          </w:pPr>
                          <w:r w:rsidRPr="008716F1">
                            <w:rPr>
                              <w:rFonts w:ascii="Cambria" w:eastAsia="Aptos" w:hAnsi="Cambria" w:cs="Cambria"/>
                              <w:b/>
                              <w:bCs/>
                              <w:color w:val="215E99" w:themeColor="text2" w:themeTint="BF"/>
                              <w:kern w:val="24"/>
                              <w:sz w:val="22"/>
                              <w:szCs w:val="22"/>
                              <w:lang w:eastAsia="zh-CN" w:bidi="ar"/>
                            </w:rPr>
                            <w:t xml:space="preserve">LỚP </w:t>
                          </w:r>
                          <w:r>
                            <w:rPr>
                              <w:rFonts w:ascii="Cambria" w:eastAsia="Aptos" w:hAnsi="Cambria" w:cs="Cambria"/>
                              <w:b/>
                              <w:bCs/>
                              <w:color w:val="215E99" w:themeColor="text2" w:themeTint="BF"/>
                              <w:kern w:val="24"/>
                              <w:sz w:val="22"/>
                              <w:szCs w:val="22"/>
                              <w:lang w:eastAsia="zh-CN" w:bidi="ar"/>
                            </w:rPr>
                            <w:t>10</w:t>
                          </w:r>
                          <w:r w:rsidRPr="008716F1">
                            <w:rPr>
                              <w:rFonts w:ascii="Cambria" w:eastAsia="Aptos" w:hAnsi="Cambria" w:cs="Cambria"/>
                              <w:b/>
                              <w:bCs/>
                              <w:color w:val="215E99" w:themeColor="text2" w:themeTint="BF"/>
                              <w:kern w:val="24"/>
                              <w:sz w:val="22"/>
                              <w:szCs w:val="22"/>
                              <w:lang w:eastAsia="zh-CN" w:bidi="ar"/>
                            </w:rPr>
                            <w:t xml:space="preserve"> | MÔN TIẾNG ANH </w:t>
                          </w:r>
                          <w:r w:rsidRPr="008716F1">
                            <w:rPr>
                              <w:rFonts w:ascii="Cambria" w:eastAsia="Aptos" w:hAnsi="Cambria" w:cs="Cambria"/>
                              <w:b/>
                              <w:bCs/>
                              <w:color w:val="215E99" w:themeColor="text2" w:themeTint="BF"/>
                              <w:kern w:val="24"/>
                              <w:sz w:val="22"/>
                              <w:szCs w:val="22"/>
                              <w:lang w:val="vi-VN" w:eastAsia="zh-CN" w:bidi="ar"/>
                            </w:rPr>
                            <w:t>- BÀI TẬP RÈN LUYỆN</w:t>
                          </w:r>
                          <w:r w:rsidRPr="008716F1">
                            <w:rPr>
                              <w:rFonts w:ascii="Cambria" w:eastAsia="Aptos" w:hAnsi="Cambria" w:cs="Cambria"/>
                              <w:b/>
                              <w:bCs/>
                              <w:color w:val="215E99" w:themeColor="text2" w:themeTint="BF"/>
                              <w:kern w:val="24"/>
                              <w:sz w:val="22"/>
                              <w:szCs w:val="22"/>
                              <w:lang w:eastAsia="zh-CN" w:bidi="ar"/>
                            </w:rPr>
                            <w:t xml:space="preserve"> </w:t>
                          </w:r>
                        </w:p>
                      </w:txbxContent>
                    </v:textbox>
                  </v:shape>
                </v:group>
                <v:shape id="TextBox 60" o:spid="_x0000_s1040" type="#_x0000_t202" style="position:absolute;left:19569;top:3536;width:48066;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" filled="f" stroked="f">
                  <v:textbox>
                    <w:txbxContent>
                      <w:p w14:paraId="290458BD" w14:textId="77777777" w:rsidR="002B5617" w:rsidRDefault="002B5617" w:rsidP="002B5617">
                        <w:pPr>
                          <w:spacing w:line="276" w:lineRule="auto"/>
                          <w:jc w:val="center"/>
                          <w:rPr>
                            <w:rFonts w:ascii="Segoe UI Black" w:eastAsia="Segoe UI Black" w:hAnsi="Segoe UI Black" w:cs="Segoe UI Black"/>
                            <w:b/>
                            <w:bCs/>
                            <w:color w:val="1A3A6B"/>
                            <w:kern w:val="24"/>
                            <w:sz w:val="40"/>
                            <w:szCs w:val="40"/>
                          </w:rPr>
                        </w:pPr>
                        <w:r w:rsidRPr="008716F1">
                          <w:rPr>
                            <w:rFonts w:ascii="Segoe UI Black" w:eastAsia="Segoe UI Black" w:hAnsi="Segoe UI Black" w:cs="Segoe UI Black"/>
                            <w:b/>
                            <w:bCs/>
                            <w:color w:val="1A3A6B"/>
                            <w:kern w:val="24"/>
                            <w:sz w:val="44"/>
                            <w:szCs w:val="44"/>
                            <w:lang w:eastAsia="zh-CN" w:bidi="ar"/>
                          </w:rPr>
                          <w:t xml:space="preserve">Unit </w:t>
                        </w:r>
                        <w:r>
                          <w:rPr>
                            <w:rFonts w:ascii="Segoe UI Black" w:eastAsia="Segoe UI Black" w:hAnsi="Segoe UI Black" w:cs="Segoe UI Black"/>
                            <w:b/>
                            <w:bCs/>
                            <w:color w:val="1A3A6B"/>
                            <w:kern w:val="24"/>
                            <w:sz w:val="44"/>
                            <w:szCs w:val="44"/>
                            <w:lang w:eastAsia="zh-CN" w:bidi="ar"/>
                          </w:rPr>
                          <w:t>1</w:t>
                        </w:r>
                        <w:r w:rsidRPr="008716F1">
                          <w:rPr>
                            <w:rFonts w:ascii="Segoe UI Black" w:eastAsia="Segoe UI Black" w:hAnsi="Segoe UI Black" w:cs="Segoe UI Black"/>
                            <w:b/>
                            <w:bCs/>
                            <w:color w:val="1A3A6B"/>
                            <w:kern w:val="24"/>
                            <w:sz w:val="44"/>
                            <w:szCs w:val="44"/>
                            <w:lang w:eastAsia="zh-CN" w:bidi="ar"/>
                          </w:rPr>
                          <w:t xml:space="preserve">: </w:t>
                        </w:r>
                        <w:r>
                          <w:rPr>
                            <w:rFonts w:ascii="Segoe UI Black" w:eastAsia="Segoe UI Black" w:hAnsi="Segoe UI Black" w:cs="Segoe UI Black"/>
                            <w:b/>
                            <w:bCs/>
                            <w:color w:val="1A3A6B"/>
                            <w:kern w:val="24"/>
                            <w:sz w:val="44"/>
                            <w:szCs w:val="44"/>
                            <w:lang w:eastAsia="zh-CN" w:bidi="ar"/>
                          </w:rPr>
                          <w:t>Family life</w:t>
                        </w:r>
                      </w:p>
                      <w:p w14:paraId="26CD1CEF" w14:textId="77777777" w:rsidR="002B5617" w:rsidRPr="008716F1" w:rsidRDefault="002B5617" w:rsidP="002B5617">
                        <w:pPr>
                          <w:spacing w:line="276" w:lineRule="auto"/>
                          <w:jc w:val="center"/>
                          <w:rPr>
                            <w:rFonts w:ascii="Segoe UI Black" w:eastAsia="Segoe UI Black" w:hAnsi="Segoe UI Black" w:cs="Segoe UI Black"/>
                            <w:b/>
                            <w:bCs/>
                            <w:color w:val="1A3A6B"/>
                            <w:kern w:val="24"/>
                            <w:sz w:val="40"/>
                            <w:szCs w:val="40"/>
                          </w:rPr>
                        </w:pPr>
                      </w:p>
                    </w:txbxContent>
                  </v:textbox>
                </v:shape>
                <v:shape id="TextBox 1" o:spid="_x0000_s1041" type="#_x0000_t202" style="position:absolute;left:41353;top:-141;width:24485;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" filled="f" stroked="f">
                  <v:textbox>
                    <w:txbxContent>
                      <w:p w14:paraId="25DBC13C" w14:textId="77777777" w:rsidR="002B5617" w:rsidRPr="00FE2BDE" w:rsidRDefault="002B5617" w:rsidP="002B5617">
                        <w:pPr>
                          <w:spacing w:after="0" w:line="276" w:lineRule="auto"/>
                          <w:jc w:val="center"/>
                          <w:rPr>
                            <w:rFonts w:ascii="Cambria" w:hAnsi="Cambria" w:cs="Cambria"/>
                            <w:b/>
                            <w:bCs/>
                            <w:color w:val="0C64AC"/>
                            <w:kern w:val="24"/>
                            <w:sz w:val="22"/>
                            <w:szCs w:val="22"/>
                          </w:rPr>
                        </w:pPr>
                        <w:r>
                          <w:rPr>
                            <w:rFonts w:ascii="Cambria" w:eastAsia="Aptos" w:hAnsi="Cambria" w:cs="Cambria"/>
                            <w:b/>
                            <w:bCs/>
                            <w:color w:val="0C64AC"/>
                            <w:kern w:val="24"/>
                            <w:sz w:val="22"/>
                            <w:szCs w:val="22"/>
                            <w:lang w:eastAsia="zh-CN" w:bidi="ar"/>
                          </w:rPr>
                          <w:t xml:space="preserve">GLOBAL SUCCESS </w:t>
                        </w:r>
                        <w:r>
                          <w:rPr>
                            <w:rFonts w:ascii="Cambria" w:eastAsia="Aptos" w:hAnsi="Cambria" w:cs="Cambria"/>
                            <w:b/>
                            <w:bCs/>
                            <w:color w:val="0C64AC"/>
                            <w:kern w:val="24"/>
                            <w:sz w:val="22"/>
                            <w:szCs w:val="22"/>
                            <w:lang w:val="vi-VN" w:eastAsia="zh-CN" w:bidi="ar"/>
                          </w:rPr>
                          <w:t>2026-2027</w:t>
                        </w:r>
                      </w:p>
                    </w:txbxContent>
                  </v:textbox>
                </v:shape>
                <v:shape id="TextBox 2" o:spid="_x0000_s1042" type="#_x0000_t202" style="position:absolute;top:3220;width:21216;height:10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" filled="f" stroked="f">
                  <v:textbox>
                    <w:txbxContent>
                      <w:p w14:paraId="7A90EE6A" w14:textId="77777777" w:rsidR="002B5617" w:rsidRPr="00DD072D" w:rsidRDefault="002B5617" w:rsidP="002B5617">
                        <w:pPr>
                          <w:spacing w:after="0" w:line="276" w:lineRule="auto"/>
                          <w:jc w:val="center"/>
                          <w:rPr>
                            <w:rFonts w:ascii="Bodoni MT Black" w:eastAsia="Bodoni MT Black" w:hAnsi="Bodoni MT Black" w:cs="Bodoni MT Black"/>
                            <w:b/>
                            <w:bCs/>
                            <w:color w:val="1A3A6B"/>
                            <w:kern w:val="24"/>
                            <w:sz w:val="30"/>
                            <w:szCs w:val="30"/>
                          </w:rPr>
                        </w:pPr>
                        <w:r w:rsidRPr="008716F1">
                          <w:rPr>
                            <w:rFonts w:ascii="Cambria" w:eastAsia="Cambria" w:hAnsi="Cambria" w:cs="Cambria"/>
                            <w:b/>
                            <w:bCs/>
                            <w:color w:val="1A3A6B"/>
                            <w:kern w:val="24"/>
                            <w:sz w:val="30"/>
                            <w:szCs w:val="30"/>
                            <w:lang w:val="vi-VN" w:eastAsia="zh-CN" w:bidi="ar"/>
                          </w:rPr>
                          <w:t xml:space="preserve">MÃ SỐ </w:t>
                        </w:r>
                        <w:r>
                          <w:rPr>
                            <w:rFonts w:ascii="Cambria" w:eastAsia="Cambria" w:hAnsi="Cambria" w:cs="Cambria"/>
                            <w:b/>
                            <w:bCs/>
                            <w:color w:val="1A3A6B"/>
                            <w:kern w:val="24"/>
                            <w:sz w:val="30"/>
                            <w:szCs w:val="30"/>
                            <w:lang w:eastAsia="zh-CN" w:bidi="ar"/>
                          </w:rPr>
                          <w:t>03</w:t>
                        </w:r>
                      </w:p>
                      <w:p w14:paraId="25174D9F" w14:textId="77777777" w:rsidR="002B5617" w:rsidRPr="00650C8E" w:rsidRDefault="002B5617" w:rsidP="002B5617">
                        <w:pPr>
                          <w:spacing w:after="0" w:line="276" w:lineRule="auto"/>
                          <w:jc w:val="center"/>
                          <w:rPr>
                            <w:rFonts w:eastAsia="Bodoni MT Black" w:cs="Bodoni MT Black"/>
                            <w:b/>
                            <w:bCs/>
                            <w:color w:val="0E96CC"/>
                            <w:kern w:val="24"/>
                            <w:sz w:val="44"/>
                            <w:szCs w:val="44"/>
                          </w:rPr>
                        </w:pPr>
                        <w:r w:rsidRPr="00AB13D9">
                          <w:rPr>
                            <w:rFonts w:ascii="Cambria" w:eastAsia="Aptos" w:hAnsi="Cambria" w:cs="Cambria"/>
                            <w:b/>
                            <w:bCs/>
                            <w:color w:val="EE0000"/>
                            <w:kern w:val="24"/>
                            <w:sz w:val="36"/>
                            <w:szCs w:val="36"/>
                            <w:lang w:val="vi-VN" w:eastAsia="zh-CN" w:bidi="ar"/>
                          </w:rPr>
                          <w:t>TEST</w:t>
                        </w:r>
                        <w:r>
                          <w:rPr>
                            <w:rFonts w:ascii="Cambria" w:eastAsia="Aptos" w:hAnsi="Cambria" w:cs="Cambria"/>
                            <w:b/>
                            <w:bCs/>
                            <w:color w:val="EE0000"/>
                            <w:kern w:val="24"/>
                            <w:sz w:val="36"/>
                            <w:szCs w:val="36"/>
                            <w:lang w:val="vi-VN" w:eastAsia="zh-CN" w:bidi="ar"/>
                          </w:rPr>
                          <w:t xml:space="preserve"> 0</w:t>
                        </w:r>
                        <w:r>
                          <w:rPr>
                            <w:rFonts w:ascii="Cambria" w:eastAsia="Aptos" w:hAnsi="Cambria" w:cs="Cambria"/>
                            <w:b/>
                            <w:bCs/>
                            <w:color w:val="EE0000"/>
                            <w:kern w:val="24"/>
                            <w:sz w:val="36"/>
                            <w:szCs w:val="36"/>
                            <w:lang w:eastAsia="zh-CN" w:bidi="ar"/>
                          </w:rPr>
                          <w:t>2</w:t>
                        </w:r>
                      </w:p>
                    </w:txbxContent>
                  </v:textbox>
                </v:shape>
                <w10:anchorlock/>
              </v:group>
            </w:pict>
          </mc:Fallback>
        </mc:AlternateContent>
      </w:r>
    </w:p>
    <w:p w14:paraId="2EBF39D4" w14:textId="77777777" w:rsidR="002B5617" w:rsidRPr="00650C8E" w:rsidRDefault="002B5617" w:rsidP="002B5617">
      <w:pPr>
        <w:tabs>
          <w:tab w:val="left" w:pos="0"/>
          <w:tab w:val="left" w:pos="2552"/>
          <w:tab w:val="left" w:pos="5103"/>
        </w:tabs>
        <w:spacing w:after="0" w:line="276" w:lineRule="auto"/>
        <w:jc w:val="center"/>
        <w:rPr>
          <w:rFonts w:ascii="Cambria" w:eastAsia="Aptos" w:hAnsi="Cambria" w:cs="Times New Roman"/>
          <w:lang w:val="vi-VN" w:bidi="a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864"/>
      </w:tblGrid>
      <w:tr w:rsidR="002B5617" w:rsidRPr="00650C8E" w14:paraId="7D24C2DF"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1A3A6B"/>
            <w:tcMar>
              <w:top w:w="80" w:type="dxa"/>
              <w:left w:w="160" w:type="dxa"/>
              <w:bottom w:w="80" w:type="dxa"/>
              <w:right w:w="160" w:type="dxa"/>
            </w:tcMar>
          </w:tcPr>
          <w:p w14:paraId="791A3308" w14:textId="77777777" w:rsidR="002B5617" w:rsidRPr="00650C8E" w:rsidRDefault="002B5617" w:rsidP="00C52198">
            <w:pPr>
              <w:spacing w:after="0" w:line="276" w:lineRule="auto"/>
              <w:jc w:val="both"/>
              <w:rPr>
                <w:rFonts w:ascii="Cambria" w:hAnsi="Cambria" w:cs="Cambria"/>
                <w:b/>
                <w:bCs/>
                <w:lang w:val="vi-VN"/>
              </w:rPr>
            </w:pPr>
            <w:r w:rsidRPr="00650C8E">
              <w:rPr>
                <w:rFonts w:ascii="Cambria" w:hAnsi="Cambria" w:cs="Cambria"/>
                <w:b/>
                <w:bCs/>
                <w:lang w:val="vi-VN"/>
              </w:rPr>
              <w:t>Read the following advertisement and mark the letter A, B, C, or D on your answer sheet to indicate the option that best fits each of the numbered blanks from 1 to 6.</w:t>
            </w:r>
          </w:p>
        </w:tc>
      </w:tr>
      <w:tr w:rsidR="002B5617" w:rsidRPr="00650C8E" w14:paraId="40D49229"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E6F0FA"/>
            <w:tcMar>
              <w:top w:w="120" w:type="dxa"/>
              <w:left w:w="160" w:type="dxa"/>
              <w:bottom w:w="120" w:type="dxa"/>
              <w:right w:w="160" w:type="dxa"/>
            </w:tcMar>
          </w:tcPr>
          <w:p w14:paraId="0223BE25" w14:textId="77777777" w:rsidR="002B5617" w:rsidRPr="00650C8E" w:rsidRDefault="002B5617" w:rsidP="00C52198">
            <w:pPr>
              <w:tabs>
                <w:tab w:val="left" w:pos="3402"/>
                <w:tab w:val="left" w:pos="5670"/>
                <w:tab w:val="left" w:pos="7938"/>
              </w:tabs>
              <w:spacing w:after="0" w:line="276" w:lineRule="auto"/>
              <w:jc w:val="center"/>
              <w:rPr>
                <w:rFonts w:ascii="Cambria" w:hAnsi="Cambria"/>
                <w:b/>
                <w:bCs/>
              </w:rPr>
            </w:pPr>
            <w:r w:rsidRPr="00650C8E">
              <w:rPr>
                <w:rFonts w:ascii="Cambria" w:hAnsi="Cambria"/>
                <w:b/>
                <w:bCs/>
              </w:rPr>
              <w:t>BEYOND WORDS</w:t>
            </w:r>
          </w:p>
          <w:p w14:paraId="304245BE" w14:textId="77777777" w:rsidR="002B5617" w:rsidRPr="00650C8E" w:rsidRDefault="002B5617" w:rsidP="00C52198">
            <w:pPr>
              <w:tabs>
                <w:tab w:val="left" w:pos="3402"/>
                <w:tab w:val="left" w:pos="5670"/>
                <w:tab w:val="left" w:pos="7938"/>
              </w:tabs>
              <w:spacing w:after="0" w:line="276" w:lineRule="auto"/>
              <w:jc w:val="both"/>
              <w:rPr>
                <w:rFonts w:ascii="Cambria" w:hAnsi="Cambria"/>
                <w:b/>
                <w:bCs/>
              </w:rPr>
            </w:pPr>
            <w:r w:rsidRPr="00650C8E">
              <w:rPr>
                <w:rFonts w:ascii="Cambria" w:hAnsi="Cambria"/>
                <w:b/>
                <w:bCs/>
              </w:rPr>
              <w:t>A Family Understanding Initiative</w:t>
            </w:r>
          </w:p>
          <w:p w14:paraId="797A5B9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Modern families often spend hours together but rarely listen to one another. To address this concern, Beyond Words is a community initiative </w:t>
            </w:r>
            <w:r w:rsidRPr="00650C8E">
              <w:rPr>
                <w:rFonts w:ascii="Cambria" w:hAnsi="Cambria"/>
                <w:b/>
                <w:color w:val="002060"/>
              </w:rPr>
              <w:t>(1)</w:t>
            </w:r>
            <w:r w:rsidRPr="00650C8E">
              <w:rPr>
                <w:rFonts w:ascii="Cambria" w:hAnsi="Cambria"/>
              </w:rPr>
              <w:t xml:space="preserve"> </w:t>
            </w:r>
            <w:r w:rsidRPr="00650C8E">
              <w:rPr>
                <w:rFonts w:ascii="Cambria" w:hAnsi="Cambria"/>
                <w:b/>
                <w:color w:val="002060"/>
              </w:rPr>
              <w:t>__________</w:t>
            </w:r>
            <w:r w:rsidRPr="00650C8E">
              <w:rPr>
                <w:rFonts w:ascii="Cambria" w:hAnsi="Cambria"/>
              </w:rPr>
              <w:t xml:space="preserve"> helps family members improve communication and strengthen trust.</w:t>
            </w:r>
          </w:p>
          <w:p w14:paraId="6619CC2F" w14:textId="77777777" w:rsidR="002B5617" w:rsidRPr="00650C8E" w:rsidRDefault="002B5617" w:rsidP="00C52198">
            <w:pPr>
              <w:tabs>
                <w:tab w:val="left" w:pos="3402"/>
                <w:tab w:val="left" w:pos="5670"/>
                <w:tab w:val="left" w:pos="7938"/>
              </w:tabs>
              <w:spacing w:after="0" w:line="276" w:lineRule="auto"/>
              <w:jc w:val="both"/>
              <w:rPr>
                <w:rFonts w:ascii="Cambria" w:hAnsi="Cambria"/>
                <w:b/>
                <w:bCs/>
              </w:rPr>
            </w:pPr>
            <w:r w:rsidRPr="00650C8E">
              <w:rPr>
                <w:rFonts w:ascii="Cambria" w:hAnsi="Cambria"/>
                <w:b/>
                <w:bCs/>
              </w:rPr>
              <w:t>What Can Families Expect?</w:t>
            </w:r>
          </w:p>
          <w:p w14:paraId="06BB16C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Participants can join a workshop that </w:t>
            </w:r>
            <w:r w:rsidRPr="00650C8E">
              <w:rPr>
                <w:rFonts w:ascii="Cambria" w:hAnsi="Cambria"/>
                <w:b/>
                <w:color w:val="002060"/>
              </w:rPr>
              <w:t>(2)</w:t>
            </w:r>
            <w:r w:rsidRPr="00650C8E">
              <w:rPr>
                <w:rFonts w:ascii="Cambria" w:hAnsi="Cambria"/>
              </w:rPr>
              <w:t xml:space="preserve"> </w:t>
            </w:r>
            <w:r w:rsidRPr="00650C8E">
              <w:rPr>
                <w:rFonts w:ascii="Cambria" w:hAnsi="Cambria"/>
                <w:b/>
                <w:color w:val="002060"/>
              </w:rPr>
              <w:t>__________</w:t>
            </w:r>
            <w:r w:rsidRPr="00650C8E">
              <w:rPr>
                <w:rFonts w:ascii="Cambria" w:hAnsi="Cambria"/>
              </w:rPr>
              <w:t xml:space="preserve"> to feature guided discussions and real-life family situations. Through these activities, family members learn to consider different viewpoints instead of trying </w:t>
            </w:r>
            <w:r w:rsidRPr="00650C8E">
              <w:rPr>
                <w:rFonts w:ascii="Cambria" w:hAnsi="Cambria"/>
                <w:b/>
                <w:color w:val="002060"/>
              </w:rPr>
              <w:t>(3)</w:t>
            </w:r>
            <w:r w:rsidRPr="00650C8E">
              <w:rPr>
                <w:rFonts w:ascii="Cambria" w:hAnsi="Cambria"/>
              </w:rPr>
              <w:t xml:space="preserve"> </w:t>
            </w:r>
            <w:r w:rsidRPr="00650C8E">
              <w:rPr>
                <w:rFonts w:ascii="Cambria" w:hAnsi="Cambria"/>
                <w:b/>
                <w:color w:val="002060"/>
              </w:rPr>
              <w:t>__________</w:t>
            </w:r>
            <w:r w:rsidRPr="00650C8E">
              <w:rPr>
                <w:rFonts w:ascii="Cambria" w:hAnsi="Cambria"/>
              </w:rPr>
              <w:t xml:space="preserve"> every disagreement.</w:t>
            </w:r>
          </w:p>
          <w:p w14:paraId="52663CEA" w14:textId="77777777" w:rsidR="002B5617" w:rsidRPr="00650C8E" w:rsidRDefault="002B5617" w:rsidP="00C52198">
            <w:pPr>
              <w:tabs>
                <w:tab w:val="left" w:pos="3402"/>
                <w:tab w:val="left" w:pos="5670"/>
                <w:tab w:val="left" w:pos="7938"/>
              </w:tabs>
              <w:spacing w:after="0" w:line="276" w:lineRule="auto"/>
              <w:jc w:val="both"/>
              <w:rPr>
                <w:rFonts w:ascii="Cambria" w:hAnsi="Cambria"/>
                <w:b/>
                <w:bCs/>
              </w:rPr>
            </w:pPr>
            <w:r w:rsidRPr="00650C8E">
              <w:rPr>
                <w:rFonts w:ascii="Cambria" w:hAnsi="Cambria"/>
                <w:b/>
                <w:bCs/>
              </w:rPr>
              <w:t>Why Is Understanding Important?</w:t>
            </w:r>
          </w:p>
          <w:p w14:paraId="373BCEA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Families with strong communication habits are more likely to handle conflicts successfully and show greater </w:t>
            </w:r>
            <w:r w:rsidRPr="00650C8E">
              <w:rPr>
                <w:rFonts w:ascii="Cambria" w:hAnsi="Cambria"/>
                <w:b/>
                <w:color w:val="002060"/>
              </w:rPr>
              <w:t>(4)</w:t>
            </w:r>
            <w:r w:rsidRPr="00650C8E">
              <w:rPr>
                <w:rFonts w:ascii="Cambria" w:hAnsi="Cambria"/>
              </w:rPr>
              <w:t xml:space="preserve"> </w:t>
            </w:r>
            <w:r w:rsidRPr="00650C8E">
              <w:rPr>
                <w:rFonts w:ascii="Cambria" w:hAnsi="Cambria"/>
                <w:b/>
                <w:color w:val="002060"/>
              </w:rPr>
              <w:t>__________</w:t>
            </w:r>
            <w:r w:rsidRPr="00650C8E">
              <w:rPr>
                <w:rFonts w:ascii="Cambria" w:hAnsi="Cambria"/>
              </w:rPr>
              <w:t xml:space="preserve"> during difficult situations. Parents committed </w:t>
            </w:r>
            <w:r w:rsidRPr="00650C8E">
              <w:rPr>
                <w:rFonts w:ascii="Cambria" w:hAnsi="Cambria"/>
                <w:b/>
                <w:color w:val="002060"/>
              </w:rPr>
              <w:t>(5)</w:t>
            </w:r>
            <w:r w:rsidRPr="00650C8E">
              <w:rPr>
                <w:rFonts w:ascii="Cambria" w:hAnsi="Cambria"/>
              </w:rPr>
              <w:t xml:space="preserve"> </w:t>
            </w:r>
            <w:r w:rsidRPr="00650C8E">
              <w:rPr>
                <w:rFonts w:ascii="Cambria" w:hAnsi="Cambria"/>
                <w:b/>
                <w:color w:val="002060"/>
              </w:rPr>
              <w:t>__________</w:t>
            </w:r>
            <w:r w:rsidRPr="00650C8E">
              <w:rPr>
                <w:rFonts w:ascii="Cambria" w:hAnsi="Cambria"/>
              </w:rPr>
              <w:t xml:space="preserve"> maintaining open conversations often build closer relationships with their children. The initiative also promotes understanding </w:t>
            </w:r>
            <w:r w:rsidRPr="00650C8E">
              <w:rPr>
                <w:rFonts w:ascii="Cambria" w:hAnsi="Cambria"/>
                <w:b/>
                <w:color w:val="002060"/>
              </w:rPr>
              <w:t>(6)</w:t>
            </w:r>
            <w:r w:rsidRPr="00650C8E">
              <w:rPr>
                <w:rFonts w:ascii="Cambria" w:hAnsi="Cambria"/>
              </w:rPr>
              <w:t xml:space="preserve"> </w:t>
            </w:r>
            <w:r w:rsidRPr="00650C8E">
              <w:rPr>
                <w:rFonts w:ascii="Cambria" w:hAnsi="Cambria"/>
                <w:b/>
                <w:color w:val="002060"/>
              </w:rPr>
              <w:t>__________</w:t>
            </w:r>
            <w:r w:rsidRPr="00650C8E">
              <w:rPr>
                <w:rFonts w:ascii="Cambria" w:hAnsi="Cambria"/>
              </w:rPr>
              <w:t xml:space="preserve"> generations and encourages a more supportive home environment.</w:t>
            </w:r>
          </w:p>
          <w:p w14:paraId="0C748B62"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1:</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where</w:t>
            </w:r>
            <w:r w:rsidRPr="00650C8E">
              <w:rPr>
                <w:rFonts w:ascii="Cambria" w:hAnsi="Cambria"/>
              </w:rPr>
              <w:tab/>
            </w:r>
            <w:r w:rsidRPr="00650C8E">
              <w:rPr>
                <w:rFonts w:ascii="Cambria" w:hAnsi="Cambria"/>
                <w:b/>
                <w:color w:val="E8336D"/>
              </w:rPr>
              <w:t>B.</w:t>
            </w:r>
            <w:r w:rsidRPr="00650C8E">
              <w:rPr>
                <w:rFonts w:ascii="Cambria" w:hAnsi="Cambria"/>
              </w:rPr>
              <w:t xml:space="preserve"> whom</w:t>
            </w:r>
            <w:r w:rsidRPr="00650C8E">
              <w:rPr>
                <w:rFonts w:ascii="Cambria" w:hAnsi="Cambria"/>
              </w:rPr>
              <w:tab/>
            </w:r>
            <w:r w:rsidRPr="00650C8E">
              <w:rPr>
                <w:rFonts w:ascii="Cambria" w:hAnsi="Cambria"/>
                <w:b/>
                <w:color w:val="E8336D"/>
              </w:rPr>
              <w:t>C.</w:t>
            </w:r>
            <w:r w:rsidRPr="00650C8E">
              <w:rPr>
                <w:rFonts w:ascii="Cambria" w:hAnsi="Cambria"/>
              </w:rPr>
              <w:t xml:space="preserve"> whose</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that</w:t>
            </w:r>
          </w:p>
          <w:p w14:paraId="6E13DB7B"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2:</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designs</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is designed</w:t>
            </w:r>
            <w:r w:rsidRPr="00650C8E">
              <w:rPr>
                <w:rFonts w:ascii="Cambria" w:hAnsi="Cambria"/>
              </w:rPr>
              <w:tab/>
            </w:r>
            <w:r w:rsidRPr="00650C8E">
              <w:rPr>
                <w:rFonts w:ascii="Cambria" w:hAnsi="Cambria"/>
                <w:b/>
                <w:color w:val="E8336D"/>
              </w:rPr>
              <w:t>C.</w:t>
            </w:r>
            <w:r w:rsidRPr="00650C8E">
              <w:rPr>
                <w:rFonts w:ascii="Cambria" w:hAnsi="Cambria"/>
              </w:rPr>
              <w:t xml:space="preserve"> designed</w:t>
            </w:r>
            <w:r w:rsidRPr="00650C8E">
              <w:rPr>
                <w:rFonts w:ascii="Cambria" w:hAnsi="Cambria"/>
              </w:rPr>
              <w:tab/>
            </w:r>
            <w:r w:rsidRPr="00650C8E">
              <w:rPr>
                <w:rFonts w:ascii="Cambria" w:hAnsi="Cambria"/>
                <w:b/>
                <w:color w:val="E8336D"/>
              </w:rPr>
              <w:t>D.</w:t>
            </w:r>
            <w:r w:rsidRPr="00650C8E">
              <w:rPr>
                <w:rFonts w:ascii="Cambria" w:hAnsi="Cambria"/>
              </w:rPr>
              <w:t xml:space="preserve"> has designed</w:t>
            </w:r>
          </w:p>
          <w:p w14:paraId="0AD7F652"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3:</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winning</w:t>
            </w:r>
            <w:r w:rsidRPr="00650C8E">
              <w:rPr>
                <w:rFonts w:ascii="Cambria" w:hAnsi="Cambria"/>
              </w:rPr>
              <w:tab/>
            </w:r>
            <w:r w:rsidRPr="00650C8E">
              <w:rPr>
                <w:rFonts w:ascii="Cambria" w:hAnsi="Cambria"/>
                <w:b/>
                <w:color w:val="E8336D"/>
              </w:rPr>
              <w:t>B.</w:t>
            </w:r>
            <w:r w:rsidRPr="00650C8E">
              <w:rPr>
                <w:rFonts w:ascii="Cambria" w:hAnsi="Cambria"/>
              </w:rPr>
              <w:t xml:space="preserve"> win</w:t>
            </w:r>
            <w:r w:rsidRPr="00650C8E">
              <w:rPr>
                <w:rFonts w:ascii="Cambria" w:hAnsi="Cambria"/>
              </w:rPr>
              <w:tab/>
            </w:r>
            <w:r w:rsidRPr="00650C8E">
              <w:rPr>
                <w:rFonts w:ascii="Cambria" w:hAnsi="Cambria"/>
                <w:b/>
                <w:color w:val="E8336D"/>
              </w:rPr>
              <w:t>C.</w:t>
            </w:r>
            <w:r w:rsidRPr="00650C8E">
              <w:rPr>
                <w:rFonts w:ascii="Cambria" w:hAnsi="Cambria"/>
              </w:rPr>
              <w:t xml:space="preserve"> won</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to win</w:t>
            </w:r>
          </w:p>
          <w:p w14:paraId="1A116C5A" w14:textId="77777777" w:rsidR="002B5617" w:rsidRPr="00650C8E" w:rsidRDefault="002B5617" w:rsidP="00C52198">
            <w:pPr>
              <w:tabs>
                <w:tab w:val="left" w:pos="3402"/>
                <w:tab w:val="left" w:pos="5670"/>
                <w:tab w:val="left" w:pos="7938"/>
              </w:tabs>
              <w:spacing w:after="0" w:line="276" w:lineRule="auto"/>
              <w:rPr>
                <w:rFonts w:ascii="Cambria" w:hAnsi="Cambria"/>
                <w:b/>
                <w:bCs/>
              </w:rPr>
            </w:pPr>
            <w:r w:rsidRPr="00650C8E">
              <w:rPr>
                <w:rFonts w:ascii="Cambria" w:hAnsi="Cambria"/>
                <w:b/>
                <w:color w:val="002060"/>
              </w:rPr>
              <w:t>Question 4:</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supportive</w:t>
            </w:r>
            <w:r w:rsidRPr="00650C8E">
              <w:rPr>
                <w:rFonts w:ascii="Cambria" w:hAnsi="Cambria"/>
              </w:rPr>
              <w:tab/>
            </w:r>
            <w:r w:rsidRPr="00650C8E">
              <w:rPr>
                <w:rFonts w:ascii="Cambria" w:hAnsi="Cambria"/>
                <w:b/>
                <w:color w:val="E8336D"/>
              </w:rPr>
              <w:t>B.</w:t>
            </w:r>
            <w:r w:rsidRPr="00650C8E">
              <w:rPr>
                <w:rFonts w:ascii="Cambria" w:hAnsi="Cambria"/>
              </w:rPr>
              <w:t xml:space="preserve"> supportively</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support</w:t>
            </w:r>
            <w:r w:rsidRPr="00650C8E">
              <w:rPr>
                <w:rFonts w:ascii="Cambria" w:hAnsi="Cambria"/>
              </w:rPr>
              <w:tab/>
            </w:r>
            <w:r w:rsidRPr="00650C8E">
              <w:rPr>
                <w:rFonts w:ascii="Cambria" w:hAnsi="Cambria"/>
                <w:b/>
                <w:color w:val="E8336D"/>
              </w:rPr>
              <w:t>D.</w:t>
            </w:r>
            <w:r w:rsidRPr="00650C8E">
              <w:rPr>
                <w:rFonts w:ascii="Cambria" w:hAnsi="Cambria"/>
              </w:rPr>
              <w:t xml:space="preserve"> supporter</w:t>
            </w:r>
          </w:p>
          <w:p w14:paraId="297673E4"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5:</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at</w:t>
            </w:r>
            <w:r w:rsidRPr="00650C8E">
              <w:rPr>
                <w:rFonts w:ascii="Cambria" w:hAnsi="Cambria"/>
              </w:rPr>
              <w:tab/>
            </w:r>
            <w:r w:rsidRPr="00650C8E">
              <w:rPr>
                <w:rFonts w:ascii="Cambria" w:hAnsi="Cambria"/>
                <w:b/>
                <w:color w:val="E8336D"/>
              </w:rPr>
              <w:t>B.</w:t>
            </w:r>
            <w:r w:rsidRPr="00650C8E">
              <w:rPr>
                <w:rFonts w:ascii="Cambria" w:hAnsi="Cambria"/>
              </w:rPr>
              <w:t xml:space="preserve"> with</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to</w:t>
            </w:r>
            <w:r w:rsidRPr="00650C8E">
              <w:rPr>
                <w:rFonts w:ascii="Cambria" w:hAnsi="Cambria"/>
              </w:rPr>
              <w:tab/>
            </w:r>
            <w:r w:rsidRPr="00650C8E">
              <w:rPr>
                <w:rFonts w:ascii="Cambria" w:hAnsi="Cambria"/>
                <w:b/>
                <w:color w:val="E8336D"/>
              </w:rPr>
              <w:t>D.</w:t>
            </w:r>
            <w:r w:rsidRPr="00650C8E">
              <w:rPr>
                <w:rFonts w:ascii="Cambria" w:hAnsi="Cambria"/>
              </w:rPr>
              <w:t xml:space="preserve"> for</w:t>
            </w:r>
          </w:p>
          <w:p w14:paraId="4048B856" w14:textId="77777777" w:rsidR="002B5617" w:rsidRPr="00650C8E" w:rsidRDefault="002B5617" w:rsidP="00C52198">
            <w:pPr>
              <w:tabs>
                <w:tab w:val="left" w:pos="3402"/>
                <w:tab w:val="left" w:pos="5670"/>
                <w:tab w:val="left" w:pos="7938"/>
              </w:tabs>
              <w:spacing w:after="0" w:line="276" w:lineRule="auto"/>
              <w:rPr>
                <w:rFonts w:ascii="Cambria" w:hAnsi="Cambria"/>
                <w:b/>
                <w:bCs/>
              </w:rPr>
            </w:pPr>
            <w:r w:rsidRPr="00650C8E">
              <w:rPr>
                <w:rFonts w:ascii="Cambria" w:hAnsi="Cambria"/>
                <w:b/>
                <w:color w:val="002060"/>
              </w:rPr>
              <w:t>Question 6:</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beside</w:t>
            </w:r>
            <w:r w:rsidRPr="00650C8E">
              <w:rPr>
                <w:rFonts w:ascii="Cambria" w:hAnsi="Cambria"/>
              </w:rPr>
              <w:tab/>
            </w:r>
            <w:r w:rsidRPr="00650C8E">
              <w:rPr>
                <w:rFonts w:ascii="Cambria" w:hAnsi="Cambria"/>
                <w:b/>
                <w:color w:val="E8336D"/>
              </w:rPr>
              <w:t>B.</w:t>
            </w:r>
            <w:r w:rsidRPr="00650C8E">
              <w:rPr>
                <w:rFonts w:ascii="Cambria" w:hAnsi="Cambria"/>
              </w:rPr>
              <w:t xml:space="preserve"> through</w:t>
            </w:r>
            <w:r w:rsidRPr="00650C8E">
              <w:rPr>
                <w:rFonts w:ascii="Cambria" w:hAnsi="Cambria"/>
              </w:rPr>
              <w:tab/>
            </w:r>
            <w:r w:rsidRPr="00650C8E">
              <w:rPr>
                <w:rFonts w:ascii="Cambria" w:hAnsi="Cambria"/>
                <w:b/>
                <w:color w:val="E8336D"/>
              </w:rPr>
              <w:t>C.</w:t>
            </w:r>
            <w:r w:rsidRPr="00650C8E">
              <w:rPr>
                <w:rFonts w:ascii="Cambria" w:hAnsi="Cambria"/>
              </w:rPr>
              <w:t xml:space="preserve"> against   </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across</w:t>
            </w:r>
          </w:p>
        </w:tc>
      </w:tr>
    </w:tbl>
    <w:p w14:paraId="35F7FD58" w14:textId="77777777" w:rsidR="002B5617" w:rsidRPr="00650C8E" w:rsidRDefault="002B5617" w:rsidP="002B5617">
      <w:pPr>
        <w:tabs>
          <w:tab w:val="left" w:pos="2552"/>
          <w:tab w:val="left" w:pos="5103"/>
          <w:tab w:val="left" w:pos="7655"/>
        </w:tabs>
        <w:spacing w:after="0" w:line="276" w:lineRule="auto"/>
        <w:jc w:val="both"/>
        <w:rPr>
          <w:rFonts w:ascii="Cambria" w:hAnsi="Cambria" w:cs="Cambria"/>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864"/>
      </w:tblGrid>
      <w:tr w:rsidR="002B5617" w:rsidRPr="00650C8E" w14:paraId="0A7B551B"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1A3A6B"/>
            <w:tcMar>
              <w:top w:w="80" w:type="dxa"/>
              <w:left w:w="160" w:type="dxa"/>
              <w:bottom w:w="80" w:type="dxa"/>
              <w:right w:w="160" w:type="dxa"/>
            </w:tcMar>
          </w:tcPr>
          <w:p w14:paraId="05BEF9A1" w14:textId="77777777" w:rsidR="002B5617" w:rsidRPr="00650C8E" w:rsidRDefault="002B5617" w:rsidP="00C52198">
            <w:pPr>
              <w:spacing w:after="0" w:line="276" w:lineRule="auto"/>
              <w:jc w:val="both"/>
              <w:rPr>
                <w:rFonts w:ascii="Cambria" w:hAnsi="Cambria" w:cs="Cambria"/>
                <w:b/>
                <w:bCs/>
                <w:lang w:val="vi-VN"/>
              </w:rPr>
            </w:pPr>
            <w:r w:rsidRPr="00650C8E">
              <w:rPr>
                <w:rFonts w:ascii="Cambria" w:hAnsi="Cambria" w:cs="Cambria"/>
                <w:b/>
                <w:bCs/>
                <w:lang w:val="vi-VN"/>
              </w:rPr>
              <w:t>Read the following leaflet and mark the letter A, B, C or D on your answer sheet to indicate the option that best fits each of the numbered blanks from 7 to 12.</w:t>
            </w:r>
          </w:p>
        </w:tc>
      </w:tr>
      <w:tr w:rsidR="002B5617" w:rsidRPr="00650C8E" w14:paraId="0F053E50"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E6F0FA"/>
            <w:tcMar>
              <w:top w:w="120" w:type="dxa"/>
              <w:left w:w="160" w:type="dxa"/>
              <w:bottom w:w="120" w:type="dxa"/>
              <w:right w:w="160" w:type="dxa"/>
            </w:tcMar>
          </w:tcPr>
          <w:p w14:paraId="21573419" w14:textId="77777777" w:rsidR="002B5617" w:rsidRPr="00650C8E" w:rsidRDefault="002B5617" w:rsidP="00C52198">
            <w:pPr>
              <w:tabs>
                <w:tab w:val="left" w:pos="3402"/>
                <w:tab w:val="left" w:pos="5670"/>
                <w:tab w:val="left" w:pos="7938"/>
              </w:tabs>
              <w:spacing w:after="0" w:line="276" w:lineRule="auto"/>
              <w:jc w:val="center"/>
              <w:rPr>
                <w:rFonts w:ascii="Cambria" w:hAnsi="Cambria"/>
                <w:b/>
                <w:bCs/>
              </w:rPr>
            </w:pPr>
            <w:r w:rsidRPr="00650C8E">
              <w:rPr>
                <w:rFonts w:ascii="Cambria" w:hAnsi="Cambria"/>
                <w:b/>
                <w:bCs/>
              </w:rPr>
              <w:t>When Encouragement Comes from a Brother or Sister</w:t>
            </w:r>
          </w:p>
          <w:p w14:paraId="2976614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Many teenagers do not immediately talk to their parents when they face difficulties. Instead, they often turn to a sibling for emotional support.</w:t>
            </w:r>
          </w:p>
          <w:p w14:paraId="3D7E8B21" w14:textId="77777777" w:rsidR="002B5617" w:rsidRPr="00650C8E" w:rsidRDefault="002B5617" w:rsidP="00C52198">
            <w:pPr>
              <w:tabs>
                <w:tab w:val="left" w:pos="3402"/>
                <w:tab w:val="left" w:pos="5670"/>
                <w:tab w:val="left" w:pos="7938"/>
              </w:tabs>
              <w:spacing w:after="0" w:line="276" w:lineRule="auto"/>
              <w:jc w:val="both"/>
              <w:rPr>
                <w:rFonts w:ascii="Cambria" w:hAnsi="Cambria"/>
                <w:b/>
                <w:bCs/>
              </w:rPr>
            </w:pPr>
            <w:r w:rsidRPr="00650C8E">
              <w:rPr>
                <w:rFonts w:ascii="Cambria" w:hAnsi="Cambria"/>
                <w:b/>
                <w:bCs/>
              </w:rPr>
              <w:t>Why siblings matter</w:t>
            </w:r>
          </w:p>
          <w:p w14:paraId="3AAC3C84" w14:textId="77777777" w:rsidR="002B5617" w:rsidRPr="00650C8E" w:rsidRDefault="002B5617" w:rsidP="002B5617">
            <w:pPr>
              <w:numPr>
                <w:ilvl w:val="0"/>
                <w:numId w:val="11"/>
              </w:numPr>
              <w:tabs>
                <w:tab w:val="left" w:pos="3402"/>
                <w:tab w:val="left" w:pos="5670"/>
                <w:tab w:val="left" w:pos="7938"/>
              </w:tabs>
              <w:spacing w:after="0" w:line="276" w:lineRule="auto"/>
              <w:jc w:val="both"/>
              <w:rPr>
                <w:rFonts w:ascii="Cambria" w:hAnsi="Cambria"/>
              </w:rPr>
            </w:pPr>
            <w:r w:rsidRPr="00650C8E">
              <w:rPr>
                <w:rFonts w:ascii="Cambria" w:hAnsi="Cambria"/>
              </w:rPr>
              <w:t xml:space="preserve">A recent survey reported a high </w:t>
            </w:r>
            <w:r w:rsidRPr="00650C8E">
              <w:rPr>
                <w:rFonts w:ascii="Cambria" w:hAnsi="Cambria"/>
                <w:b/>
                <w:color w:val="002060"/>
              </w:rPr>
              <w:t xml:space="preserve">(7) __________ </w:t>
            </w:r>
            <w:r w:rsidRPr="00650C8E">
              <w:rPr>
                <w:rFonts w:ascii="Cambria" w:hAnsi="Cambria"/>
              </w:rPr>
              <w:t xml:space="preserve">of confidence among students who regularly receive encouragement from their brothers or sisters. </w:t>
            </w:r>
          </w:p>
          <w:p w14:paraId="7C9A7163" w14:textId="77777777" w:rsidR="002B5617" w:rsidRPr="00650C8E" w:rsidRDefault="002B5617" w:rsidP="002B5617">
            <w:pPr>
              <w:numPr>
                <w:ilvl w:val="0"/>
                <w:numId w:val="11"/>
              </w:numPr>
              <w:tabs>
                <w:tab w:val="left" w:pos="3402"/>
                <w:tab w:val="left" w:pos="5670"/>
                <w:tab w:val="left" w:pos="7938"/>
              </w:tabs>
              <w:spacing w:after="0" w:line="276" w:lineRule="auto"/>
              <w:jc w:val="both"/>
              <w:rPr>
                <w:rFonts w:ascii="Cambria" w:hAnsi="Cambria"/>
              </w:rPr>
            </w:pPr>
            <w:r w:rsidRPr="00650C8E">
              <w:rPr>
                <w:rFonts w:ascii="Cambria" w:hAnsi="Cambria"/>
              </w:rPr>
              <w:t xml:space="preserve">Siblings are usually close in age, </w:t>
            </w:r>
            <w:r w:rsidRPr="00650C8E">
              <w:rPr>
                <w:rFonts w:ascii="Cambria" w:hAnsi="Cambria"/>
                <w:b/>
                <w:color w:val="002060"/>
              </w:rPr>
              <w:t xml:space="preserve">(8) __________ </w:t>
            </w:r>
            <w:r w:rsidRPr="00650C8E">
              <w:rPr>
                <w:rFonts w:ascii="Cambria" w:hAnsi="Cambria"/>
              </w:rPr>
              <w:t xml:space="preserve">they often understand school pressure and friendship problems better. </w:t>
            </w:r>
          </w:p>
          <w:p w14:paraId="4BFCD036" w14:textId="77777777" w:rsidR="002B5617" w:rsidRPr="00650C8E" w:rsidRDefault="002B5617" w:rsidP="002B5617">
            <w:pPr>
              <w:numPr>
                <w:ilvl w:val="0"/>
                <w:numId w:val="11"/>
              </w:numPr>
              <w:tabs>
                <w:tab w:val="left" w:pos="3402"/>
                <w:tab w:val="left" w:pos="5670"/>
                <w:tab w:val="left" w:pos="7938"/>
              </w:tabs>
              <w:spacing w:after="0" w:line="276" w:lineRule="auto"/>
              <w:jc w:val="both"/>
              <w:rPr>
                <w:rFonts w:ascii="Cambria" w:hAnsi="Cambria"/>
              </w:rPr>
            </w:pPr>
            <w:r w:rsidRPr="00650C8E">
              <w:rPr>
                <w:rFonts w:ascii="Cambria" w:hAnsi="Cambria"/>
              </w:rPr>
              <w:lastRenderedPageBreak/>
              <w:t xml:space="preserve">During stressful periods, many teenagers </w:t>
            </w:r>
            <w:r w:rsidRPr="00650C8E">
              <w:rPr>
                <w:rFonts w:ascii="Cambria" w:hAnsi="Cambria"/>
                <w:b/>
                <w:color w:val="002060"/>
              </w:rPr>
              <w:t xml:space="preserve">(9) __________ </w:t>
            </w:r>
            <w:r w:rsidRPr="00650C8E">
              <w:rPr>
                <w:rFonts w:ascii="Cambria" w:hAnsi="Cambria"/>
              </w:rPr>
              <w:t xml:space="preserve">their brothers or sisters for advice and reassurance. </w:t>
            </w:r>
          </w:p>
          <w:p w14:paraId="3CCC7B2A" w14:textId="77777777" w:rsidR="002B5617" w:rsidRPr="00650C8E" w:rsidRDefault="002B5617" w:rsidP="00C52198">
            <w:pPr>
              <w:tabs>
                <w:tab w:val="left" w:pos="3402"/>
                <w:tab w:val="left" w:pos="5670"/>
                <w:tab w:val="left" w:pos="7938"/>
              </w:tabs>
              <w:spacing w:after="0" w:line="276" w:lineRule="auto"/>
              <w:jc w:val="both"/>
              <w:rPr>
                <w:rFonts w:ascii="Cambria" w:hAnsi="Cambria"/>
                <w:b/>
                <w:bCs/>
              </w:rPr>
            </w:pPr>
            <w:r w:rsidRPr="00650C8E">
              <w:rPr>
                <w:rFonts w:ascii="Cambria" w:hAnsi="Cambria"/>
                <w:b/>
                <w:bCs/>
              </w:rPr>
              <w:t>More than just conversation</w:t>
            </w:r>
          </w:p>
          <w:p w14:paraId="0B9DC20B" w14:textId="77777777" w:rsidR="002B5617" w:rsidRPr="00650C8E" w:rsidRDefault="002B5617" w:rsidP="002B5617">
            <w:pPr>
              <w:pStyle w:val="ListParagraph"/>
              <w:numPr>
                <w:ilvl w:val="0"/>
                <w:numId w:val="12"/>
              </w:numPr>
              <w:spacing w:after="0" w:line="276" w:lineRule="auto"/>
              <w:jc w:val="both"/>
              <w:rPr>
                <w:rFonts w:ascii="Cambria" w:eastAsia="Times New Roman" w:hAnsi="Cambria" w:cs="Times New Roman"/>
                <w:kern w:val="0"/>
                <w14:ligatures w14:val="none"/>
              </w:rPr>
            </w:pPr>
            <w:r w:rsidRPr="00650C8E">
              <w:rPr>
                <w:rFonts w:ascii="Cambria" w:eastAsia="Times New Roman" w:hAnsi="Cambria" w:cs="Times New Roman"/>
                <w:kern w:val="0"/>
                <w14:ligatures w14:val="none"/>
              </w:rPr>
              <w:t xml:space="preserve">While some teenagers may need advice from parents, </w:t>
            </w:r>
            <w:r w:rsidRPr="00650C8E">
              <w:rPr>
                <w:rFonts w:ascii="Cambria" w:eastAsia="Times New Roman" w:hAnsi="Cambria" w:cs="Times New Roman"/>
                <w:b/>
                <w:color w:val="002060"/>
                <w:kern w:val="0"/>
                <w14:ligatures w14:val="none"/>
              </w:rPr>
              <w:t xml:space="preserve">(10) __________ </w:t>
            </w:r>
            <w:r w:rsidRPr="00650C8E">
              <w:rPr>
                <w:rFonts w:ascii="Cambria" w:eastAsia="Times New Roman" w:hAnsi="Cambria" w:cs="Times New Roman"/>
                <w:kern w:val="0"/>
                <w14:ligatures w14:val="none"/>
              </w:rPr>
              <w:t>can cope more easily with encouragement from siblings.</w:t>
            </w:r>
          </w:p>
          <w:p w14:paraId="3E29D3EC" w14:textId="77777777" w:rsidR="002B5617" w:rsidRPr="00650C8E" w:rsidRDefault="002B5617" w:rsidP="002B5617">
            <w:pPr>
              <w:numPr>
                <w:ilvl w:val="0"/>
                <w:numId w:val="12"/>
              </w:numPr>
              <w:tabs>
                <w:tab w:val="left" w:pos="3402"/>
                <w:tab w:val="left" w:pos="5670"/>
                <w:tab w:val="left" w:pos="7938"/>
              </w:tabs>
              <w:spacing w:after="0" w:line="276" w:lineRule="auto"/>
              <w:jc w:val="both"/>
              <w:rPr>
                <w:rFonts w:ascii="Cambria" w:hAnsi="Cambria"/>
              </w:rPr>
            </w:pPr>
            <w:r w:rsidRPr="00650C8E">
              <w:rPr>
                <w:rFonts w:ascii="Cambria" w:hAnsi="Cambria"/>
              </w:rPr>
              <w:t xml:space="preserve">These shared experiences help build </w:t>
            </w:r>
            <w:r w:rsidRPr="00650C8E">
              <w:rPr>
                <w:rFonts w:ascii="Cambria" w:hAnsi="Cambria"/>
                <w:b/>
                <w:color w:val="002060"/>
              </w:rPr>
              <w:t xml:space="preserve">(11) __________ </w:t>
            </w:r>
            <w:r w:rsidRPr="00650C8E">
              <w:rPr>
                <w:rFonts w:ascii="Cambria" w:hAnsi="Cambria"/>
              </w:rPr>
              <w:t xml:space="preserve">and mutual understanding within the family. </w:t>
            </w:r>
          </w:p>
          <w:p w14:paraId="65B3D9DA" w14:textId="77777777" w:rsidR="002B5617" w:rsidRPr="00650C8E" w:rsidRDefault="002B5617" w:rsidP="002B5617">
            <w:pPr>
              <w:numPr>
                <w:ilvl w:val="0"/>
                <w:numId w:val="12"/>
              </w:numPr>
              <w:tabs>
                <w:tab w:val="left" w:pos="3402"/>
                <w:tab w:val="left" w:pos="5670"/>
                <w:tab w:val="left" w:pos="7938"/>
              </w:tabs>
              <w:spacing w:after="0" w:line="276" w:lineRule="auto"/>
              <w:jc w:val="both"/>
              <w:rPr>
                <w:rFonts w:ascii="Cambria" w:hAnsi="Cambria"/>
              </w:rPr>
            </w:pPr>
            <w:r w:rsidRPr="00650C8E">
              <w:rPr>
                <w:rFonts w:ascii="Cambria" w:hAnsi="Cambria"/>
              </w:rPr>
              <w:t xml:space="preserve">As a result, siblings can become a valuable source of emotional </w:t>
            </w:r>
            <w:r w:rsidRPr="00650C8E">
              <w:rPr>
                <w:rFonts w:ascii="Cambria" w:hAnsi="Cambria"/>
                <w:b/>
                <w:color w:val="002060"/>
              </w:rPr>
              <w:t xml:space="preserve">(12) __________ </w:t>
            </w:r>
            <w:r w:rsidRPr="00650C8E">
              <w:rPr>
                <w:rFonts w:ascii="Cambria" w:hAnsi="Cambria"/>
              </w:rPr>
              <w:t xml:space="preserve">during difficult times. </w:t>
            </w:r>
          </w:p>
          <w:p w14:paraId="3FB9673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7:</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range</w:t>
            </w:r>
            <w:r w:rsidRPr="00650C8E">
              <w:rPr>
                <w:rFonts w:ascii="Cambria" w:hAnsi="Cambria"/>
              </w:rPr>
              <w:tab/>
            </w:r>
            <w:r w:rsidRPr="00650C8E">
              <w:rPr>
                <w:rFonts w:ascii="Cambria" w:hAnsi="Cambria"/>
                <w:b/>
                <w:color w:val="E8336D"/>
              </w:rPr>
              <w:t>B.</w:t>
            </w:r>
            <w:r w:rsidRPr="00650C8E">
              <w:rPr>
                <w:rFonts w:ascii="Cambria" w:hAnsi="Cambria"/>
              </w:rPr>
              <w:t xml:space="preserve"> share</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level</w:t>
            </w:r>
            <w:r w:rsidRPr="00650C8E">
              <w:rPr>
                <w:rFonts w:ascii="Cambria" w:hAnsi="Cambria"/>
              </w:rPr>
              <w:tab/>
            </w:r>
            <w:r w:rsidRPr="00650C8E">
              <w:rPr>
                <w:rFonts w:ascii="Cambria" w:hAnsi="Cambria"/>
                <w:b/>
                <w:color w:val="E8336D"/>
              </w:rPr>
              <w:t>D.</w:t>
            </w:r>
            <w:r w:rsidRPr="00650C8E">
              <w:rPr>
                <w:rFonts w:ascii="Cambria" w:hAnsi="Cambria"/>
              </w:rPr>
              <w:t xml:space="preserve"> number</w:t>
            </w:r>
          </w:p>
          <w:p w14:paraId="46B9C62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8:</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but</w:t>
            </w:r>
            <w:r w:rsidRPr="00650C8E">
              <w:rPr>
                <w:rFonts w:ascii="Cambria" w:hAnsi="Cambria"/>
              </w:rPr>
              <w:tab/>
            </w:r>
            <w:r w:rsidRPr="00650C8E">
              <w:rPr>
                <w:rFonts w:ascii="Cambria" w:hAnsi="Cambria"/>
                <w:b/>
                <w:color w:val="E8336D"/>
              </w:rPr>
              <w:t>B.</w:t>
            </w:r>
            <w:r w:rsidRPr="00650C8E">
              <w:rPr>
                <w:rFonts w:ascii="Cambria" w:hAnsi="Cambria"/>
              </w:rPr>
              <w:t xml:space="preserve"> or</w:t>
            </w:r>
            <w:r w:rsidRPr="00650C8E">
              <w:rPr>
                <w:rFonts w:ascii="Cambria" w:hAnsi="Cambria"/>
              </w:rPr>
              <w:tab/>
            </w:r>
            <w:r w:rsidRPr="00650C8E">
              <w:rPr>
                <w:rFonts w:ascii="Cambria" w:hAnsi="Cambria"/>
                <w:b/>
                <w:color w:val="E8336D"/>
              </w:rPr>
              <w:t>C.</w:t>
            </w:r>
            <w:r w:rsidRPr="00650C8E">
              <w:rPr>
                <w:rFonts w:ascii="Cambria" w:hAnsi="Cambria"/>
              </w:rPr>
              <w:t xml:space="preserve"> for</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so</w:t>
            </w:r>
          </w:p>
          <w:p w14:paraId="5FF4AFB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9:</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wash up</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turn to</w:t>
            </w:r>
            <w:r w:rsidRPr="00650C8E">
              <w:rPr>
                <w:rFonts w:ascii="Cambria" w:hAnsi="Cambria"/>
              </w:rPr>
              <w:tab/>
            </w:r>
            <w:r w:rsidRPr="00650C8E">
              <w:rPr>
                <w:rFonts w:ascii="Cambria" w:hAnsi="Cambria"/>
                <w:b/>
                <w:color w:val="E8336D"/>
              </w:rPr>
              <w:t>C.</w:t>
            </w:r>
            <w:r w:rsidRPr="00650C8E">
              <w:rPr>
                <w:rFonts w:ascii="Cambria" w:hAnsi="Cambria"/>
              </w:rPr>
              <w:t xml:space="preserve"> put away</w:t>
            </w:r>
            <w:r w:rsidRPr="00650C8E">
              <w:rPr>
                <w:rFonts w:ascii="Cambria" w:hAnsi="Cambria"/>
              </w:rPr>
              <w:tab/>
            </w:r>
            <w:r w:rsidRPr="00650C8E">
              <w:rPr>
                <w:rFonts w:ascii="Cambria" w:hAnsi="Cambria"/>
                <w:b/>
                <w:color w:val="E8336D"/>
              </w:rPr>
              <w:t>D.</w:t>
            </w:r>
            <w:r w:rsidRPr="00650C8E">
              <w:rPr>
                <w:rFonts w:ascii="Cambria" w:hAnsi="Cambria"/>
              </w:rPr>
              <w:t xml:space="preserve"> get into </w:t>
            </w:r>
          </w:p>
          <w:p w14:paraId="4905297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10:</w:t>
            </w:r>
            <w:r w:rsidRPr="00650C8E">
              <w:rPr>
                <w:rFonts w:ascii="Cambria" w:hAnsi="Cambria"/>
              </w:rPr>
              <w:t xml:space="preserve"> </w:t>
            </w: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most</w:t>
            </w:r>
            <w:r w:rsidRPr="00650C8E">
              <w:rPr>
                <w:rFonts w:ascii="Cambria" w:hAnsi="Cambria"/>
              </w:rPr>
              <w:t xml:space="preserve"> </w:t>
            </w:r>
            <w:r w:rsidRPr="00650C8E">
              <w:rPr>
                <w:rFonts w:ascii="Cambria" w:hAnsi="Cambria"/>
              </w:rPr>
              <w:tab/>
            </w:r>
            <w:r w:rsidRPr="00650C8E">
              <w:rPr>
                <w:rFonts w:ascii="Cambria" w:hAnsi="Cambria"/>
                <w:b/>
                <w:color w:val="E8336D"/>
              </w:rPr>
              <w:t>B.</w:t>
            </w:r>
            <w:r w:rsidRPr="00650C8E">
              <w:rPr>
                <w:rFonts w:ascii="Cambria" w:hAnsi="Cambria"/>
              </w:rPr>
              <w:t xml:space="preserve"> each</w:t>
            </w:r>
            <w:r w:rsidRPr="00650C8E">
              <w:rPr>
                <w:rFonts w:ascii="Cambria" w:hAnsi="Cambria"/>
              </w:rPr>
              <w:tab/>
            </w:r>
            <w:r w:rsidRPr="00650C8E">
              <w:rPr>
                <w:rFonts w:ascii="Cambria" w:hAnsi="Cambria"/>
                <w:b/>
                <w:color w:val="E8336D"/>
              </w:rPr>
              <w:t>C.</w:t>
            </w:r>
            <w:r w:rsidRPr="00650C8E">
              <w:rPr>
                <w:rFonts w:ascii="Cambria" w:hAnsi="Cambria"/>
              </w:rPr>
              <w:t xml:space="preserve"> either</w:t>
            </w:r>
            <w:r w:rsidRPr="00650C8E">
              <w:rPr>
                <w:rFonts w:ascii="Cambria" w:hAnsi="Cambria"/>
              </w:rPr>
              <w:tab/>
            </w:r>
            <w:r w:rsidRPr="00650C8E">
              <w:rPr>
                <w:rFonts w:ascii="Cambria" w:hAnsi="Cambria"/>
                <w:b/>
                <w:color w:val="E8336D"/>
              </w:rPr>
              <w:t>D.</w:t>
            </w:r>
            <w:r w:rsidRPr="00650C8E">
              <w:rPr>
                <w:rFonts w:ascii="Cambria" w:hAnsi="Cambria"/>
              </w:rPr>
              <w:t xml:space="preserve"> neither</w:t>
            </w:r>
          </w:p>
          <w:p w14:paraId="66147FF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11:</w:t>
            </w:r>
            <w:r w:rsidRPr="00650C8E">
              <w:rPr>
                <w:rFonts w:ascii="Cambria" w:hAnsi="Cambria"/>
              </w:rPr>
              <w:t xml:space="preserve"> </w:t>
            </w: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trust</w:t>
            </w:r>
            <w:r w:rsidRPr="00650C8E">
              <w:rPr>
                <w:rFonts w:ascii="Cambria" w:hAnsi="Cambria"/>
              </w:rPr>
              <w:tab/>
            </w:r>
            <w:r w:rsidRPr="00650C8E">
              <w:rPr>
                <w:rFonts w:ascii="Cambria" w:hAnsi="Cambria"/>
                <w:b/>
                <w:color w:val="E8336D"/>
              </w:rPr>
              <w:t>B.</w:t>
            </w:r>
            <w:r w:rsidRPr="00650C8E">
              <w:rPr>
                <w:rFonts w:ascii="Cambria" w:hAnsi="Cambria"/>
              </w:rPr>
              <w:t xml:space="preserve"> patience</w:t>
            </w:r>
            <w:r w:rsidRPr="00650C8E">
              <w:rPr>
                <w:rFonts w:ascii="Cambria" w:hAnsi="Cambria"/>
              </w:rPr>
              <w:tab/>
            </w:r>
            <w:r w:rsidRPr="00650C8E">
              <w:rPr>
                <w:rFonts w:ascii="Cambria" w:hAnsi="Cambria"/>
                <w:b/>
                <w:color w:val="E8336D"/>
              </w:rPr>
              <w:t>C.</w:t>
            </w:r>
            <w:r w:rsidRPr="00650C8E">
              <w:rPr>
                <w:rFonts w:ascii="Cambria" w:hAnsi="Cambria"/>
              </w:rPr>
              <w:t xml:space="preserve"> equality</w:t>
            </w:r>
            <w:r w:rsidRPr="00650C8E">
              <w:rPr>
                <w:rFonts w:ascii="Cambria" w:hAnsi="Cambria"/>
              </w:rPr>
              <w:tab/>
            </w:r>
            <w:r w:rsidRPr="00650C8E">
              <w:rPr>
                <w:rFonts w:ascii="Cambria" w:hAnsi="Cambria"/>
                <w:b/>
                <w:color w:val="E8336D"/>
              </w:rPr>
              <w:t>D.</w:t>
            </w:r>
            <w:r w:rsidRPr="00650C8E">
              <w:rPr>
                <w:rFonts w:ascii="Cambria" w:hAnsi="Cambria"/>
              </w:rPr>
              <w:t xml:space="preserve"> curiosity</w:t>
            </w:r>
          </w:p>
          <w:p w14:paraId="3B7EEAD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12:</w:t>
            </w:r>
            <w:r w:rsidRPr="00650C8E">
              <w:rPr>
                <w:rFonts w:ascii="Cambria" w:hAnsi="Cambria"/>
              </w:rPr>
              <w:t xml:space="preserve"> </w:t>
            </w:r>
            <w:r w:rsidRPr="00650C8E">
              <w:rPr>
                <w:rFonts w:ascii="Cambria" w:hAnsi="Cambria"/>
                <w:b/>
                <w:color w:val="E8336D"/>
              </w:rPr>
              <w:t>A.</w:t>
            </w:r>
            <w:r w:rsidRPr="00650C8E">
              <w:rPr>
                <w:rFonts w:ascii="Cambria" w:hAnsi="Cambria"/>
              </w:rPr>
              <w:t xml:space="preserve"> selfish</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support</w:t>
            </w:r>
            <w:r w:rsidRPr="00650C8E">
              <w:rPr>
                <w:rFonts w:ascii="Cambria" w:hAnsi="Cambria"/>
              </w:rPr>
              <w:tab/>
            </w:r>
            <w:r w:rsidRPr="00650C8E">
              <w:rPr>
                <w:rFonts w:ascii="Cambria" w:hAnsi="Cambria"/>
                <w:b/>
                <w:color w:val="E8336D"/>
              </w:rPr>
              <w:t>C.</w:t>
            </w:r>
            <w:r w:rsidRPr="00650C8E">
              <w:rPr>
                <w:rFonts w:ascii="Cambria" w:hAnsi="Cambria"/>
              </w:rPr>
              <w:t xml:space="preserve"> skill</w:t>
            </w:r>
            <w:r w:rsidRPr="00650C8E">
              <w:rPr>
                <w:rFonts w:ascii="Cambria" w:hAnsi="Cambria"/>
              </w:rPr>
              <w:tab/>
            </w:r>
            <w:r w:rsidRPr="00650C8E">
              <w:rPr>
                <w:rFonts w:ascii="Cambria" w:hAnsi="Cambria"/>
                <w:b/>
                <w:color w:val="E8336D"/>
              </w:rPr>
              <w:t>D.</w:t>
            </w:r>
            <w:r w:rsidRPr="00650C8E">
              <w:rPr>
                <w:rFonts w:ascii="Cambria" w:hAnsi="Cambria"/>
              </w:rPr>
              <w:t xml:space="preserve"> necessity</w:t>
            </w:r>
          </w:p>
        </w:tc>
      </w:tr>
    </w:tbl>
    <w:p w14:paraId="5734399C"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864"/>
      </w:tblGrid>
      <w:tr w:rsidR="002B5617" w:rsidRPr="00650C8E" w14:paraId="665436BE"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1A3A6B"/>
            <w:tcMar>
              <w:top w:w="80" w:type="dxa"/>
              <w:left w:w="160" w:type="dxa"/>
              <w:bottom w:w="80" w:type="dxa"/>
              <w:right w:w="160" w:type="dxa"/>
            </w:tcMar>
          </w:tcPr>
          <w:p w14:paraId="0992F882" w14:textId="77777777" w:rsidR="002B5617" w:rsidRPr="00650C8E" w:rsidRDefault="002B5617" w:rsidP="00C52198">
            <w:pPr>
              <w:spacing w:after="0" w:line="276" w:lineRule="auto"/>
              <w:jc w:val="both"/>
              <w:rPr>
                <w:rFonts w:ascii="Cambria" w:hAnsi="Cambria" w:cs="Cambria"/>
                <w:b/>
                <w:bCs/>
                <w:lang w:val="vi-VN"/>
              </w:rPr>
            </w:pPr>
            <w:r w:rsidRPr="00650C8E">
              <w:rPr>
                <w:rFonts w:ascii="Cambria" w:hAnsi="Cambria" w:cs="Cambria"/>
                <w:b/>
                <w:bCs/>
                <w:lang w:val="vi-VN"/>
              </w:rPr>
              <w:t>Mark the letter A, B, C or D on your answer sheet to indicate the best arrangement of utterances or sentences to make a cohesive and coherent exchange or text in each of the following questions from 13 to 17.</w:t>
            </w:r>
          </w:p>
        </w:tc>
      </w:tr>
      <w:tr w:rsidR="002B5617" w:rsidRPr="00650C8E" w14:paraId="05C8C6DF"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E6F0FA"/>
            <w:tcMar>
              <w:top w:w="120" w:type="dxa"/>
              <w:left w:w="160" w:type="dxa"/>
              <w:bottom w:w="120" w:type="dxa"/>
              <w:right w:w="160" w:type="dxa"/>
            </w:tcMar>
          </w:tcPr>
          <w:p w14:paraId="69E8D97D"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Question 13:</w:t>
            </w:r>
          </w:p>
          <w:p w14:paraId="24EC81EE"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a.</w:t>
            </w:r>
            <w:r w:rsidRPr="00650C8E">
              <w:rPr>
                <w:rFonts w:ascii="Cambria" w:hAnsi="Cambria"/>
              </w:rPr>
              <w:t xml:space="preserve"> Ethan: Yes, it probably helped her feel more independent afterward.</w:t>
            </w:r>
          </w:p>
          <w:p w14:paraId="2041420F"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b.</w:t>
            </w:r>
            <w:r w:rsidRPr="00650C8E">
              <w:rPr>
                <w:rFonts w:ascii="Cambria" w:hAnsi="Cambria"/>
              </w:rPr>
              <w:t xml:space="preserve"> Ethan: Last month, I showed my mother how to use an AI assistant to summarize long work reports.</w:t>
            </w:r>
          </w:p>
          <w:p w14:paraId="028FEE94"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w:t>
            </w:r>
            <w:r w:rsidRPr="00650C8E">
              <w:rPr>
                <w:rFonts w:ascii="Cambria" w:hAnsi="Cambria"/>
              </w:rPr>
              <w:t xml:space="preserve"> Chloe: Really? I thought parents usually taught their children those kinds of skills.</w:t>
            </w:r>
          </w:p>
          <w:p w14:paraId="66C04EEC" w14:textId="77777777" w:rsidR="002B5617" w:rsidRPr="00650C8E" w:rsidRDefault="002B5617" w:rsidP="00C52198">
            <w:pPr>
              <w:tabs>
                <w:tab w:val="left" w:pos="2551"/>
                <w:tab w:val="left" w:pos="5102"/>
                <w:tab w:val="left" w:pos="7654"/>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a – b – c</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b – c – a</w:t>
            </w:r>
            <w:r w:rsidRPr="00650C8E">
              <w:rPr>
                <w:rFonts w:ascii="Cambria" w:hAnsi="Cambria"/>
              </w:rPr>
              <w:tab/>
            </w:r>
            <w:r w:rsidRPr="00650C8E">
              <w:rPr>
                <w:rFonts w:ascii="Cambria" w:hAnsi="Cambria"/>
                <w:b/>
                <w:color w:val="E8336D"/>
              </w:rPr>
              <w:t>C.</w:t>
            </w:r>
            <w:r w:rsidRPr="00650C8E">
              <w:rPr>
                <w:rFonts w:ascii="Cambria" w:hAnsi="Cambria"/>
              </w:rPr>
              <w:t xml:space="preserve"> c – a – b</w:t>
            </w:r>
            <w:r w:rsidRPr="00650C8E">
              <w:rPr>
                <w:rFonts w:ascii="Cambria" w:hAnsi="Cambria"/>
              </w:rPr>
              <w:tab/>
            </w:r>
            <w:r w:rsidRPr="00650C8E">
              <w:rPr>
                <w:rFonts w:ascii="Cambria" w:hAnsi="Cambria"/>
                <w:b/>
                <w:color w:val="E8336D"/>
              </w:rPr>
              <w:t>D.</w:t>
            </w:r>
            <w:r w:rsidRPr="00650C8E">
              <w:rPr>
                <w:rFonts w:ascii="Cambria" w:hAnsi="Cambria"/>
              </w:rPr>
              <w:t xml:space="preserve"> c – b – a</w:t>
            </w:r>
          </w:p>
          <w:p w14:paraId="7AA0A58D"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Question 14:</w:t>
            </w:r>
          </w:p>
          <w:p w14:paraId="7FFBFFB0" w14:textId="77777777" w:rsidR="002B5617" w:rsidRPr="00650C8E" w:rsidRDefault="002B5617" w:rsidP="00C52198">
            <w:pPr>
              <w:tabs>
                <w:tab w:val="left" w:pos="2551"/>
                <w:tab w:val="left" w:pos="5102"/>
                <w:tab w:val="left" w:pos="7654"/>
              </w:tabs>
              <w:spacing w:after="0" w:line="276" w:lineRule="auto"/>
              <w:jc w:val="both"/>
              <w:rPr>
                <w:rFonts w:ascii="Cambria" w:hAnsi="Cambria"/>
                <w:b/>
                <w:color w:val="002060"/>
              </w:rPr>
            </w:pPr>
            <w:r w:rsidRPr="00650C8E">
              <w:rPr>
                <w:rFonts w:ascii="Cambria" w:hAnsi="Cambria"/>
                <w:b/>
                <w:color w:val="002060"/>
              </w:rPr>
              <w:t>a.</w:t>
            </w:r>
            <w:r w:rsidRPr="00650C8E">
              <w:rPr>
                <w:rFonts w:ascii="Cambria" w:hAnsi="Cambria"/>
              </w:rPr>
              <w:t xml:space="preserve"> Mia: Not exactly. They were worried I would spend less time with the family.</w:t>
            </w:r>
          </w:p>
          <w:p w14:paraId="018D11AE" w14:textId="77777777" w:rsidR="002B5617" w:rsidRPr="00650C8E" w:rsidRDefault="002B5617" w:rsidP="00C52198">
            <w:pPr>
              <w:tabs>
                <w:tab w:val="left" w:pos="2551"/>
                <w:tab w:val="left" w:pos="5102"/>
                <w:tab w:val="left" w:pos="7654"/>
              </w:tabs>
              <w:spacing w:after="0" w:line="276" w:lineRule="auto"/>
              <w:jc w:val="both"/>
              <w:rPr>
                <w:rFonts w:ascii="Cambria" w:hAnsi="Cambria"/>
                <w:b/>
                <w:color w:val="002060"/>
              </w:rPr>
            </w:pPr>
            <w:r w:rsidRPr="00650C8E">
              <w:rPr>
                <w:rFonts w:ascii="Cambria" w:hAnsi="Cambria"/>
                <w:b/>
                <w:color w:val="002060"/>
              </w:rPr>
              <w:t>b.</w:t>
            </w:r>
            <w:r w:rsidRPr="00650C8E">
              <w:rPr>
                <w:rFonts w:ascii="Cambria" w:hAnsi="Cambria"/>
              </w:rPr>
              <w:t xml:space="preserve"> Leo: How did you respond to their concern?</w:t>
            </w:r>
          </w:p>
          <w:p w14:paraId="1BEBF4BD" w14:textId="77777777" w:rsidR="002B5617" w:rsidRPr="00650C8E" w:rsidRDefault="002B5617" w:rsidP="00C52198">
            <w:pPr>
              <w:tabs>
                <w:tab w:val="left" w:pos="2551"/>
                <w:tab w:val="left" w:pos="5102"/>
                <w:tab w:val="left" w:pos="7654"/>
              </w:tabs>
              <w:spacing w:after="0" w:line="276" w:lineRule="auto"/>
              <w:jc w:val="both"/>
              <w:rPr>
                <w:rFonts w:ascii="Cambria" w:hAnsi="Cambria"/>
                <w:b/>
                <w:color w:val="002060"/>
              </w:rPr>
            </w:pPr>
            <w:r w:rsidRPr="00650C8E">
              <w:rPr>
                <w:rFonts w:ascii="Cambria" w:hAnsi="Cambria"/>
                <w:b/>
                <w:color w:val="002060"/>
              </w:rPr>
              <w:t>c.</w:t>
            </w:r>
            <w:r w:rsidRPr="00650C8E">
              <w:rPr>
                <w:rFonts w:ascii="Cambria" w:hAnsi="Cambria"/>
              </w:rPr>
              <w:t xml:space="preserve"> Mia: I explained that developing my skills could also benefit the family in the future.</w:t>
            </w:r>
          </w:p>
          <w:p w14:paraId="4618B6CD" w14:textId="77777777" w:rsidR="002B5617" w:rsidRPr="00650C8E" w:rsidRDefault="002B5617" w:rsidP="00C52198">
            <w:pPr>
              <w:tabs>
                <w:tab w:val="left" w:pos="2551"/>
                <w:tab w:val="left" w:pos="5102"/>
                <w:tab w:val="left" w:pos="7654"/>
              </w:tabs>
              <w:spacing w:after="0" w:line="276" w:lineRule="auto"/>
              <w:jc w:val="both"/>
              <w:rPr>
                <w:rFonts w:ascii="Cambria" w:hAnsi="Cambria"/>
                <w:b/>
                <w:color w:val="002060"/>
              </w:rPr>
            </w:pPr>
            <w:r w:rsidRPr="00650C8E">
              <w:rPr>
                <w:rFonts w:ascii="Cambria" w:hAnsi="Cambria"/>
                <w:b/>
                <w:color w:val="002060"/>
              </w:rPr>
              <w:t>d.</w:t>
            </w:r>
            <w:r w:rsidRPr="00650C8E">
              <w:rPr>
                <w:rFonts w:ascii="Cambria" w:hAnsi="Cambria"/>
              </w:rPr>
              <w:t xml:space="preserve"> Leo: Did your parents agree with that idea immediately?</w:t>
            </w:r>
          </w:p>
          <w:p w14:paraId="3D29A808" w14:textId="77777777" w:rsidR="002B5617" w:rsidRPr="00650C8E" w:rsidRDefault="002B5617" w:rsidP="00C52198">
            <w:pPr>
              <w:tabs>
                <w:tab w:val="left" w:pos="2551"/>
                <w:tab w:val="left" w:pos="5102"/>
                <w:tab w:val="left" w:pos="7654"/>
              </w:tabs>
              <w:spacing w:after="0" w:line="276" w:lineRule="auto"/>
              <w:jc w:val="both"/>
              <w:rPr>
                <w:rFonts w:ascii="Cambria" w:hAnsi="Cambria"/>
                <w:color w:val="000000" w:themeColor="text1"/>
              </w:rPr>
            </w:pPr>
            <w:r w:rsidRPr="00650C8E">
              <w:rPr>
                <w:rFonts w:ascii="Cambria" w:hAnsi="Cambria"/>
                <w:b/>
                <w:color w:val="002060"/>
              </w:rPr>
              <w:t>e.</w:t>
            </w:r>
            <w:r w:rsidRPr="00650C8E">
              <w:rPr>
                <w:rFonts w:ascii="Cambria" w:hAnsi="Cambria"/>
              </w:rPr>
              <w:t xml:space="preserve"> Leo: That sounds reasonable. It shows that personal goals and family goals do not always conflict.</w:t>
            </w:r>
          </w:p>
          <w:p w14:paraId="02201D11" w14:textId="77777777" w:rsidR="002B5617" w:rsidRPr="00650C8E" w:rsidRDefault="002B5617" w:rsidP="00C52198">
            <w:pPr>
              <w:tabs>
                <w:tab w:val="left" w:pos="2551"/>
                <w:tab w:val="left" w:pos="5102"/>
                <w:tab w:val="left" w:pos="7654"/>
              </w:tabs>
              <w:spacing w:after="0" w:line="276" w:lineRule="auto"/>
              <w:jc w:val="both"/>
              <w:rPr>
                <w:rFonts w:ascii="Cambria" w:hAnsi="Cambria"/>
                <w:color w:val="000000" w:themeColor="text1"/>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d – a – b – c – e</w:t>
            </w:r>
            <w:r w:rsidRPr="00650C8E">
              <w:rPr>
                <w:rFonts w:ascii="Cambria" w:hAnsi="Cambria"/>
              </w:rPr>
              <w:tab/>
            </w:r>
            <w:r w:rsidRPr="00650C8E">
              <w:rPr>
                <w:rFonts w:ascii="Cambria" w:hAnsi="Cambria"/>
                <w:b/>
                <w:color w:val="E8336D"/>
              </w:rPr>
              <w:t>B.</w:t>
            </w:r>
            <w:r w:rsidRPr="00650C8E">
              <w:rPr>
                <w:rFonts w:ascii="Cambria" w:hAnsi="Cambria"/>
              </w:rPr>
              <w:t xml:space="preserve"> a – b – d – c – e</w:t>
            </w:r>
            <w:r w:rsidRPr="00650C8E">
              <w:rPr>
                <w:rFonts w:ascii="Cambria" w:hAnsi="Cambria"/>
              </w:rPr>
              <w:tab/>
            </w:r>
            <w:r w:rsidRPr="00650C8E">
              <w:rPr>
                <w:rFonts w:ascii="Cambria" w:hAnsi="Cambria"/>
                <w:b/>
                <w:color w:val="E8336D"/>
              </w:rPr>
              <w:t>C.</w:t>
            </w:r>
            <w:r w:rsidRPr="00650C8E">
              <w:rPr>
                <w:rFonts w:ascii="Cambria" w:hAnsi="Cambria"/>
              </w:rPr>
              <w:t xml:space="preserve"> a – b – d – e – c</w:t>
            </w:r>
            <w:r w:rsidRPr="00650C8E">
              <w:rPr>
                <w:rFonts w:ascii="Cambria" w:hAnsi="Cambria"/>
              </w:rPr>
              <w:tab/>
            </w:r>
            <w:r w:rsidRPr="00650C8E">
              <w:rPr>
                <w:rFonts w:ascii="Cambria" w:hAnsi="Cambria"/>
                <w:b/>
                <w:color w:val="E8336D"/>
              </w:rPr>
              <w:t>D.</w:t>
            </w:r>
            <w:r w:rsidRPr="00650C8E">
              <w:rPr>
                <w:rFonts w:ascii="Cambria" w:hAnsi="Cambria"/>
              </w:rPr>
              <w:t xml:space="preserve"> d – c – a – b – e</w:t>
            </w:r>
          </w:p>
          <w:p w14:paraId="2507C6B5"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Question 15:</w:t>
            </w:r>
          </w:p>
          <w:p w14:paraId="365EC3B5" w14:textId="77777777" w:rsidR="002B5617" w:rsidRPr="00650C8E" w:rsidRDefault="002B5617" w:rsidP="00C52198">
            <w:pPr>
              <w:spacing w:after="0" w:line="276" w:lineRule="auto"/>
              <w:jc w:val="both"/>
              <w:rPr>
                <w:rFonts w:ascii="Cambria" w:hAnsi="Cambria"/>
              </w:rPr>
            </w:pPr>
            <w:r w:rsidRPr="00650C8E">
              <w:rPr>
                <w:rFonts w:ascii="Cambria" w:hAnsi="Cambria"/>
              </w:rPr>
              <w:t>Dear Olivia,</w:t>
            </w:r>
          </w:p>
          <w:p w14:paraId="6C86B8D7"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rPr>
              <w:t>I hope everything has been going smoothly for you recently. Thank you for your last message.</w:t>
            </w:r>
          </w:p>
          <w:p w14:paraId="076DF1E4"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a.</w:t>
            </w:r>
            <w:r w:rsidRPr="00650C8E">
              <w:rPr>
                <w:rFonts w:ascii="Cambria" w:hAnsi="Cambria"/>
              </w:rPr>
              <w:t xml:space="preserve"> During the discussion, my father admitted that he sometimes checked on me too often because he worried about my future.</w:t>
            </w:r>
          </w:p>
          <w:p w14:paraId="1FE56CF4"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b.</w:t>
            </w:r>
            <w:r w:rsidRPr="00650C8E">
              <w:rPr>
                <w:rFonts w:ascii="Cambria" w:hAnsi="Cambria"/>
              </w:rPr>
              <w:t xml:space="preserve"> Last weekend, my parents and I spent an evening talking about privacy, trust, and family expectations.</w:t>
            </w:r>
          </w:p>
          <w:p w14:paraId="3F919E2A"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c.</w:t>
            </w:r>
            <w:r w:rsidRPr="00650C8E">
              <w:rPr>
                <w:rFonts w:ascii="Cambria" w:hAnsi="Cambria"/>
              </w:rPr>
              <w:t xml:space="preserve"> I also explained that having some personal space did not mean I respected them any less.</w:t>
            </w:r>
          </w:p>
          <w:p w14:paraId="506D7CB6"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d.</w:t>
            </w:r>
            <w:r w:rsidRPr="00650C8E">
              <w:rPr>
                <w:rFonts w:ascii="Cambria" w:hAnsi="Cambria"/>
              </w:rPr>
              <w:t xml:space="preserve"> By the end of the conversation, we agreed to communicate more openly instead of making assumptions about one another.</w:t>
            </w:r>
          </w:p>
          <w:p w14:paraId="13562896"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Although the topic felt uncomfortable at first, everyone listened carefully before responding.</w:t>
            </w:r>
          </w:p>
          <w:p w14:paraId="6B5FCD7E" w14:textId="77777777" w:rsidR="002B5617" w:rsidRPr="00650C8E" w:rsidRDefault="002B5617" w:rsidP="00C52198">
            <w:pPr>
              <w:spacing w:after="0" w:line="276" w:lineRule="auto"/>
              <w:jc w:val="both"/>
              <w:rPr>
                <w:rFonts w:ascii="Cambria" w:hAnsi="Cambria"/>
              </w:rPr>
            </w:pPr>
            <w:r w:rsidRPr="00650C8E">
              <w:rPr>
                <w:rFonts w:ascii="Cambria" w:hAnsi="Cambria"/>
              </w:rPr>
              <w:t>Best wishes,</w:t>
            </w:r>
          </w:p>
          <w:p w14:paraId="555B5428" w14:textId="77777777" w:rsidR="002B5617" w:rsidRPr="00650C8E" w:rsidRDefault="002B5617" w:rsidP="00C52198">
            <w:pPr>
              <w:spacing w:after="0" w:line="276" w:lineRule="auto"/>
              <w:jc w:val="both"/>
              <w:rPr>
                <w:rFonts w:ascii="Cambria" w:hAnsi="Cambria"/>
              </w:rPr>
            </w:pPr>
            <w:r w:rsidRPr="00650C8E">
              <w:rPr>
                <w:rFonts w:ascii="Cambria" w:hAnsi="Cambria"/>
              </w:rPr>
              <w:lastRenderedPageBreak/>
              <w:t>Nathan</w:t>
            </w:r>
          </w:p>
          <w:p w14:paraId="2BB86643" w14:textId="77777777" w:rsidR="002B5617" w:rsidRPr="00650C8E" w:rsidRDefault="002B5617" w:rsidP="00C52198">
            <w:pPr>
              <w:tabs>
                <w:tab w:val="left" w:pos="2551"/>
                <w:tab w:val="left" w:pos="5102"/>
                <w:tab w:val="left" w:pos="7654"/>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b – a – c – e – d</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b – e – a – c – d</w:t>
            </w:r>
            <w:r w:rsidRPr="00650C8E">
              <w:rPr>
                <w:rFonts w:ascii="Cambria" w:hAnsi="Cambria"/>
              </w:rPr>
              <w:tab/>
            </w:r>
            <w:r w:rsidRPr="00650C8E">
              <w:rPr>
                <w:rFonts w:ascii="Cambria" w:hAnsi="Cambria"/>
                <w:b/>
                <w:color w:val="E8336D"/>
              </w:rPr>
              <w:t>C.</w:t>
            </w:r>
            <w:r w:rsidRPr="00650C8E">
              <w:rPr>
                <w:rFonts w:ascii="Cambria" w:hAnsi="Cambria"/>
              </w:rPr>
              <w:t xml:space="preserve"> a – b – e – d – c</w:t>
            </w:r>
            <w:r w:rsidRPr="00650C8E">
              <w:rPr>
                <w:rFonts w:ascii="Cambria" w:hAnsi="Cambria"/>
              </w:rPr>
              <w:tab/>
            </w:r>
            <w:r w:rsidRPr="00650C8E">
              <w:rPr>
                <w:rFonts w:ascii="Cambria" w:hAnsi="Cambria"/>
                <w:b/>
                <w:color w:val="E8336D"/>
              </w:rPr>
              <w:t>D.</w:t>
            </w:r>
            <w:r w:rsidRPr="00650C8E">
              <w:rPr>
                <w:rFonts w:ascii="Cambria" w:hAnsi="Cambria"/>
              </w:rPr>
              <w:t xml:space="preserve"> b – c – a – e – d</w:t>
            </w:r>
          </w:p>
          <w:p w14:paraId="5C37E91C"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Question 16:</w:t>
            </w:r>
          </w:p>
          <w:p w14:paraId="67F6D007"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a.</w:t>
            </w:r>
            <w:r w:rsidRPr="00650C8E">
              <w:rPr>
                <w:rFonts w:ascii="Cambria" w:hAnsi="Cambria"/>
              </w:rPr>
              <w:t xml:space="preserve"> Instead of preparing a large number of traditional items, we focused on a few meaningful activities that everyone could join.</w:t>
            </w:r>
          </w:p>
          <w:p w14:paraId="02979C3A"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b.</w:t>
            </w:r>
            <w:r w:rsidRPr="00650C8E">
              <w:rPr>
                <w:rFonts w:ascii="Cambria" w:hAnsi="Cambria"/>
              </w:rPr>
              <w:t xml:space="preserve"> However, some older relatives were uncertain because the plan was very different from what they had done for years.</w:t>
            </w:r>
          </w:p>
          <w:p w14:paraId="0D50FDF8"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c.</w:t>
            </w:r>
            <w:r w:rsidRPr="00650C8E">
              <w:rPr>
                <w:rFonts w:ascii="Cambria" w:hAnsi="Cambria"/>
              </w:rPr>
              <w:t xml:space="preserve"> Last year, my family decided to organize our ancestral remembrance day in a simpler way.</w:t>
            </w:r>
          </w:p>
          <w:p w14:paraId="772BBC9A"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d.</w:t>
            </w:r>
            <w:r w:rsidRPr="00650C8E">
              <w:rPr>
                <w:rFonts w:ascii="Cambria" w:hAnsi="Cambria"/>
              </w:rPr>
              <w:t xml:space="preserve"> After seeing younger family members participate more actively, many of them gradually changed their minds.</w:t>
            </w:r>
          </w:p>
          <w:p w14:paraId="63EF68E7"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The experience showed that traditions can be adapted to modern lifestyles while still preserving their core values.</w:t>
            </w:r>
          </w:p>
          <w:p w14:paraId="7298587B" w14:textId="77777777" w:rsidR="002B5617" w:rsidRPr="00650C8E" w:rsidRDefault="002B5617" w:rsidP="00C52198">
            <w:pPr>
              <w:tabs>
                <w:tab w:val="left" w:pos="2551"/>
                <w:tab w:val="left" w:pos="5102"/>
                <w:tab w:val="left" w:pos="7654"/>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c – d – a – b – e</w:t>
            </w:r>
            <w:r w:rsidRPr="00650C8E">
              <w:rPr>
                <w:rFonts w:ascii="Cambria" w:hAnsi="Cambria"/>
              </w:rPr>
              <w:tab/>
            </w:r>
            <w:r w:rsidRPr="00650C8E">
              <w:rPr>
                <w:rFonts w:ascii="Cambria" w:hAnsi="Cambria"/>
                <w:b/>
                <w:color w:val="E8336D"/>
              </w:rPr>
              <w:t>B.</w:t>
            </w:r>
            <w:r w:rsidRPr="00650C8E">
              <w:rPr>
                <w:rFonts w:ascii="Cambria" w:hAnsi="Cambria"/>
              </w:rPr>
              <w:t xml:space="preserve"> c – b – e – a – d</w:t>
            </w:r>
            <w:r w:rsidRPr="00650C8E">
              <w:rPr>
                <w:rFonts w:ascii="Cambria" w:hAnsi="Cambria"/>
              </w:rPr>
              <w:tab/>
            </w:r>
            <w:r w:rsidRPr="00650C8E">
              <w:rPr>
                <w:rFonts w:ascii="Cambria" w:hAnsi="Cambria"/>
                <w:b/>
                <w:color w:val="E8336D"/>
              </w:rPr>
              <w:t>C.</w:t>
            </w:r>
            <w:r w:rsidRPr="00650C8E">
              <w:rPr>
                <w:rFonts w:ascii="Cambria" w:hAnsi="Cambria"/>
              </w:rPr>
              <w:t xml:space="preserve"> c – a – d – b – e</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c – b – a – d – e</w:t>
            </w:r>
          </w:p>
          <w:p w14:paraId="59875C78"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Question 17:</w:t>
            </w:r>
          </w:p>
          <w:p w14:paraId="38F3561D"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a.</w:t>
            </w:r>
            <w:r w:rsidRPr="00650C8E">
              <w:rPr>
                <w:rFonts w:ascii="Cambria" w:hAnsi="Cambria"/>
              </w:rPr>
              <w:t xml:space="preserve"> At first, some family members questioned whether focusing on individual ambitions would make people more self-centered.</w:t>
            </w:r>
          </w:p>
          <w:p w14:paraId="6A3B6D4D"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b.</w:t>
            </w:r>
            <w:r w:rsidRPr="00650C8E">
              <w:rPr>
                <w:rFonts w:ascii="Cambria" w:hAnsi="Cambria"/>
              </w:rPr>
              <w:t xml:space="preserve"> A few years ago, my relatives introduced a new tradition of setting personal goals at the beginning of each year.</w:t>
            </w:r>
          </w:p>
          <w:p w14:paraId="04DD09DA"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c.</w:t>
            </w:r>
            <w:r w:rsidRPr="00650C8E">
              <w:rPr>
                <w:rFonts w:ascii="Cambria" w:hAnsi="Cambria"/>
              </w:rPr>
              <w:t xml:space="preserve"> One cousin worked toward a professional qualification, while another spent months improving her physical health.</w:t>
            </w:r>
          </w:p>
          <w:p w14:paraId="2ECFB2BC" w14:textId="77777777" w:rsidR="002B5617" w:rsidRPr="00650C8E" w:rsidRDefault="002B5617" w:rsidP="00C52198">
            <w:pPr>
              <w:spacing w:after="0" w:line="276" w:lineRule="auto"/>
              <w:jc w:val="both"/>
              <w:rPr>
                <w:rFonts w:ascii="Cambria" w:hAnsi="Cambria"/>
                <w:b/>
                <w:color w:val="002060"/>
              </w:rPr>
            </w:pPr>
            <w:r w:rsidRPr="00650C8E">
              <w:rPr>
                <w:rFonts w:ascii="Cambria" w:hAnsi="Cambria"/>
                <w:b/>
                <w:color w:val="002060"/>
              </w:rPr>
              <w:t>d.</w:t>
            </w:r>
            <w:r w:rsidRPr="00650C8E">
              <w:rPr>
                <w:rFonts w:ascii="Cambria" w:hAnsi="Cambria"/>
              </w:rPr>
              <w:t xml:space="preserve"> Surprisingly, the opposite happened, as family members became more motivated to encourage and support one another.</w:t>
            </w:r>
          </w:p>
          <w:p w14:paraId="71089529"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Their achievements not only improved their own lives but also created new opportunities and resources that benefited the entire family.</w:t>
            </w:r>
          </w:p>
          <w:p w14:paraId="714F2EF1" w14:textId="77777777" w:rsidR="002B5617" w:rsidRPr="00650C8E" w:rsidRDefault="002B5617" w:rsidP="00C52198">
            <w:pPr>
              <w:tabs>
                <w:tab w:val="left" w:pos="2551"/>
                <w:tab w:val="left" w:pos="5102"/>
                <w:tab w:val="left" w:pos="7654"/>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b – c – d – a – e</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b – a – d – c – e</w:t>
            </w:r>
            <w:r w:rsidRPr="00650C8E">
              <w:rPr>
                <w:rFonts w:ascii="Cambria" w:hAnsi="Cambria"/>
              </w:rPr>
              <w:tab/>
            </w:r>
            <w:r w:rsidRPr="00650C8E">
              <w:rPr>
                <w:rFonts w:ascii="Cambria" w:hAnsi="Cambria"/>
                <w:b/>
                <w:color w:val="E8336D"/>
              </w:rPr>
              <w:t>C.</w:t>
            </w:r>
            <w:r w:rsidRPr="00650C8E">
              <w:rPr>
                <w:rFonts w:ascii="Cambria" w:hAnsi="Cambria"/>
              </w:rPr>
              <w:t xml:space="preserve"> a – b – c – d – e</w:t>
            </w:r>
            <w:r w:rsidRPr="00650C8E">
              <w:rPr>
                <w:rFonts w:ascii="Cambria" w:hAnsi="Cambria"/>
              </w:rPr>
              <w:tab/>
            </w:r>
            <w:r w:rsidRPr="00650C8E">
              <w:rPr>
                <w:rFonts w:ascii="Cambria" w:hAnsi="Cambria"/>
                <w:b/>
                <w:color w:val="E8336D"/>
              </w:rPr>
              <w:t>D.</w:t>
            </w:r>
            <w:r w:rsidRPr="00650C8E">
              <w:rPr>
                <w:rFonts w:ascii="Cambria" w:hAnsi="Cambria"/>
              </w:rPr>
              <w:t xml:space="preserve"> b – a – c – d – e</w:t>
            </w:r>
          </w:p>
        </w:tc>
      </w:tr>
    </w:tbl>
    <w:p w14:paraId="0281FB1C"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864"/>
      </w:tblGrid>
      <w:tr w:rsidR="002B5617" w:rsidRPr="00650C8E" w14:paraId="239BAD64"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1A3A6B"/>
            <w:tcMar>
              <w:top w:w="80" w:type="dxa"/>
              <w:left w:w="160" w:type="dxa"/>
              <w:bottom w:w="80" w:type="dxa"/>
              <w:right w:w="160" w:type="dxa"/>
            </w:tcMar>
          </w:tcPr>
          <w:p w14:paraId="4F8B0716" w14:textId="77777777" w:rsidR="002B5617" w:rsidRPr="00650C8E" w:rsidRDefault="002B5617" w:rsidP="00C52198">
            <w:pPr>
              <w:pStyle w:val="NoSpacing1"/>
              <w:tabs>
                <w:tab w:val="left" w:pos="2694"/>
                <w:tab w:val="left" w:pos="5387"/>
                <w:tab w:val="left" w:pos="8080"/>
              </w:tabs>
              <w:jc w:val="both"/>
              <w:rPr>
                <w:rFonts w:ascii="Cambria" w:hAnsi="Cambria"/>
                <w:sz w:val="24"/>
                <w:szCs w:val="24"/>
                <w:lang w:val="vi-VN"/>
              </w:rPr>
            </w:pPr>
            <w:r w:rsidRPr="00650C8E">
              <w:rPr>
                <w:rFonts w:ascii="Cambria" w:hAnsi="Cambria"/>
                <w:b/>
                <w:bCs/>
                <w:sz w:val="24"/>
                <w:szCs w:val="24"/>
              </w:rPr>
              <w:t>Read the following passage and mark the letter A, B, C or D on your answer sheet to indicate the option that best fits each of the numbered blanks from 18 to 22.</w:t>
            </w:r>
          </w:p>
        </w:tc>
      </w:tr>
      <w:tr w:rsidR="002B5617" w:rsidRPr="00650C8E" w14:paraId="4D3B96B3"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E6F0FA"/>
            <w:tcMar>
              <w:top w:w="120" w:type="dxa"/>
              <w:left w:w="160" w:type="dxa"/>
              <w:bottom w:w="120" w:type="dxa"/>
              <w:right w:w="160" w:type="dxa"/>
            </w:tcMar>
          </w:tcPr>
          <w:p w14:paraId="07561671" w14:textId="77777777" w:rsidR="002B5617" w:rsidRPr="00650C8E" w:rsidRDefault="002B5617" w:rsidP="00C52198">
            <w:pPr>
              <w:tabs>
                <w:tab w:val="left" w:pos="3402"/>
                <w:tab w:val="left" w:pos="5670"/>
                <w:tab w:val="left" w:pos="7938"/>
              </w:tabs>
              <w:spacing w:after="0" w:line="276" w:lineRule="auto"/>
              <w:jc w:val="center"/>
              <w:rPr>
                <w:rFonts w:ascii="Cambria" w:hAnsi="Cambria"/>
              </w:rPr>
            </w:pPr>
            <w:r w:rsidRPr="00650C8E">
              <w:rPr>
                <w:rFonts w:ascii="Cambria" w:hAnsi="Cambria"/>
                <w:b/>
                <w:bCs/>
              </w:rPr>
              <w:t>Generation Gap &amp; Technology</w:t>
            </w:r>
          </w:p>
          <w:p w14:paraId="0CA7AADF"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t xml:space="preserve">In many families, disagreements about technology no longer concern devices alone. A teenager may reply to a school group chat during dinner, while a parent may read the same action as deliberate rudeness. The disagreement may appear to be about screen time, </w:t>
            </w:r>
            <w:r w:rsidRPr="00650C8E">
              <w:rPr>
                <w:rFonts w:ascii="Cambria" w:hAnsi="Cambria"/>
                <w:b/>
                <w:color w:val="002060"/>
              </w:rPr>
              <w:t>(18) __________.</w:t>
            </w:r>
            <w:r w:rsidRPr="00650C8E">
              <w:rPr>
                <w:rFonts w:ascii="Cambria" w:hAnsi="Cambria"/>
              </w:rPr>
              <w:t xml:space="preserve"> Parents, </w:t>
            </w:r>
            <w:r w:rsidRPr="00650C8E">
              <w:rPr>
                <w:rFonts w:ascii="Cambria" w:hAnsi="Cambria"/>
                <w:b/>
                <w:color w:val="002060"/>
              </w:rPr>
              <w:t>(19) __________,</w:t>
            </w:r>
            <w:r w:rsidRPr="00650C8E">
              <w:rPr>
                <w:rFonts w:ascii="Cambria" w:hAnsi="Cambria"/>
              </w:rPr>
              <w:t xml:space="preserve"> often hear constant typing as carelessness or disrespect. Teenagers, however, may view the same typing as teamwork, study support, or the ordinary language of friendship.</w:t>
            </w:r>
          </w:p>
          <w:p w14:paraId="1752DADF"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t xml:space="preserve">The gap becomes sharper when adults feel embarrassed by tools that children handle effortlessly. </w:t>
            </w:r>
            <w:r w:rsidRPr="00650C8E">
              <w:rPr>
                <w:rFonts w:ascii="Cambria" w:hAnsi="Cambria"/>
                <w:b/>
                <w:color w:val="002060"/>
              </w:rPr>
              <w:t>(20) __________,</w:t>
            </w:r>
            <w:r w:rsidRPr="00650C8E">
              <w:rPr>
                <w:rFonts w:ascii="Cambria" w:hAnsi="Cambria"/>
              </w:rPr>
              <w:t xml:space="preserve"> younger family members may realize that strict rules sometimes come from anxiety rather than control. A family chat, a banking app or a school portal can make one generation feel efficient and another feel dependent. Over the past few years, as some families have begun discussing phone use more openly, parents and teenagers </w:t>
            </w:r>
            <w:r w:rsidRPr="00650C8E">
              <w:rPr>
                <w:rFonts w:ascii="Cambria" w:hAnsi="Cambria"/>
                <w:b/>
                <w:color w:val="002060"/>
              </w:rPr>
              <w:t>(21) __________.</w:t>
            </w:r>
            <w:r w:rsidRPr="00650C8E">
              <w:rPr>
                <w:rFonts w:ascii="Cambria" w:hAnsi="Cambria"/>
              </w:rPr>
              <w:t xml:space="preserve"> These shared expectations make arguments less personal and help both sides explain what they actually need.</w:t>
            </w:r>
          </w:p>
          <w:p w14:paraId="60A356C8"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lastRenderedPageBreak/>
              <w:t xml:space="preserve">Technology, therefore, should not be treated as a test of intelligence. It should support family communication, not measure which generation is smarter. </w:t>
            </w:r>
            <w:r w:rsidRPr="00650C8E">
              <w:rPr>
                <w:rFonts w:ascii="Cambria" w:hAnsi="Cambria"/>
                <w:b/>
                <w:color w:val="002060"/>
              </w:rPr>
              <w:t>(22) __________.</w:t>
            </w:r>
            <w:r w:rsidRPr="00650C8E">
              <w:rPr>
                <w:rFonts w:ascii="Cambria" w:hAnsi="Cambria"/>
              </w:rPr>
              <w:t xml:space="preserve"> When both generations teach and listen, a phone becomes less like a wall and more like a shared tool.</w:t>
            </w:r>
          </w:p>
          <w:p w14:paraId="75451237" w14:textId="77777777" w:rsidR="002B5617" w:rsidRPr="00650C8E" w:rsidRDefault="002B5617" w:rsidP="00C52198">
            <w:pPr>
              <w:tabs>
                <w:tab w:val="left" w:pos="3402"/>
                <w:tab w:val="left" w:pos="5670"/>
                <w:tab w:val="left" w:pos="7938"/>
              </w:tabs>
              <w:spacing w:after="0" w:line="276" w:lineRule="auto"/>
              <w:rPr>
                <w:rFonts w:ascii="Cambria" w:hAnsi="Cambria"/>
                <w:highlight w:val="yellow"/>
              </w:rPr>
            </w:pPr>
            <w:r w:rsidRPr="00650C8E">
              <w:rPr>
                <w:rFonts w:ascii="Cambria" w:hAnsi="Cambria"/>
                <w:b/>
                <w:color w:val="002060"/>
              </w:rPr>
              <w:t>Question 18:</w:t>
            </w:r>
            <w:r w:rsidRPr="00650C8E">
              <w:rPr>
                <w:rFonts w:ascii="Cambria" w:hAnsi="Cambria"/>
              </w:rPr>
              <w:br/>
            </w:r>
            <w:r w:rsidRPr="00650C8E">
              <w:rPr>
                <w:rFonts w:ascii="Cambria" w:hAnsi="Cambria"/>
                <w:b/>
                <w:color w:val="E8336D"/>
              </w:rPr>
              <w:t>A.</w:t>
            </w:r>
            <w:r w:rsidRPr="00650C8E">
              <w:rPr>
                <w:rFonts w:ascii="Cambria" w:hAnsi="Cambria"/>
              </w:rPr>
              <w:t xml:space="preserve"> because it deepens trust and attention around screens</w:t>
            </w:r>
            <w:r w:rsidRPr="00650C8E">
              <w:rPr>
                <w:rFonts w:ascii="Cambria" w:hAnsi="Cambria"/>
              </w:rPr>
              <w:br/>
            </w:r>
            <w:r w:rsidRPr="00650C8E">
              <w:rPr>
                <w:rFonts w:ascii="Cambria" w:hAnsi="Cambria"/>
                <w:b/>
                <w:color w:val="E8336D"/>
              </w:rPr>
              <w:t>B.</w:t>
            </w:r>
            <w:r w:rsidRPr="00650C8E">
              <w:rPr>
                <w:rFonts w:ascii="Cambria" w:hAnsi="Cambria"/>
              </w:rPr>
              <w:t xml:space="preserve"> so it proves screen time destroys trust and attention</w:t>
            </w:r>
            <w:r w:rsidRPr="00650C8E">
              <w:rPr>
                <w:rFonts w:ascii="Cambria" w:hAnsi="Cambria"/>
              </w:rPr>
              <w:br/>
            </w:r>
            <w:r w:rsidRPr="00650C8E">
              <w:rPr>
                <w:rFonts w:ascii="Cambria" w:hAnsi="Cambria"/>
                <w:b/>
                <w:color w:val="E8336D"/>
              </w:rPr>
              <w:t>C.</w:t>
            </w:r>
            <w:r w:rsidRPr="00650C8E">
              <w:rPr>
                <w:rFonts w:ascii="Cambria" w:hAnsi="Cambria"/>
              </w:rPr>
              <w:t xml:space="preserve"> although trust and attention are unrelated to screen time</w:t>
            </w:r>
            <w:r w:rsidRPr="00650C8E">
              <w:rPr>
                <w:rFonts w:ascii="Cambria" w:hAnsi="Cambria"/>
              </w:rPr>
              <w:br/>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but it often reflects a deeper conflict over trust and attention</w:t>
            </w:r>
          </w:p>
          <w:p w14:paraId="75D8C6D5"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19:</w:t>
            </w:r>
            <w:r w:rsidRPr="00650C8E">
              <w:rPr>
                <w:rFonts w:ascii="Cambria" w:hAnsi="Cambria"/>
              </w:rPr>
              <w:br/>
            </w:r>
            <w:r w:rsidRPr="00650C8E">
              <w:rPr>
                <w:rFonts w:ascii="Cambria" w:hAnsi="Cambria"/>
                <w:b/>
                <w:color w:val="E8336D"/>
              </w:rPr>
              <w:t>A.</w:t>
            </w:r>
            <w:r w:rsidRPr="00650C8E">
              <w:rPr>
                <w:rFonts w:ascii="Cambria" w:hAnsi="Cambria"/>
              </w:rPr>
              <w:t xml:space="preserve"> who rarely involved instant online replies in their school years</w:t>
            </w:r>
            <w:r w:rsidRPr="00650C8E">
              <w:rPr>
                <w:rFonts w:ascii="Cambria" w:hAnsi="Cambria"/>
              </w:rPr>
              <w:br/>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whose school years rarely involved instant online replies</w:t>
            </w:r>
            <w:r w:rsidRPr="00650C8E">
              <w:rPr>
                <w:rFonts w:ascii="Cambria" w:hAnsi="Cambria"/>
              </w:rPr>
              <w:br/>
            </w:r>
            <w:r w:rsidRPr="00650C8E">
              <w:rPr>
                <w:rFonts w:ascii="Cambria" w:hAnsi="Cambria"/>
                <w:b/>
                <w:color w:val="E8336D"/>
              </w:rPr>
              <w:t>C.</w:t>
            </w:r>
            <w:r w:rsidRPr="00650C8E">
              <w:rPr>
                <w:rFonts w:ascii="Cambria" w:hAnsi="Cambria"/>
              </w:rPr>
              <w:t xml:space="preserve"> whom instant online replies rarely involved in their school years</w:t>
            </w:r>
            <w:r w:rsidRPr="00650C8E">
              <w:rPr>
                <w:rFonts w:ascii="Cambria" w:hAnsi="Cambria"/>
              </w:rPr>
              <w:br/>
            </w:r>
            <w:r w:rsidRPr="00650C8E">
              <w:rPr>
                <w:rFonts w:ascii="Cambria" w:hAnsi="Cambria"/>
                <w:b/>
                <w:color w:val="E8336D"/>
              </w:rPr>
              <w:t>D.</w:t>
            </w:r>
            <w:r w:rsidRPr="00650C8E">
              <w:rPr>
                <w:rFonts w:ascii="Cambria" w:hAnsi="Cambria"/>
              </w:rPr>
              <w:t xml:space="preserve"> whose children rarely involved instant online replies at school</w:t>
            </w:r>
          </w:p>
          <w:p w14:paraId="1850C727"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20:</w:t>
            </w:r>
            <w:r w:rsidRPr="00650C8E">
              <w:rPr>
                <w:rFonts w:ascii="Cambria" w:hAnsi="Cambria"/>
              </w:rPr>
              <w:br/>
            </w:r>
            <w:r w:rsidRPr="00650C8E">
              <w:rPr>
                <w:rFonts w:ascii="Cambria" w:hAnsi="Cambria"/>
                <w:b/>
                <w:color w:val="E8336D"/>
              </w:rPr>
              <w:t>A.</w:t>
            </w:r>
            <w:r w:rsidRPr="00650C8E">
              <w:rPr>
                <w:rFonts w:ascii="Cambria" w:hAnsi="Cambria"/>
              </w:rPr>
              <w:t xml:space="preserve"> Watching by adults who hesitate over unfamiliar apps</w:t>
            </w:r>
            <w:r w:rsidRPr="00650C8E">
              <w:rPr>
                <w:rFonts w:ascii="Cambria" w:hAnsi="Cambria"/>
              </w:rPr>
              <w:br/>
            </w:r>
            <w:r w:rsidRPr="00650C8E">
              <w:rPr>
                <w:rFonts w:ascii="Cambria" w:hAnsi="Cambria"/>
                <w:b/>
                <w:color w:val="E8336D"/>
              </w:rPr>
              <w:t>B.</w:t>
            </w:r>
            <w:r w:rsidRPr="00650C8E">
              <w:rPr>
                <w:rFonts w:ascii="Cambria" w:hAnsi="Cambria"/>
              </w:rPr>
              <w:t xml:space="preserve"> Having been watched by adults using unfamiliar apps</w:t>
            </w:r>
            <w:r w:rsidRPr="00650C8E">
              <w:rPr>
                <w:rFonts w:ascii="Cambria" w:hAnsi="Cambria"/>
              </w:rPr>
              <w:br/>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Having watched adults hesitate over unfamiliar apps</w:t>
            </w:r>
            <w:r w:rsidRPr="00650C8E">
              <w:rPr>
                <w:rFonts w:ascii="Cambria" w:hAnsi="Cambria"/>
              </w:rPr>
              <w:br/>
            </w:r>
            <w:r w:rsidRPr="00650C8E">
              <w:rPr>
                <w:rFonts w:ascii="Cambria" w:hAnsi="Cambria"/>
                <w:b/>
                <w:color w:val="E8336D"/>
              </w:rPr>
              <w:t>D.</w:t>
            </w:r>
            <w:r w:rsidRPr="00650C8E">
              <w:rPr>
                <w:rFonts w:ascii="Cambria" w:hAnsi="Cambria"/>
              </w:rPr>
              <w:t xml:space="preserve"> Having been left behind by every unfamiliar app</w:t>
            </w:r>
          </w:p>
          <w:p w14:paraId="6DF4DAB0"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21:</w:t>
            </w:r>
          </w:p>
          <w:p w14:paraId="657682A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had turned online messages into fixed rules for every family member</w:t>
            </w:r>
          </w:p>
          <w:p w14:paraId="0E7E3B86" w14:textId="77777777" w:rsidR="002B5617" w:rsidRPr="00650C8E" w:rsidRDefault="002B5617" w:rsidP="00C52198">
            <w:pPr>
              <w:tabs>
                <w:tab w:val="left" w:pos="3402"/>
                <w:tab w:val="left" w:pos="5670"/>
                <w:tab w:val="left" w:pos="7938"/>
              </w:tabs>
              <w:spacing w:after="0" w:line="276" w:lineRule="auto"/>
              <w:jc w:val="both"/>
              <w:rPr>
                <w:rFonts w:ascii="Cambria" w:hAnsi="Cambria"/>
                <w:highlight w:val="yellow"/>
              </w:rPr>
            </w:pP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have agreed on clearer limits for when digital replies are truly necessary</w:t>
            </w:r>
          </w:p>
          <w:p w14:paraId="1BBE3FC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have avoided difficult conversations whenever online messages cause tension</w:t>
            </w:r>
          </w:p>
          <w:p w14:paraId="6CA15C5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turned digital habits into private choices that no one needs to explain</w:t>
            </w:r>
          </w:p>
          <w:p w14:paraId="055FF4B6" w14:textId="77777777" w:rsidR="002B5617" w:rsidRPr="00650C8E" w:rsidRDefault="002B5617" w:rsidP="00C52198">
            <w:pPr>
              <w:tabs>
                <w:tab w:val="left" w:pos="3402"/>
                <w:tab w:val="left" w:pos="5670"/>
                <w:tab w:val="left" w:pos="7938"/>
              </w:tabs>
              <w:spacing w:after="0" w:line="276" w:lineRule="auto"/>
              <w:rPr>
                <w:rFonts w:ascii="Cambria" w:hAnsi="Cambria"/>
              </w:rPr>
            </w:pPr>
            <w:r w:rsidRPr="00650C8E">
              <w:rPr>
                <w:rFonts w:ascii="Cambria" w:hAnsi="Cambria"/>
                <w:b/>
                <w:color w:val="002060"/>
              </w:rPr>
              <w:t>Question 22:</w:t>
            </w:r>
            <w:r w:rsidRPr="00650C8E">
              <w:rPr>
                <w:rFonts w:ascii="Cambria" w:hAnsi="Cambria"/>
              </w:rPr>
              <w:br/>
            </w: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However, it should not replace the face-to-face respect that gives communication meaning.</w:t>
            </w:r>
            <w:r w:rsidRPr="00650C8E">
              <w:rPr>
                <w:rFonts w:ascii="Cambria" w:hAnsi="Cambria"/>
              </w:rPr>
              <w:br/>
            </w:r>
            <w:r w:rsidRPr="00650C8E">
              <w:rPr>
                <w:rFonts w:ascii="Cambria" w:hAnsi="Cambria"/>
                <w:b/>
                <w:color w:val="E8336D"/>
              </w:rPr>
              <w:t>B.</w:t>
            </w:r>
            <w:r w:rsidRPr="00650C8E">
              <w:rPr>
                <w:rFonts w:ascii="Cambria" w:hAnsi="Cambria"/>
              </w:rPr>
              <w:t xml:space="preserve"> Therefore, it should replace face-to-face respect whenever communication becomes difficult.</w:t>
            </w:r>
            <w:r w:rsidRPr="00650C8E">
              <w:rPr>
                <w:rFonts w:ascii="Cambria" w:hAnsi="Cambria"/>
              </w:rPr>
              <w:br/>
            </w:r>
            <w:r w:rsidRPr="00650C8E">
              <w:rPr>
                <w:rFonts w:ascii="Cambria" w:hAnsi="Cambria"/>
                <w:b/>
                <w:color w:val="E8336D"/>
              </w:rPr>
              <w:t>C.</w:t>
            </w:r>
            <w:r w:rsidRPr="00650C8E">
              <w:rPr>
                <w:rFonts w:ascii="Cambria" w:hAnsi="Cambria"/>
              </w:rPr>
              <w:t xml:space="preserve"> Similarly, face-to-face respect should make digital communication unnecessary in families.</w:t>
            </w:r>
            <w:r w:rsidRPr="00650C8E">
              <w:rPr>
                <w:rFonts w:ascii="Cambria" w:hAnsi="Cambria"/>
              </w:rPr>
              <w:br/>
            </w:r>
            <w:r w:rsidRPr="00650C8E">
              <w:rPr>
                <w:rFonts w:ascii="Cambria" w:hAnsi="Cambria"/>
                <w:b/>
                <w:color w:val="E8336D"/>
              </w:rPr>
              <w:t>D.</w:t>
            </w:r>
            <w:r w:rsidRPr="00650C8E">
              <w:rPr>
                <w:rFonts w:ascii="Cambria" w:hAnsi="Cambria"/>
              </w:rPr>
              <w:t xml:space="preserve"> Otherwise, digital communication may turn respect into a matter of technical confidence.</w:t>
            </w:r>
          </w:p>
        </w:tc>
      </w:tr>
    </w:tbl>
    <w:p w14:paraId="02112DCB"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864"/>
      </w:tblGrid>
      <w:tr w:rsidR="002B5617" w:rsidRPr="00650C8E" w14:paraId="40513CEB"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1A3A6B"/>
            <w:tcMar>
              <w:top w:w="80" w:type="dxa"/>
              <w:left w:w="160" w:type="dxa"/>
              <w:bottom w:w="80" w:type="dxa"/>
              <w:right w:w="160" w:type="dxa"/>
            </w:tcMar>
          </w:tcPr>
          <w:p w14:paraId="68167346" w14:textId="77777777" w:rsidR="002B5617" w:rsidRPr="00650C8E" w:rsidRDefault="002B5617" w:rsidP="00C52198">
            <w:pPr>
              <w:pStyle w:val="NoSpacing1"/>
              <w:tabs>
                <w:tab w:val="left" w:pos="2694"/>
                <w:tab w:val="left" w:pos="5387"/>
                <w:tab w:val="left" w:pos="8080"/>
              </w:tabs>
              <w:jc w:val="both"/>
              <w:rPr>
                <w:rFonts w:ascii="Cambria" w:hAnsi="Cambria"/>
                <w:sz w:val="24"/>
                <w:szCs w:val="24"/>
                <w:lang w:val="vi-VN"/>
              </w:rPr>
            </w:pPr>
            <w:r w:rsidRPr="00650C8E">
              <w:rPr>
                <w:rFonts w:ascii="Cambria" w:hAnsi="Cambria"/>
                <w:b/>
                <w:bCs/>
                <w:sz w:val="24"/>
                <w:szCs w:val="24"/>
              </w:rPr>
              <w:t>Read the passage and mark the letter A, B, C or D on your answer sheet to indicate the best answer to each of the following questions from 23 to 30.</w:t>
            </w:r>
          </w:p>
        </w:tc>
      </w:tr>
      <w:tr w:rsidR="002B5617" w:rsidRPr="00650C8E" w14:paraId="3DB461F4"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E6F0FA"/>
            <w:tcMar>
              <w:top w:w="120" w:type="dxa"/>
              <w:left w:w="160" w:type="dxa"/>
              <w:bottom w:w="120" w:type="dxa"/>
              <w:right w:w="160" w:type="dxa"/>
            </w:tcMar>
          </w:tcPr>
          <w:p w14:paraId="594AE7A0" w14:textId="77777777" w:rsidR="002B5617" w:rsidRPr="00650C8E" w:rsidRDefault="002B5617" w:rsidP="00C52198">
            <w:pPr>
              <w:tabs>
                <w:tab w:val="left" w:pos="2552"/>
                <w:tab w:val="left" w:pos="5103"/>
                <w:tab w:val="left" w:pos="7655"/>
              </w:tabs>
              <w:spacing w:after="0" w:line="276" w:lineRule="auto"/>
              <w:jc w:val="center"/>
              <w:rPr>
                <w:rFonts w:ascii="Cambria" w:hAnsi="Cambria"/>
                <w:b/>
                <w:bCs/>
              </w:rPr>
            </w:pPr>
            <w:r w:rsidRPr="00650C8E">
              <w:rPr>
                <w:rFonts w:ascii="Cambria" w:hAnsi="Cambria"/>
                <w:b/>
                <w:bCs/>
              </w:rPr>
              <w:t>When Gentle Parenting Meets Old Rules</w:t>
            </w:r>
          </w:p>
          <w:p w14:paraId="29A4DA51" w14:textId="77777777" w:rsidR="002B5617" w:rsidRPr="00650C8E" w:rsidRDefault="002B5617" w:rsidP="00C52198">
            <w:pPr>
              <w:tabs>
                <w:tab w:val="left" w:pos="2552"/>
                <w:tab w:val="left" w:pos="5103"/>
                <w:tab w:val="left" w:pos="7655"/>
              </w:tabs>
              <w:spacing w:after="0" w:line="276" w:lineRule="auto"/>
              <w:ind w:firstLine="567"/>
              <w:jc w:val="both"/>
              <w:rPr>
                <w:rFonts w:ascii="Cambria" w:hAnsi="Cambria"/>
              </w:rPr>
            </w:pPr>
            <w:r w:rsidRPr="00650C8E">
              <w:rPr>
                <w:rFonts w:ascii="Cambria" w:hAnsi="Cambria"/>
              </w:rPr>
              <w:t>In modern families, the sharpest arguments about children often occur across generations. Young parents increasingly believe discipline should begin with listening. When a child cries or speaks angrily, they may name the feeling before correcting the behaviour. To them, this approach is not weakness; it teaches children that emotions can be accepted while poor actions still have consequences.</w:t>
            </w:r>
          </w:p>
          <w:p w14:paraId="34580C33" w14:textId="77777777" w:rsidR="002B5617" w:rsidRPr="00650C8E" w:rsidRDefault="002B5617" w:rsidP="00C52198">
            <w:pPr>
              <w:tabs>
                <w:tab w:val="left" w:pos="2552"/>
                <w:tab w:val="left" w:pos="5103"/>
                <w:tab w:val="left" w:pos="7655"/>
              </w:tabs>
              <w:spacing w:after="0" w:line="276" w:lineRule="auto"/>
              <w:ind w:firstLine="567"/>
              <w:jc w:val="both"/>
              <w:rPr>
                <w:rFonts w:ascii="Cambria" w:hAnsi="Cambria"/>
              </w:rPr>
            </w:pPr>
            <w:r w:rsidRPr="00650C8E">
              <w:rPr>
                <w:rFonts w:ascii="Cambria" w:hAnsi="Cambria"/>
              </w:rPr>
              <w:t xml:space="preserve">For many grandparents, however, such patience can look like </w:t>
            </w:r>
            <w:r w:rsidRPr="00650C8E">
              <w:rPr>
                <w:rFonts w:ascii="Cambria" w:hAnsi="Cambria"/>
                <w:b/>
                <w:bCs/>
                <w:u w:val="single"/>
              </w:rPr>
              <w:t>indulgence</w:t>
            </w:r>
            <w:r w:rsidRPr="00650C8E">
              <w:rPr>
                <w:rFonts w:ascii="Cambria" w:hAnsi="Cambria"/>
              </w:rPr>
              <w:t>. They grew up where respect meant obedience and adults rarely explained decisions. From that perspective, a child allowed to express anger may seem to have too much power. Some grandparents believe firm rules are for children’s own good and are necessary to teach them to show respect for adults. Their concern is not a lack of love, but a belief that strict habits help build character.</w:t>
            </w:r>
          </w:p>
          <w:p w14:paraId="30D8D1E7" w14:textId="77777777" w:rsidR="002B5617" w:rsidRPr="00650C8E" w:rsidRDefault="002B5617" w:rsidP="00C52198">
            <w:pPr>
              <w:tabs>
                <w:tab w:val="left" w:pos="2552"/>
                <w:tab w:val="left" w:pos="5103"/>
                <w:tab w:val="left" w:pos="7655"/>
              </w:tabs>
              <w:spacing w:after="0" w:line="276" w:lineRule="auto"/>
              <w:ind w:firstLine="567"/>
              <w:jc w:val="both"/>
              <w:rPr>
                <w:rFonts w:ascii="Cambria" w:hAnsi="Cambria"/>
              </w:rPr>
            </w:pPr>
            <w:r w:rsidRPr="00650C8E">
              <w:rPr>
                <w:rFonts w:ascii="Cambria" w:hAnsi="Cambria"/>
              </w:rPr>
              <w:lastRenderedPageBreak/>
              <w:t xml:space="preserve">The disagreement is more than a clash between kindness and strictness. Both sides want children to become responsible and respectful. What divides </w:t>
            </w:r>
            <w:r w:rsidRPr="00650C8E">
              <w:rPr>
                <w:rFonts w:ascii="Cambria" w:hAnsi="Cambria"/>
                <w:b/>
                <w:bCs/>
                <w:u w:val="single"/>
              </w:rPr>
              <w:t>them</w:t>
            </w:r>
            <w:r w:rsidRPr="00650C8E">
              <w:rPr>
                <w:rFonts w:ascii="Cambria" w:hAnsi="Cambria"/>
              </w:rPr>
              <w:t xml:space="preserve"> is the meaning they give to discipline. Older adults may see it as control that protects children from selfishness. Younger parents may see it as guidance that encourages children to express feelings and take responsibility for their choices. </w:t>
            </w:r>
            <w:r w:rsidRPr="00650C8E">
              <w:rPr>
                <w:rFonts w:ascii="Cambria" w:hAnsi="Cambria"/>
                <w:b/>
                <w:bCs/>
                <w:u w:val="single"/>
              </w:rPr>
              <w:t>The real conflict is not over whether children need limits, but over how those limits should be communicated</w:t>
            </w:r>
            <w:r w:rsidRPr="00650C8E">
              <w:rPr>
                <w:rFonts w:ascii="Cambria" w:hAnsi="Cambria"/>
              </w:rPr>
              <w:t>.</w:t>
            </w:r>
          </w:p>
          <w:p w14:paraId="08F94870" w14:textId="77777777" w:rsidR="002B5617" w:rsidRPr="00650C8E" w:rsidRDefault="002B5617" w:rsidP="00C52198">
            <w:pPr>
              <w:tabs>
                <w:tab w:val="left" w:pos="2552"/>
                <w:tab w:val="left" w:pos="5103"/>
                <w:tab w:val="left" w:pos="7655"/>
              </w:tabs>
              <w:spacing w:after="0" w:line="276" w:lineRule="auto"/>
              <w:ind w:firstLine="567"/>
              <w:jc w:val="both"/>
              <w:rPr>
                <w:rFonts w:ascii="Cambria" w:hAnsi="Cambria"/>
              </w:rPr>
            </w:pPr>
            <w:r w:rsidRPr="00650C8E">
              <w:rPr>
                <w:rFonts w:ascii="Cambria" w:hAnsi="Cambria"/>
              </w:rPr>
              <w:t xml:space="preserve">A workable family routine requires both sides to move beyond labels. Calling grandparents “too harsh” ignores traditional family values, while calling young parents “too soft” dismisses their hard work. Children benefit most when adults are consistent without being </w:t>
            </w:r>
            <w:r w:rsidRPr="00650C8E">
              <w:rPr>
                <w:rFonts w:ascii="Cambria" w:hAnsi="Cambria"/>
                <w:b/>
                <w:bCs/>
                <w:u w:val="single"/>
              </w:rPr>
              <w:t>rigid</w:t>
            </w:r>
            <w:r w:rsidRPr="00650C8E">
              <w:rPr>
                <w:rFonts w:ascii="Cambria" w:hAnsi="Cambria"/>
              </w:rPr>
              <w:t xml:space="preserve"> and caring without removing every boundary. If families exchange opinions without turning differences into a contest, gentle parenting may strengthen family bonds rather than reject the past.</w:t>
            </w:r>
          </w:p>
          <w:p w14:paraId="5E5CA908"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23:</w:t>
            </w:r>
            <w:r w:rsidRPr="00650C8E">
              <w:rPr>
                <w:rFonts w:ascii="Cambria" w:hAnsi="Cambria"/>
              </w:rPr>
              <w:t xml:space="preserve"> According to paragraph 2, some grandparents believe strict rules are necessary because they __________.</w:t>
            </w:r>
          </w:p>
          <w:p w14:paraId="23CD8887"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help children build character and show respect</w:t>
            </w:r>
            <w:r w:rsidRPr="00650C8E">
              <w:rPr>
                <w:rFonts w:ascii="Cambria" w:hAnsi="Cambria"/>
              </w:rPr>
              <w:tab/>
            </w:r>
            <w:r w:rsidRPr="00650C8E">
              <w:rPr>
                <w:rFonts w:ascii="Cambria" w:hAnsi="Cambria"/>
                <w:b/>
                <w:color w:val="E8336D"/>
              </w:rPr>
              <w:t>B.</w:t>
            </w:r>
            <w:r w:rsidRPr="00650C8E">
              <w:rPr>
                <w:rFonts w:ascii="Cambria" w:hAnsi="Cambria"/>
              </w:rPr>
              <w:t xml:space="preserve"> stop children from expressing their emotions</w:t>
            </w:r>
          </w:p>
          <w:p w14:paraId="1EFB56BF"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C.</w:t>
            </w:r>
            <w:r w:rsidRPr="00650C8E">
              <w:rPr>
                <w:rFonts w:ascii="Cambria" w:hAnsi="Cambria"/>
              </w:rPr>
              <w:t xml:space="preserve"> allow adults to avoid explaining decisions</w:t>
            </w:r>
            <w:r w:rsidRPr="00650C8E">
              <w:rPr>
                <w:rFonts w:ascii="Cambria" w:hAnsi="Cambria"/>
              </w:rPr>
              <w:tab/>
            </w:r>
            <w:r w:rsidRPr="00650C8E">
              <w:rPr>
                <w:rFonts w:ascii="Cambria" w:hAnsi="Cambria"/>
                <w:b/>
                <w:color w:val="E8336D"/>
              </w:rPr>
              <w:t>D.</w:t>
            </w:r>
            <w:r w:rsidRPr="00650C8E">
              <w:rPr>
                <w:rFonts w:ascii="Cambria" w:hAnsi="Cambria"/>
              </w:rPr>
              <w:t xml:space="preserve"> make family routines easier for parents</w:t>
            </w:r>
          </w:p>
          <w:p w14:paraId="2B3B9D9A"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24:</w:t>
            </w:r>
            <w:r w:rsidRPr="00650C8E">
              <w:rPr>
                <w:rFonts w:ascii="Cambria" w:hAnsi="Cambria"/>
              </w:rPr>
              <w:t xml:space="preserve"> The word </w:t>
            </w:r>
            <w:r w:rsidRPr="00650C8E">
              <w:rPr>
                <w:rFonts w:ascii="Cambria" w:hAnsi="Cambria"/>
                <w:b/>
                <w:u w:val="single"/>
              </w:rPr>
              <w:t>indulgence</w:t>
            </w:r>
            <w:r w:rsidRPr="00650C8E">
              <w:rPr>
                <w:rFonts w:ascii="Cambria" w:hAnsi="Cambria"/>
              </w:rPr>
              <w:t xml:space="preserve"> in paragraph 2 is closest in meaning to __________.</w:t>
            </w:r>
          </w:p>
          <w:p w14:paraId="2919E9F9"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politeness</w:t>
            </w:r>
            <w:r w:rsidRPr="00650C8E">
              <w:rPr>
                <w:rFonts w:ascii="Cambria" w:hAnsi="Cambria"/>
              </w:rPr>
              <w:tab/>
            </w:r>
            <w:r w:rsidRPr="00650C8E">
              <w:rPr>
                <w:rFonts w:ascii="Cambria" w:hAnsi="Cambria"/>
                <w:b/>
                <w:color w:val="E8336D"/>
              </w:rPr>
              <w:t>B.</w:t>
            </w:r>
            <w:r w:rsidRPr="00650C8E">
              <w:rPr>
                <w:rFonts w:ascii="Cambria" w:hAnsi="Cambria"/>
              </w:rPr>
              <w:t xml:space="preserve"> strictness</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overkindness</w:t>
            </w:r>
            <w:r w:rsidRPr="00650C8E">
              <w:rPr>
                <w:rFonts w:ascii="Cambria" w:hAnsi="Cambria"/>
              </w:rPr>
              <w:tab/>
            </w:r>
            <w:r w:rsidRPr="00650C8E">
              <w:rPr>
                <w:rFonts w:ascii="Cambria" w:hAnsi="Cambria"/>
                <w:b/>
                <w:color w:val="E8336D"/>
              </w:rPr>
              <w:t>D.</w:t>
            </w:r>
            <w:r w:rsidRPr="00650C8E">
              <w:rPr>
                <w:rFonts w:ascii="Cambria" w:hAnsi="Cambria"/>
              </w:rPr>
              <w:t xml:space="preserve"> honesty</w:t>
            </w:r>
          </w:p>
          <w:p w14:paraId="6231C4CE"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25:</w:t>
            </w:r>
            <w:r w:rsidRPr="00650C8E">
              <w:rPr>
                <w:rFonts w:ascii="Cambria" w:hAnsi="Cambria"/>
              </w:rPr>
              <w:t xml:space="preserve"> The word </w:t>
            </w:r>
            <w:r w:rsidRPr="00650C8E">
              <w:rPr>
                <w:rFonts w:ascii="Cambria" w:hAnsi="Cambria"/>
                <w:b/>
                <w:u w:val="single"/>
              </w:rPr>
              <w:t>them</w:t>
            </w:r>
            <w:r w:rsidRPr="00650C8E">
              <w:rPr>
                <w:rFonts w:ascii="Cambria" w:hAnsi="Cambria"/>
              </w:rPr>
              <w:t xml:space="preserve"> in paragraph 3 refers to __________.</w:t>
            </w:r>
          </w:p>
          <w:p w14:paraId="2A57FA63"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family rules</w:t>
            </w:r>
            <w:r w:rsidRPr="00650C8E">
              <w:rPr>
                <w:rFonts w:ascii="Cambria" w:hAnsi="Cambria"/>
              </w:rPr>
              <w:tab/>
            </w:r>
            <w:r w:rsidRPr="00650C8E">
              <w:rPr>
                <w:rFonts w:ascii="Cambria" w:hAnsi="Cambria"/>
                <w:b/>
                <w:color w:val="E8336D"/>
              </w:rPr>
              <w:t>B.</w:t>
            </w:r>
            <w:r w:rsidRPr="00650C8E">
              <w:rPr>
                <w:rFonts w:ascii="Cambria" w:hAnsi="Cambria"/>
              </w:rPr>
              <w:t xml:space="preserve"> young children</w:t>
            </w:r>
            <w:r w:rsidRPr="00650C8E">
              <w:rPr>
                <w:rFonts w:ascii="Cambria" w:hAnsi="Cambria"/>
              </w:rPr>
              <w:tab/>
            </w:r>
            <w:r w:rsidRPr="00650C8E">
              <w:rPr>
                <w:rFonts w:ascii="Cambria" w:hAnsi="Cambria"/>
                <w:b/>
                <w:color w:val="E8336D"/>
              </w:rPr>
              <w:t>C.</w:t>
            </w:r>
            <w:r w:rsidRPr="00650C8E">
              <w:rPr>
                <w:rFonts w:ascii="Cambria" w:hAnsi="Cambria"/>
              </w:rPr>
              <w:t xml:space="preserve"> strict habits</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the two generations</w:t>
            </w:r>
          </w:p>
          <w:p w14:paraId="0C2D82DB"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26:</w:t>
            </w:r>
            <w:r w:rsidRPr="00650C8E">
              <w:rPr>
                <w:rFonts w:ascii="Cambria" w:hAnsi="Cambria"/>
              </w:rPr>
              <w:t xml:space="preserve"> Which of the following best paraphrases the underlined sentence in paragraph 3?</w:t>
            </w:r>
          </w:p>
          <w:p w14:paraId="4901CBB2"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The two generations disagree less about the need for limits than about the way limits are expressed.</w:t>
            </w:r>
          </w:p>
          <w:p w14:paraId="64F05815"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B.</w:t>
            </w:r>
            <w:r w:rsidRPr="00650C8E">
              <w:rPr>
                <w:rFonts w:ascii="Cambria" w:hAnsi="Cambria"/>
              </w:rPr>
              <w:t xml:space="preserve"> The two generations disagree because one side values limits while the other side rejects them.</w:t>
            </w:r>
          </w:p>
          <w:p w14:paraId="73701776"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C.</w:t>
            </w:r>
            <w:r w:rsidRPr="00650C8E">
              <w:rPr>
                <w:rFonts w:ascii="Cambria" w:hAnsi="Cambria"/>
              </w:rPr>
              <w:t xml:space="preserve"> The two generations disagree less about children’s behaviour than about adults’ authority.</w:t>
            </w:r>
          </w:p>
          <w:p w14:paraId="2E40F10B"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D.</w:t>
            </w:r>
            <w:r w:rsidRPr="00650C8E">
              <w:rPr>
                <w:rFonts w:ascii="Cambria" w:hAnsi="Cambria"/>
              </w:rPr>
              <w:t xml:space="preserve"> The two generations disagree because discipline is no longer linked to family responsibility.</w:t>
            </w:r>
          </w:p>
          <w:p w14:paraId="0C6C117C"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27:</w:t>
            </w:r>
            <w:r w:rsidRPr="00650C8E">
              <w:rPr>
                <w:rFonts w:ascii="Cambria" w:hAnsi="Cambria"/>
              </w:rPr>
              <w:t xml:space="preserve"> The word </w:t>
            </w:r>
            <w:r w:rsidRPr="00650C8E">
              <w:rPr>
                <w:rFonts w:ascii="Cambria" w:hAnsi="Cambria"/>
                <w:b/>
                <w:u w:val="single"/>
              </w:rPr>
              <w:t>rigid</w:t>
            </w:r>
            <w:r w:rsidRPr="00650C8E">
              <w:rPr>
                <w:rFonts w:ascii="Cambria" w:hAnsi="Cambria"/>
              </w:rPr>
              <w:t xml:space="preserve"> in paragraph 4 is </w:t>
            </w:r>
            <w:r w:rsidRPr="00650C8E">
              <w:rPr>
                <w:rFonts w:ascii="Cambria" w:hAnsi="Cambria"/>
                <w:b/>
              </w:rPr>
              <w:t>OPPOSITE</w:t>
            </w:r>
            <w:r w:rsidRPr="00650C8E">
              <w:rPr>
                <w:rFonts w:ascii="Cambria" w:hAnsi="Cambria"/>
              </w:rPr>
              <w:t xml:space="preserve"> in meaning to __________.</w:t>
            </w:r>
          </w:p>
          <w:p w14:paraId="28E77766"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careful</w:t>
            </w:r>
            <w:r w:rsidRPr="00650C8E">
              <w:rPr>
                <w:rFonts w:ascii="Cambria" w:hAnsi="Cambria"/>
              </w:rPr>
              <w:tab/>
            </w: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flexible</w:t>
            </w:r>
            <w:r w:rsidRPr="00650C8E">
              <w:rPr>
                <w:rFonts w:ascii="Cambria" w:hAnsi="Cambria"/>
              </w:rPr>
              <w:tab/>
            </w:r>
            <w:r w:rsidRPr="00650C8E">
              <w:rPr>
                <w:rFonts w:ascii="Cambria" w:hAnsi="Cambria"/>
                <w:b/>
                <w:color w:val="E8336D"/>
              </w:rPr>
              <w:t>C.</w:t>
            </w:r>
            <w:r w:rsidRPr="00650C8E">
              <w:rPr>
                <w:rFonts w:ascii="Cambria" w:hAnsi="Cambria"/>
              </w:rPr>
              <w:t xml:space="preserve"> serious</w:t>
            </w:r>
            <w:r w:rsidRPr="00650C8E">
              <w:rPr>
                <w:rFonts w:ascii="Cambria" w:hAnsi="Cambria"/>
              </w:rPr>
              <w:tab/>
            </w:r>
            <w:r w:rsidRPr="00650C8E">
              <w:rPr>
                <w:rFonts w:ascii="Cambria" w:hAnsi="Cambria"/>
                <w:b/>
                <w:color w:val="E8336D"/>
              </w:rPr>
              <w:t>D.</w:t>
            </w:r>
            <w:r w:rsidRPr="00650C8E">
              <w:rPr>
                <w:rFonts w:ascii="Cambria" w:hAnsi="Cambria"/>
              </w:rPr>
              <w:t xml:space="preserve"> simple</w:t>
            </w:r>
          </w:p>
          <w:p w14:paraId="52DC441E"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28:</w:t>
            </w:r>
            <w:r w:rsidRPr="00650C8E">
              <w:rPr>
                <w:rFonts w:ascii="Cambria" w:hAnsi="Cambria"/>
              </w:rPr>
              <w:t xml:space="preserve"> Which of the following statements would the writer NOT agree with?</w:t>
            </w:r>
          </w:p>
          <w:p w14:paraId="672E1859"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Gentle parenting does not mean accepting every poor action from children.</w:t>
            </w:r>
          </w:p>
          <w:p w14:paraId="6E690C49"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B.</w:t>
            </w:r>
            <w:r w:rsidRPr="00650C8E">
              <w:rPr>
                <w:rFonts w:ascii="Cambria" w:hAnsi="Cambria"/>
              </w:rPr>
              <w:t xml:space="preserve"> Grandparents may support strict rules because of their life experience.</w:t>
            </w:r>
          </w:p>
          <w:p w14:paraId="4F093352" w14:textId="77777777" w:rsidR="002B5617" w:rsidRPr="00650C8E" w:rsidRDefault="002B5617" w:rsidP="00C52198">
            <w:pPr>
              <w:tabs>
                <w:tab w:val="left" w:pos="2552"/>
                <w:tab w:val="left" w:pos="5103"/>
                <w:tab w:val="left" w:pos="7655"/>
              </w:tabs>
              <w:spacing w:after="0" w:line="276" w:lineRule="auto"/>
              <w:rPr>
                <w:rFonts w:ascii="Cambria" w:hAnsi="Cambria"/>
                <w:highlight w:val="yellow"/>
              </w:rPr>
            </w:pP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Young parents believe children should never face consequences.</w:t>
            </w:r>
          </w:p>
          <w:p w14:paraId="2F02B2B9"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D.</w:t>
            </w:r>
            <w:r w:rsidRPr="00650C8E">
              <w:rPr>
                <w:rFonts w:ascii="Cambria" w:hAnsi="Cambria"/>
              </w:rPr>
              <w:t xml:space="preserve"> Both generations may want children to become responsible people.</w:t>
            </w:r>
          </w:p>
          <w:p w14:paraId="158F2632"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29:</w:t>
            </w:r>
            <w:r w:rsidRPr="00650C8E">
              <w:rPr>
                <w:rFonts w:ascii="Cambria" w:hAnsi="Cambria"/>
              </w:rPr>
              <w:t xml:space="preserve"> In which paragraph does the writer mention a mistaken label given to young parents?</w:t>
            </w:r>
          </w:p>
          <w:p w14:paraId="2FB90E7A"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Paragraph 1</w:t>
            </w:r>
            <w:r w:rsidRPr="00650C8E">
              <w:rPr>
                <w:rFonts w:ascii="Cambria" w:hAnsi="Cambria"/>
              </w:rPr>
              <w:tab/>
            </w:r>
            <w:r w:rsidRPr="00650C8E">
              <w:rPr>
                <w:rFonts w:ascii="Cambria" w:hAnsi="Cambria"/>
                <w:b/>
                <w:color w:val="E8336D"/>
              </w:rPr>
              <w:t>B.</w:t>
            </w:r>
            <w:r w:rsidRPr="00650C8E">
              <w:rPr>
                <w:rFonts w:ascii="Cambria" w:hAnsi="Cambria"/>
              </w:rPr>
              <w:t xml:space="preserve"> Paragraph 2</w:t>
            </w:r>
            <w:r w:rsidRPr="00650C8E">
              <w:rPr>
                <w:rFonts w:ascii="Cambria" w:hAnsi="Cambria"/>
              </w:rPr>
              <w:tab/>
            </w:r>
            <w:r w:rsidRPr="00650C8E">
              <w:rPr>
                <w:rFonts w:ascii="Cambria" w:hAnsi="Cambria"/>
                <w:b/>
                <w:color w:val="E8336D"/>
              </w:rPr>
              <w:t>C.</w:t>
            </w:r>
            <w:r w:rsidRPr="00650C8E">
              <w:rPr>
                <w:rFonts w:ascii="Cambria" w:hAnsi="Cambria"/>
              </w:rPr>
              <w:t xml:space="preserve"> Paragraph 3</w:t>
            </w:r>
            <w:r w:rsidRPr="00650C8E">
              <w:rPr>
                <w:rFonts w:ascii="Cambria" w:hAnsi="Cambria"/>
              </w:rPr>
              <w:tab/>
            </w: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Paragraph 4</w:t>
            </w:r>
          </w:p>
          <w:p w14:paraId="696D2EA4"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30:</w:t>
            </w:r>
            <w:r w:rsidRPr="00650C8E">
              <w:rPr>
                <w:rFonts w:ascii="Cambria" w:hAnsi="Cambria"/>
              </w:rPr>
              <w:t xml:space="preserve"> In which paragraph does the writer explain that the conflict is about methods rather than goals?</w:t>
            </w:r>
          </w:p>
          <w:p w14:paraId="1CA33EFE"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Paragraph 1</w:t>
            </w:r>
            <w:r w:rsidRPr="00650C8E">
              <w:rPr>
                <w:rFonts w:ascii="Cambria" w:hAnsi="Cambria"/>
              </w:rPr>
              <w:tab/>
            </w:r>
            <w:r w:rsidRPr="00650C8E">
              <w:rPr>
                <w:rFonts w:ascii="Cambria" w:hAnsi="Cambria"/>
                <w:b/>
                <w:color w:val="E8336D"/>
              </w:rPr>
              <w:t>B.</w:t>
            </w:r>
            <w:r w:rsidRPr="00650C8E">
              <w:rPr>
                <w:rFonts w:ascii="Cambria" w:hAnsi="Cambria"/>
              </w:rPr>
              <w:t xml:space="preserve"> Paragraph 2</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Paragraph 3</w:t>
            </w:r>
            <w:r w:rsidRPr="00650C8E">
              <w:rPr>
                <w:rFonts w:ascii="Cambria" w:hAnsi="Cambria"/>
              </w:rPr>
              <w:tab/>
            </w:r>
            <w:r w:rsidRPr="00650C8E">
              <w:rPr>
                <w:rFonts w:ascii="Cambria" w:hAnsi="Cambria"/>
                <w:b/>
                <w:color w:val="E8336D"/>
              </w:rPr>
              <w:t>D.</w:t>
            </w:r>
            <w:r w:rsidRPr="00650C8E">
              <w:rPr>
                <w:rFonts w:ascii="Cambria" w:hAnsi="Cambria"/>
              </w:rPr>
              <w:t xml:space="preserve"> Paragraph 4</w:t>
            </w:r>
          </w:p>
        </w:tc>
      </w:tr>
    </w:tbl>
    <w:p w14:paraId="4C1E92A6"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864"/>
      </w:tblGrid>
      <w:tr w:rsidR="002B5617" w:rsidRPr="00650C8E" w14:paraId="56D9DDD8"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1A3A6B"/>
            <w:tcMar>
              <w:top w:w="80" w:type="dxa"/>
              <w:left w:w="160" w:type="dxa"/>
              <w:bottom w:w="80" w:type="dxa"/>
              <w:right w:w="160" w:type="dxa"/>
            </w:tcMar>
          </w:tcPr>
          <w:p w14:paraId="4BECCF4F" w14:textId="77777777" w:rsidR="002B5617" w:rsidRPr="00650C8E" w:rsidRDefault="002B5617" w:rsidP="00C52198">
            <w:pPr>
              <w:pStyle w:val="NoSpacing1"/>
              <w:tabs>
                <w:tab w:val="left" w:pos="2694"/>
                <w:tab w:val="left" w:pos="5387"/>
                <w:tab w:val="left" w:pos="8080"/>
              </w:tabs>
              <w:jc w:val="both"/>
              <w:rPr>
                <w:rFonts w:ascii="Cambria" w:hAnsi="Cambria"/>
                <w:sz w:val="24"/>
                <w:szCs w:val="24"/>
                <w:lang w:val="vi-VN"/>
              </w:rPr>
            </w:pPr>
            <w:r w:rsidRPr="00650C8E">
              <w:rPr>
                <w:rFonts w:ascii="Cambria" w:hAnsi="Cambria"/>
                <w:b/>
                <w:bCs/>
                <w:sz w:val="24"/>
                <w:szCs w:val="24"/>
              </w:rPr>
              <w:t>Read the passage and mark the letter A, B, C or D on your answer sheet to indicate the best answer to each of the following questions from 31 to 40.</w:t>
            </w:r>
          </w:p>
        </w:tc>
      </w:tr>
      <w:tr w:rsidR="002B5617" w:rsidRPr="00650C8E" w14:paraId="3F063A18" w14:textId="77777777" w:rsidTr="00C52198">
        <w:tc>
          <w:tcPr>
            <w:tcW w:w="5000" w:type="pct"/>
            <w:tcBorders>
              <w:top w:val="single" w:sz="6" w:space="0" w:color="1F5C99"/>
              <w:left w:val="single" w:sz="6" w:space="0" w:color="1F5C99"/>
              <w:bottom w:val="single" w:sz="6" w:space="0" w:color="1F5C99"/>
              <w:right w:val="single" w:sz="6" w:space="0" w:color="1F5C99"/>
            </w:tcBorders>
            <w:shd w:val="clear" w:color="auto" w:fill="E6F0FA"/>
            <w:tcMar>
              <w:top w:w="120" w:type="dxa"/>
              <w:left w:w="160" w:type="dxa"/>
              <w:bottom w:w="120" w:type="dxa"/>
              <w:right w:w="160" w:type="dxa"/>
            </w:tcMar>
          </w:tcPr>
          <w:p w14:paraId="1CF3A68A"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t xml:space="preserve">In many families, closeness is often measured by how much members share. Parents ask about school, children report daily problems, and relatives are expected to notice every change in mood. Such care can make family life warm and supportive. Yet it can also create strain when concern becomes </w:t>
            </w:r>
            <w:r w:rsidRPr="00650C8E">
              <w:rPr>
                <w:rFonts w:ascii="Cambria" w:hAnsi="Cambria"/>
              </w:rPr>
              <w:lastRenderedPageBreak/>
              <w:t>constant checking. In a modern family, the difficult question is no longer simply how to stay close, but how to stay close without removing everyone’s private space.</w:t>
            </w:r>
          </w:p>
          <w:p w14:paraId="4A48ADF6"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t>Emotional boundaries are not a refusal of family support. They are small agreements that help people live together with less pressure. A teenager may need an hour alone after school before doing household tasks. A parent may want quiet time after work before discussing family duties. An elderly grandparent may appreciate visits but still prefer not to answer every personal question. These choices do not mean family members care less; they show that care works better when respect is included.</w:t>
            </w:r>
          </w:p>
          <w:p w14:paraId="61468830"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t>However, boundaries can be misunderstood. [I] If a child says “I need space” without explanation, parents may feel shut out. [II] If parents stop asking questions completely, children may feel ignored rather than trusted. [III] Without that explanation, distance can look like coldness rather than self-care. [IV] A useful boundary therefore requires honesty as well as privacy. Family members need to exchange opinions about what kind of support feels helpful and what kind feels too heavy.</w:t>
            </w:r>
          </w:p>
          <w:p w14:paraId="69E380C3" w14:textId="77777777" w:rsidR="002B5617" w:rsidRPr="00650C8E" w:rsidRDefault="002B5617" w:rsidP="00C52198">
            <w:pPr>
              <w:tabs>
                <w:tab w:val="left" w:pos="3402"/>
                <w:tab w:val="left" w:pos="5670"/>
                <w:tab w:val="left" w:pos="7938"/>
              </w:tabs>
              <w:spacing w:after="0" w:line="276" w:lineRule="auto"/>
              <w:ind w:firstLine="567"/>
              <w:jc w:val="both"/>
              <w:rPr>
                <w:rFonts w:ascii="Cambria" w:hAnsi="Cambria"/>
              </w:rPr>
            </w:pPr>
            <w:r w:rsidRPr="00650C8E">
              <w:rPr>
                <w:rFonts w:ascii="Cambria" w:hAnsi="Cambria"/>
              </w:rPr>
              <w:t xml:space="preserve">The aim is not to turn the home into a place where everyone lives separately. Some matters, such as caring for older people, dividing responsibility, or solving serious conflicts, still require direct conversation. But not every silence is disrespectful, and not every private moment is selfish. </w:t>
            </w:r>
            <w:r w:rsidRPr="00650C8E">
              <w:rPr>
                <w:rFonts w:ascii="Cambria" w:hAnsi="Cambria"/>
                <w:b/>
                <w:bCs/>
                <w:u w:val="single"/>
              </w:rPr>
              <w:t>A healthy boundary does not weaken family bonds; it tells family members how to care without crowding one another</w:t>
            </w:r>
            <w:r w:rsidRPr="00650C8E">
              <w:rPr>
                <w:rFonts w:ascii="Cambria" w:hAnsi="Cambria"/>
              </w:rPr>
              <w:t>.</w:t>
            </w:r>
          </w:p>
          <w:p w14:paraId="57CFA52F"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31:</w:t>
            </w:r>
            <w:r w:rsidRPr="00650C8E">
              <w:rPr>
                <w:rFonts w:ascii="Cambria" w:hAnsi="Cambria"/>
              </w:rPr>
              <w:t xml:space="preserve"> Which of the following best summarises paragraph 1?</w:t>
            </w:r>
          </w:p>
          <w:p w14:paraId="5400EEF0"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Family members today no longer want to share daily problems with one another.</w:t>
            </w:r>
          </w:p>
          <w:p w14:paraId="42DB587C" w14:textId="77777777" w:rsidR="002B5617" w:rsidRPr="00650C8E" w:rsidRDefault="002B5617" w:rsidP="00C52198">
            <w:pPr>
              <w:tabs>
                <w:tab w:val="left" w:pos="2552"/>
                <w:tab w:val="left" w:pos="5103"/>
                <w:tab w:val="left" w:pos="7655"/>
              </w:tabs>
              <w:spacing w:after="0" w:line="276" w:lineRule="auto"/>
              <w:rPr>
                <w:rFonts w:ascii="Cambria" w:hAnsi="Cambria"/>
                <w:highlight w:val="yellow"/>
              </w:rPr>
            </w:pP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Family closeness may become stressful when care turns into constant checking.</w:t>
            </w:r>
          </w:p>
          <w:p w14:paraId="73DE6B14"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C.</w:t>
            </w:r>
            <w:r w:rsidRPr="00650C8E">
              <w:rPr>
                <w:rFonts w:ascii="Cambria" w:hAnsi="Cambria"/>
              </w:rPr>
              <w:t xml:space="preserve"> Modern family life is weaker because parents ask children too many questions.</w:t>
            </w:r>
          </w:p>
          <w:p w14:paraId="36BEDCE5"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D.</w:t>
            </w:r>
            <w:r w:rsidRPr="00650C8E">
              <w:rPr>
                <w:rFonts w:ascii="Cambria" w:hAnsi="Cambria"/>
              </w:rPr>
              <w:t xml:space="preserve"> Private space is more important than family support in every modern home.</w:t>
            </w:r>
          </w:p>
          <w:p w14:paraId="532D1621"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32:</w:t>
            </w:r>
            <w:r w:rsidRPr="00650C8E">
              <w:rPr>
                <w:rFonts w:ascii="Cambria" w:hAnsi="Cambria"/>
              </w:rPr>
              <w:t xml:space="preserve"> The word </w:t>
            </w:r>
            <w:r w:rsidRPr="00650C8E">
              <w:rPr>
                <w:rFonts w:ascii="Cambria" w:hAnsi="Cambria"/>
                <w:b/>
                <w:u w:val="single"/>
              </w:rPr>
              <w:t>strain</w:t>
            </w:r>
            <w:r w:rsidRPr="00650C8E">
              <w:rPr>
                <w:rFonts w:ascii="Cambria" w:hAnsi="Cambria"/>
              </w:rPr>
              <w:t xml:space="preserve"> in paragraph 1 is closest in meaning to __________.</w:t>
            </w:r>
          </w:p>
          <w:p w14:paraId="03B6E122"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comfort</w:t>
            </w:r>
            <w:r w:rsidRPr="00650C8E">
              <w:rPr>
                <w:rFonts w:ascii="Cambria" w:hAnsi="Cambria"/>
              </w:rPr>
              <w:tab/>
            </w:r>
            <w:r w:rsidRPr="00650C8E">
              <w:rPr>
                <w:rFonts w:ascii="Cambria" w:hAnsi="Cambria"/>
                <w:b/>
                <w:color w:val="E8336D"/>
              </w:rPr>
              <w:t>B.</w:t>
            </w:r>
            <w:r w:rsidRPr="00650C8E">
              <w:rPr>
                <w:rFonts w:ascii="Cambria" w:hAnsi="Cambria"/>
              </w:rPr>
              <w:t xml:space="preserve"> routine</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pressure</w:t>
            </w:r>
            <w:r w:rsidRPr="00650C8E">
              <w:rPr>
                <w:rFonts w:ascii="Cambria" w:hAnsi="Cambria"/>
              </w:rPr>
              <w:tab/>
            </w:r>
            <w:r w:rsidRPr="00650C8E">
              <w:rPr>
                <w:rFonts w:ascii="Cambria" w:hAnsi="Cambria"/>
                <w:b/>
                <w:color w:val="E8336D"/>
              </w:rPr>
              <w:t>D.</w:t>
            </w:r>
            <w:r w:rsidRPr="00650C8E">
              <w:rPr>
                <w:rFonts w:ascii="Cambria" w:hAnsi="Cambria"/>
              </w:rPr>
              <w:t xml:space="preserve"> respect</w:t>
            </w:r>
          </w:p>
          <w:p w14:paraId="19E79378"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33:</w:t>
            </w:r>
            <w:r w:rsidRPr="00650C8E">
              <w:rPr>
                <w:rFonts w:ascii="Cambria" w:hAnsi="Cambria"/>
              </w:rPr>
              <w:t xml:space="preserve"> Which of the following is NOT implied in paragraph 2?</w:t>
            </w:r>
          </w:p>
          <w:p w14:paraId="64112C52"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Emotional boundaries can help family members feel less pressured.</w:t>
            </w:r>
          </w:p>
          <w:p w14:paraId="01DE3BCE"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B.</w:t>
            </w:r>
            <w:r w:rsidRPr="00650C8E">
              <w:rPr>
                <w:rFonts w:ascii="Cambria" w:hAnsi="Cambria"/>
              </w:rPr>
              <w:t xml:space="preserve"> Needing time alone does not always mean rejecting family support.</w:t>
            </w:r>
          </w:p>
          <w:p w14:paraId="45A90489"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C.</w:t>
            </w:r>
            <w:r w:rsidRPr="00650C8E">
              <w:rPr>
                <w:rFonts w:ascii="Cambria" w:hAnsi="Cambria"/>
              </w:rPr>
              <w:t xml:space="preserve"> Respect can make family care more acceptable to the receiver.</w:t>
            </w:r>
          </w:p>
          <w:p w14:paraId="001FC62E" w14:textId="77777777" w:rsidR="002B5617" w:rsidRPr="00650C8E" w:rsidRDefault="002B5617" w:rsidP="00C52198">
            <w:pPr>
              <w:tabs>
                <w:tab w:val="left" w:pos="2552"/>
                <w:tab w:val="left" w:pos="5103"/>
                <w:tab w:val="left" w:pos="7655"/>
              </w:tabs>
              <w:spacing w:after="0" w:line="276" w:lineRule="auto"/>
              <w:rPr>
                <w:rFonts w:ascii="Cambria" w:hAnsi="Cambria"/>
                <w:highlight w:val="yellow"/>
              </w:rPr>
            </w:pPr>
            <w:r w:rsidRPr="00650C8E">
              <w:rPr>
                <w:rFonts w:ascii="Cambria" w:hAnsi="Cambria"/>
                <w:b/>
                <w:color w:val="E8336D"/>
                <w:highlight w:val="yellow"/>
              </w:rPr>
              <w:t>D.</w:t>
            </w:r>
            <w:r w:rsidRPr="00650C8E">
              <w:rPr>
                <w:rFonts w:ascii="Cambria" w:hAnsi="Cambria"/>
              </w:rPr>
              <w:t xml:space="preserve"> </w:t>
            </w:r>
            <w:r w:rsidRPr="00650C8E">
              <w:rPr>
                <w:rFonts w:ascii="Cambria" w:hAnsi="Cambria"/>
                <w:highlight w:val="yellow"/>
              </w:rPr>
              <w:t>Family members who ask fewer questions are always less caring.</w:t>
            </w:r>
          </w:p>
          <w:p w14:paraId="5E0284FC"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34:</w:t>
            </w:r>
            <w:r w:rsidRPr="00650C8E">
              <w:rPr>
                <w:rFonts w:ascii="Cambria" w:hAnsi="Cambria"/>
              </w:rPr>
              <w:t xml:space="preserve"> The word </w:t>
            </w:r>
            <w:r w:rsidRPr="00650C8E">
              <w:rPr>
                <w:rFonts w:ascii="Cambria" w:hAnsi="Cambria"/>
                <w:b/>
                <w:u w:val="single"/>
              </w:rPr>
              <w:t>They</w:t>
            </w:r>
            <w:r w:rsidRPr="00650C8E">
              <w:rPr>
                <w:rFonts w:ascii="Cambria" w:hAnsi="Cambria"/>
              </w:rPr>
              <w:t xml:space="preserve"> in paragraph 2 refers to __________.</w:t>
            </w:r>
          </w:p>
          <w:p w14:paraId="21B4B32F"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emotional boundaries</w:t>
            </w:r>
            <w:r w:rsidRPr="00650C8E">
              <w:rPr>
                <w:rFonts w:ascii="Cambria" w:hAnsi="Cambria"/>
              </w:rPr>
              <w:tab/>
            </w:r>
            <w:r w:rsidRPr="00650C8E">
              <w:rPr>
                <w:rFonts w:ascii="Cambria" w:hAnsi="Cambria"/>
                <w:b/>
                <w:color w:val="E8336D"/>
              </w:rPr>
              <w:t>B.</w:t>
            </w:r>
            <w:r w:rsidRPr="00650C8E">
              <w:rPr>
                <w:rFonts w:ascii="Cambria" w:hAnsi="Cambria"/>
              </w:rPr>
              <w:t xml:space="preserve"> small agreements</w:t>
            </w:r>
            <w:r w:rsidRPr="00650C8E">
              <w:rPr>
                <w:rFonts w:ascii="Cambria" w:hAnsi="Cambria"/>
              </w:rPr>
              <w:tab/>
            </w:r>
            <w:r w:rsidRPr="00650C8E">
              <w:rPr>
                <w:rFonts w:ascii="Cambria" w:hAnsi="Cambria"/>
                <w:b/>
                <w:color w:val="E8336D"/>
              </w:rPr>
              <w:t>C.</w:t>
            </w:r>
            <w:r w:rsidRPr="00650C8E">
              <w:rPr>
                <w:rFonts w:ascii="Cambria" w:hAnsi="Cambria"/>
              </w:rPr>
              <w:t xml:space="preserve"> family members</w:t>
            </w:r>
            <w:r w:rsidRPr="00650C8E">
              <w:rPr>
                <w:rFonts w:ascii="Cambria" w:hAnsi="Cambria"/>
              </w:rPr>
              <w:tab/>
            </w:r>
            <w:r w:rsidRPr="00650C8E">
              <w:rPr>
                <w:rFonts w:ascii="Cambria" w:hAnsi="Cambria"/>
                <w:b/>
                <w:color w:val="E8336D"/>
              </w:rPr>
              <w:t>D.</w:t>
            </w:r>
            <w:r w:rsidRPr="00650C8E">
              <w:rPr>
                <w:rFonts w:ascii="Cambria" w:hAnsi="Cambria"/>
              </w:rPr>
              <w:t xml:space="preserve"> household tasks</w:t>
            </w:r>
          </w:p>
          <w:p w14:paraId="2C4AC8B3"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002060"/>
              </w:rPr>
              <w:t>Question 35:</w:t>
            </w:r>
            <w:r w:rsidRPr="00650C8E">
              <w:rPr>
                <w:rFonts w:ascii="Cambria" w:hAnsi="Cambria"/>
              </w:rPr>
              <w:t xml:space="preserve"> Where in paragraph 3 does the following sentence best fit?</w:t>
            </w:r>
          </w:p>
          <w:p w14:paraId="4C023E76" w14:textId="77777777" w:rsidR="002B5617" w:rsidRPr="00650C8E" w:rsidRDefault="002B5617" w:rsidP="00C52198">
            <w:pPr>
              <w:tabs>
                <w:tab w:val="left" w:pos="2552"/>
                <w:tab w:val="left" w:pos="5103"/>
                <w:tab w:val="left" w:pos="7655"/>
              </w:tabs>
              <w:spacing w:after="0" w:line="276" w:lineRule="auto"/>
              <w:jc w:val="center"/>
              <w:rPr>
                <w:rFonts w:ascii="Cambria" w:hAnsi="Cambria"/>
              </w:rPr>
            </w:pPr>
            <w:r w:rsidRPr="00650C8E">
              <w:rPr>
                <w:rFonts w:ascii="Cambria" w:hAnsi="Cambria"/>
              </w:rPr>
              <w:t>This is why a boundary must be explained rather than simply announced.</w:t>
            </w:r>
          </w:p>
          <w:p w14:paraId="0D2320FE" w14:textId="77777777" w:rsidR="002B5617" w:rsidRPr="00650C8E" w:rsidRDefault="002B5617" w:rsidP="00C52198">
            <w:pPr>
              <w:tabs>
                <w:tab w:val="left" w:pos="2552"/>
                <w:tab w:val="left" w:pos="5103"/>
                <w:tab w:val="left" w:pos="7655"/>
              </w:tabs>
              <w:spacing w:after="0" w:line="276" w:lineRule="auto"/>
              <w:rPr>
                <w:rFonts w:ascii="Cambria" w:hAnsi="Cambria"/>
              </w:rPr>
            </w:pPr>
            <w:r w:rsidRPr="00650C8E">
              <w:rPr>
                <w:rFonts w:ascii="Cambria" w:hAnsi="Cambria"/>
                <w:b/>
                <w:color w:val="E8336D"/>
              </w:rPr>
              <w:t>A.</w:t>
            </w:r>
            <w:r w:rsidRPr="00650C8E">
              <w:rPr>
                <w:rFonts w:ascii="Cambria" w:hAnsi="Cambria"/>
              </w:rPr>
              <w:t xml:space="preserve"> [I]</w:t>
            </w:r>
            <w:r w:rsidRPr="00650C8E">
              <w:rPr>
                <w:rFonts w:ascii="Cambria" w:hAnsi="Cambria"/>
              </w:rPr>
              <w:tab/>
            </w:r>
            <w:r w:rsidRPr="00650C8E">
              <w:rPr>
                <w:rFonts w:ascii="Cambria" w:hAnsi="Cambria"/>
                <w:b/>
                <w:color w:val="E8336D"/>
              </w:rPr>
              <w:t>B.</w:t>
            </w:r>
            <w:r w:rsidRPr="00650C8E">
              <w:rPr>
                <w:rFonts w:ascii="Cambria" w:hAnsi="Cambria"/>
              </w:rPr>
              <w:t xml:space="preserve"> [II]</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[III]</w:t>
            </w:r>
            <w:r w:rsidRPr="00650C8E">
              <w:rPr>
                <w:rFonts w:ascii="Cambria" w:hAnsi="Cambria"/>
              </w:rPr>
              <w:tab/>
            </w:r>
            <w:r w:rsidRPr="00650C8E">
              <w:rPr>
                <w:rFonts w:ascii="Cambria" w:hAnsi="Cambria"/>
                <w:b/>
                <w:color w:val="E8336D"/>
              </w:rPr>
              <w:t>D.</w:t>
            </w:r>
            <w:r w:rsidRPr="00650C8E">
              <w:rPr>
                <w:rFonts w:ascii="Cambria" w:hAnsi="Cambria"/>
              </w:rPr>
              <w:t xml:space="preserve"> [IV]</w:t>
            </w:r>
          </w:p>
          <w:p w14:paraId="17B567D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36:</w:t>
            </w:r>
            <w:r w:rsidRPr="00650C8E">
              <w:rPr>
                <w:rFonts w:ascii="Cambria" w:hAnsi="Cambria"/>
              </w:rPr>
              <w:t xml:space="preserve"> Which of the following is TRUE according to the passage?</w:t>
            </w:r>
          </w:p>
          <w:p w14:paraId="255EA75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Family support works best when private space is removed.</w:t>
            </w:r>
          </w:p>
          <w:p w14:paraId="3B455E9C" w14:textId="77777777" w:rsidR="002B5617" w:rsidRPr="00650C8E" w:rsidRDefault="002B5617" w:rsidP="00C52198">
            <w:pPr>
              <w:tabs>
                <w:tab w:val="left" w:pos="2552"/>
                <w:tab w:val="left" w:pos="5103"/>
                <w:tab w:val="left" w:pos="7655"/>
              </w:tabs>
              <w:spacing w:after="0" w:line="276" w:lineRule="auto"/>
              <w:jc w:val="both"/>
              <w:rPr>
                <w:rFonts w:ascii="Cambria" w:hAnsi="Cambria"/>
                <w:highlight w:val="yellow"/>
              </w:rPr>
            </w:pPr>
            <w:r w:rsidRPr="00650C8E">
              <w:rPr>
                <w:rFonts w:ascii="Cambria" w:hAnsi="Cambria"/>
                <w:b/>
                <w:color w:val="E8336D"/>
                <w:highlight w:val="yellow"/>
              </w:rPr>
              <w:t>B.</w:t>
            </w:r>
            <w:r w:rsidRPr="00650C8E">
              <w:rPr>
                <w:rFonts w:ascii="Cambria" w:hAnsi="Cambria"/>
              </w:rPr>
              <w:t xml:space="preserve"> </w:t>
            </w:r>
            <w:r w:rsidRPr="00650C8E">
              <w:rPr>
                <w:rFonts w:ascii="Cambria" w:hAnsi="Cambria"/>
                <w:highlight w:val="yellow"/>
              </w:rPr>
              <w:t>Some serious family matters still need direct discussion.</w:t>
            </w:r>
          </w:p>
          <w:p w14:paraId="6F4B698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Elderly people should avoid answering all family questions.</w:t>
            </w:r>
          </w:p>
          <w:p w14:paraId="3B1B43B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Silence at home always shows a lack of respect.</w:t>
            </w:r>
          </w:p>
          <w:p w14:paraId="2002ADC3"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37:</w:t>
            </w:r>
            <w:r w:rsidRPr="00650C8E">
              <w:rPr>
                <w:rFonts w:ascii="Cambria" w:hAnsi="Cambria"/>
              </w:rPr>
              <w:t xml:space="preserve"> Which of the following best paraphrases the bold sentence in paragraph 4?</w:t>
            </w:r>
          </w:p>
          <w:p w14:paraId="21D0CE3C" w14:textId="77777777" w:rsidR="002B5617" w:rsidRPr="00650C8E" w:rsidRDefault="002B5617" w:rsidP="00C52198">
            <w:pPr>
              <w:tabs>
                <w:tab w:val="left" w:pos="2552"/>
                <w:tab w:val="left" w:pos="5103"/>
                <w:tab w:val="left" w:pos="7655"/>
              </w:tabs>
              <w:spacing w:after="0" w:line="276" w:lineRule="auto"/>
              <w:jc w:val="both"/>
              <w:rPr>
                <w:rFonts w:ascii="Cambria" w:hAnsi="Cambria"/>
                <w:highlight w:val="yellow"/>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Setting healthy limits helps relatives stay connected while avoiding excessive involvement.</w:t>
            </w:r>
          </w:p>
          <w:p w14:paraId="628496B5"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Respecting privacy strengthens family care by allowing members to handle problems alone.</w:t>
            </w:r>
          </w:p>
          <w:p w14:paraId="13967F7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Keeping some distance at home is useful because close relatives often weaken family bonds.</w:t>
            </w:r>
          </w:p>
          <w:p w14:paraId="0FA4A651"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lastRenderedPageBreak/>
              <w:t>D.</w:t>
            </w:r>
            <w:r w:rsidRPr="00650C8E">
              <w:rPr>
                <w:rFonts w:ascii="Cambria" w:hAnsi="Cambria"/>
              </w:rPr>
              <w:t xml:space="preserve"> Caring for relatives works best when family bonds are valued more than private space.</w:t>
            </w:r>
          </w:p>
          <w:p w14:paraId="3A8D19BD"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38:</w:t>
            </w:r>
            <w:r w:rsidRPr="00650C8E">
              <w:rPr>
                <w:rFonts w:ascii="Cambria" w:hAnsi="Cambria"/>
              </w:rPr>
              <w:t xml:space="preserve"> What can be inferred from paragraph 4?</w:t>
            </w:r>
          </w:p>
          <w:p w14:paraId="522136DC" w14:textId="77777777" w:rsidR="002B5617" w:rsidRPr="00650C8E" w:rsidRDefault="002B5617" w:rsidP="00C52198">
            <w:pPr>
              <w:tabs>
                <w:tab w:val="left" w:pos="2552"/>
                <w:tab w:val="left" w:pos="5103"/>
                <w:tab w:val="left" w:pos="7655"/>
              </w:tabs>
              <w:spacing w:after="0" w:line="276" w:lineRule="auto"/>
              <w:jc w:val="both"/>
              <w:rPr>
                <w:rFonts w:ascii="Cambria" w:hAnsi="Cambria"/>
                <w:highlight w:val="yellow"/>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Families should balance private space and direct conversation according to the situation.</w:t>
            </w:r>
          </w:p>
          <w:p w14:paraId="5F426F8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Families can avoid many conflicts if each member’s private space is always protected.</w:t>
            </w:r>
          </w:p>
          <w:p w14:paraId="12BDBDE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Silence at home may be acceptable when family members no longer wish to discuss problems.</w:t>
            </w:r>
          </w:p>
          <w:p w14:paraId="142B064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Direct conversation is less important when family members already respect one another’s space.</w:t>
            </w:r>
          </w:p>
          <w:p w14:paraId="519DD1CD"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39:</w:t>
            </w:r>
            <w:r w:rsidRPr="00650C8E">
              <w:rPr>
                <w:rFonts w:ascii="Cambria" w:hAnsi="Cambria"/>
              </w:rPr>
              <w:t xml:space="preserve"> The word </w:t>
            </w:r>
            <w:r w:rsidRPr="00650C8E">
              <w:rPr>
                <w:rFonts w:ascii="Cambria" w:hAnsi="Cambria"/>
                <w:b/>
                <w:u w:val="single"/>
              </w:rPr>
              <w:t>selfish</w:t>
            </w:r>
            <w:r w:rsidRPr="00650C8E">
              <w:rPr>
                <w:rFonts w:ascii="Cambria" w:hAnsi="Cambria"/>
              </w:rPr>
              <w:t xml:space="preserve"> in paragraph 4 is </w:t>
            </w:r>
            <w:r w:rsidRPr="00650C8E">
              <w:rPr>
                <w:rFonts w:ascii="Cambria" w:hAnsi="Cambria"/>
                <w:b/>
              </w:rPr>
              <w:t>OPPOSITE</w:t>
            </w:r>
            <w:r w:rsidRPr="00650C8E">
              <w:rPr>
                <w:rFonts w:ascii="Cambria" w:hAnsi="Cambria"/>
              </w:rPr>
              <w:t xml:space="preserve"> in meaning to __________.</w:t>
            </w:r>
          </w:p>
          <w:p w14:paraId="2E867BCB"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private</w:t>
            </w:r>
            <w:r w:rsidRPr="00650C8E">
              <w:rPr>
                <w:rFonts w:ascii="Cambria" w:hAnsi="Cambria"/>
              </w:rPr>
              <w:tab/>
            </w:r>
            <w:r w:rsidRPr="00650C8E">
              <w:rPr>
                <w:rFonts w:ascii="Cambria" w:hAnsi="Cambria"/>
                <w:b/>
                <w:color w:val="E8336D"/>
              </w:rPr>
              <w:t>B.</w:t>
            </w:r>
            <w:r w:rsidRPr="00650C8E">
              <w:rPr>
                <w:rFonts w:ascii="Cambria" w:hAnsi="Cambria"/>
              </w:rPr>
              <w:t xml:space="preserve"> careful</w:t>
            </w:r>
            <w:r w:rsidRPr="00650C8E">
              <w:rPr>
                <w:rFonts w:ascii="Cambria" w:hAnsi="Cambria"/>
              </w:rPr>
              <w:tab/>
            </w:r>
            <w:r w:rsidRPr="00650C8E">
              <w:rPr>
                <w:rFonts w:ascii="Cambria" w:hAnsi="Cambria"/>
                <w:b/>
                <w:color w:val="E8336D"/>
                <w:highlight w:val="yellow"/>
              </w:rPr>
              <w:t>C.</w:t>
            </w:r>
            <w:r w:rsidRPr="00650C8E">
              <w:rPr>
                <w:rFonts w:ascii="Cambria" w:hAnsi="Cambria"/>
              </w:rPr>
              <w:t xml:space="preserve"> </w:t>
            </w:r>
            <w:r w:rsidRPr="00650C8E">
              <w:rPr>
                <w:rFonts w:ascii="Cambria" w:hAnsi="Cambria"/>
                <w:highlight w:val="yellow"/>
              </w:rPr>
              <w:t>considerate</w:t>
            </w:r>
            <w:r w:rsidRPr="00650C8E">
              <w:rPr>
                <w:rFonts w:ascii="Cambria" w:hAnsi="Cambria"/>
              </w:rPr>
              <w:tab/>
            </w:r>
            <w:r w:rsidRPr="00650C8E">
              <w:rPr>
                <w:rFonts w:ascii="Cambria" w:hAnsi="Cambria"/>
                <w:b/>
                <w:color w:val="E8336D"/>
              </w:rPr>
              <w:t>D.</w:t>
            </w:r>
            <w:r w:rsidRPr="00650C8E">
              <w:rPr>
                <w:rFonts w:ascii="Cambria" w:hAnsi="Cambria"/>
              </w:rPr>
              <w:t xml:space="preserve"> silent</w:t>
            </w:r>
          </w:p>
          <w:p w14:paraId="7847D7C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40:</w:t>
            </w:r>
            <w:r w:rsidRPr="00650C8E">
              <w:rPr>
                <w:rFonts w:ascii="Cambria" w:hAnsi="Cambria"/>
              </w:rPr>
              <w:t xml:space="preserve"> Which of the following best summarises the passage?</w:t>
            </w:r>
          </w:p>
          <w:p w14:paraId="772F21D2" w14:textId="77777777" w:rsidR="002B5617" w:rsidRPr="00650C8E" w:rsidRDefault="002B5617" w:rsidP="00C52198">
            <w:pPr>
              <w:tabs>
                <w:tab w:val="left" w:pos="2552"/>
                <w:tab w:val="left" w:pos="5103"/>
                <w:tab w:val="left" w:pos="7655"/>
              </w:tabs>
              <w:spacing w:after="0" w:line="276" w:lineRule="auto"/>
              <w:jc w:val="both"/>
              <w:rPr>
                <w:rFonts w:ascii="Cambria" w:hAnsi="Cambria"/>
                <w:highlight w:val="yellow"/>
              </w:rPr>
            </w:pPr>
            <w:r w:rsidRPr="00650C8E">
              <w:rPr>
                <w:rFonts w:ascii="Cambria" w:hAnsi="Cambria"/>
                <w:b/>
                <w:color w:val="E8336D"/>
                <w:highlight w:val="yellow"/>
              </w:rPr>
              <w:t>A.</w:t>
            </w:r>
            <w:r w:rsidRPr="00650C8E">
              <w:rPr>
                <w:rFonts w:ascii="Cambria" w:hAnsi="Cambria"/>
              </w:rPr>
              <w:t xml:space="preserve"> </w:t>
            </w:r>
            <w:r w:rsidRPr="00650C8E">
              <w:rPr>
                <w:rFonts w:ascii="Cambria" w:hAnsi="Cambria"/>
                <w:highlight w:val="yellow"/>
              </w:rPr>
              <w:t>Setting healthy limits helps family members balance closeness and privacy, but it requires honesty and respect to avoid being mistaken for coldness.</w:t>
            </w:r>
          </w:p>
          <w:p w14:paraId="66317EC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Having personal space is mainly useful because it allows relatives to avoid pressure, reduce household duties and spend more time alone.</w:t>
            </w:r>
          </w:p>
          <w:p w14:paraId="13D9A47D"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Respecting private moments shows that modern families should protect individual needs first, even when responsibility and direct conversation are required.</w:t>
            </w:r>
          </w:p>
          <w:p w14:paraId="1F87FD1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Creating distance at home can improve family life only if parents ask fewer questions and children keep most feelings private.</w:t>
            </w:r>
          </w:p>
        </w:tc>
      </w:tr>
    </w:tbl>
    <w:p w14:paraId="6CEF8E85"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rPr>
      </w:pPr>
    </w:p>
    <w:p w14:paraId="3D3B826C"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r w:rsidRPr="00650C8E">
        <w:rPr>
          <w:rFonts w:ascii="Cambria" w:eastAsia="Times New Roman" w:hAnsi="Cambria" w:cs="Cambria"/>
          <w:b/>
          <w:color w:val="E8336D"/>
          <w:lang w:val="vi-VN"/>
        </w:rPr>
        <w:t>----- Hết -----</w:t>
      </w:r>
    </w:p>
    <w:p w14:paraId="2F0737B0"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color w:val="E8336D"/>
          <w:lang w:val="vi-VN"/>
        </w:rPr>
      </w:pPr>
    </w:p>
    <w:p w14:paraId="42F0153B"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color w:val="E8336D"/>
          <w:lang w:val="vi-VN"/>
        </w:rPr>
      </w:pPr>
    </w:p>
    <w:p w14:paraId="0F6B5E6A" w14:textId="77777777" w:rsidR="002B5617" w:rsidRDefault="002B5617" w:rsidP="002B5617">
      <w:pPr>
        <w:rPr>
          <w:rFonts w:ascii="Segoe UI Emoji" w:eastAsia="Times New Roman" w:hAnsi="Segoe UI Emoji" w:cs="Segoe UI Emoji"/>
          <w:b/>
          <w:color w:val="E8336D"/>
          <w:lang w:val="vi-VN"/>
        </w:rPr>
      </w:pPr>
      <w:r>
        <w:rPr>
          <w:rFonts w:ascii="Segoe UI Emoji" w:eastAsia="Times New Roman" w:hAnsi="Segoe UI Emoji" w:cs="Segoe UI Emoji"/>
          <w:b/>
          <w:color w:val="E8336D"/>
          <w:lang w:val="vi-VN"/>
        </w:rPr>
        <w:br w:type="page"/>
      </w:r>
    </w:p>
    <w:p w14:paraId="2511C427"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r w:rsidRPr="00650C8E">
        <w:rPr>
          <w:rFonts w:ascii="Segoe UI Emoji" w:eastAsia="Times New Roman" w:hAnsi="Segoe UI Emoji" w:cs="Segoe UI Emoji"/>
          <w:b/>
          <w:color w:val="E8336D"/>
          <w:lang w:val="vi-VN"/>
        </w:rPr>
        <w:lastRenderedPageBreak/>
        <w:t>🗝️</w:t>
      </w:r>
      <w:r w:rsidRPr="00650C8E">
        <w:rPr>
          <w:rFonts w:ascii="Cambria" w:eastAsia="Times New Roman" w:hAnsi="Cambria" w:cs="Cambria"/>
          <w:b/>
          <w:color w:val="E8336D"/>
          <w:lang w:val="vi-VN"/>
        </w:rPr>
        <w:t xml:space="preserve">  LỜI GIẢI CHI TIẾT</w:t>
      </w:r>
    </w:p>
    <w:p w14:paraId="359ED620"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20" w:type="dxa"/>
          <w:left w:w="0" w:type="dxa"/>
          <w:bottom w:w="120" w:type="dxa"/>
          <w:right w:w="0" w:type="dxa"/>
        </w:tblCellMar>
        <w:tblLook w:val="04A0" w:firstRow="1" w:lastRow="0" w:firstColumn="1" w:lastColumn="0" w:noHBand="0" w:noVBand="1"/>
      </w:tblPr>
      <w:tblGrid>
        <w:gridCol w:w="10874"/>
      </w:tblGrid>
      <w:tr w:rsidR="002B5617" w:rsidRPr="00650C8E" w14:paraId="1294EDA0"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E8336D"/>
            <w:tcMar>
              <w:top w:w="80" w:type="dxa"/>
              <w:left w:w="160" w:type="dxa"/>
              <w:bottom w:w="80" w:type="dxa"/>
              <w:right w:w="160" w:type="dxa"/>
            </w:tcMar>
          </w:tcPr>
          <w:p w14:paraId="298947D1" w14:textId="77777777" w:rsidR="002B5617" w:rsidRPr="00650C8E" w:rsidRDefault="002B5617" w:rsidP="00C52198">
            <w:pPr>
              <w:spacing w:after="0" w:line="276" w:lineRule="auto"/>
              <w:jc w:val="both"/>
              <w:rPr>
                <w:rFonts w:ascii="Cambria" w:hAnsi="Cambria" w:cs="Cambria"/>
              </w:rPr>
            </w:pPr>
            <w:r w:rsidRPr="00650C8E">
              <w:rPr>
                <w:rFonts w:ascii="Cambria" w:hAnsi="Cambria" w:cs="Cambria"/>
                <w:b/>
                <w:bCs/>
                <w:color w:val="FFFFFF" w:themeColor="background1"/>
                <w:lang w:val="vi-VN"/>
              </w:rPr>
              <w:t>Read the following advertisement and mark the letter A, B, C, or D on your answer sheet to indicate the option that best fits each of the numbered blanks from 1 to 6.</w:t>
            </w:r>
          </w:p>
        </w:tc>
      </w:tr>
      <w:tr w:rsidR="002B5617" w:rsidRPr="00650C8E" w14:paraId="4AE31BFE"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FCE4EC"/>
            <w:tcMar>
              <w:left w:w="160" w:type="dxa"/>
              <w:right w:w="160" w:type="dxa"/>
            </w:tcMar>
          </w:tcPr>
          <w:p w14:paraId="766CDEA6" w14:textId="77777777" w:rsidR="002B5617" w:rsidRPr="00650C8E" w:rsidRDefault="002B5617" w:rsidP="00C52198">
            <w:pPr>
              <w:spacing w:after="0" w:line="276" w:lineRule="auto"/>
              <w:jc w:val="center"/>
              <w:rPr>
                <w:rFonts w:ascii="Cambria" w:hAnsi="Cambria" w:cs="Cambria"/>
                <w:b/>
                <w:lang w:val="vi-VN"/>
              </w:rPr>
            </w:pPr>
            <w:r w:rsidRPr="00650C8E">
              <w:rPr>
                <w:rFonts w:ascii="Cambria" w:eastAsia="Arial" w:hAnsi="Cambria" w:cs="Cambria"/>
                <w:b/>
                <w:color w:val="1F5C99"/>
                <w:kern w:val="0"/>
                <w:lang w:val="vi-VN" w:eastAsia="zh-CN" w:bidi="ar"/>
              </w:rPr>
              <w:t>Hướng dẫn giải</w:t>
            </w:r>
          </w:p>
          <w:p w14:paraId="49A68A1A" w14:textId="77777777" w:rsidR="002B5617" w:rsidRPr="00650C8E" w:rsidRDefault="002B5617" w:rsidP="00C52198">
            <w:pPr>
              <w:pStyle w:val="NormalWeb"/>
              <w:spacing w:after="0" w:line="276" w:lineRule="auto"/>
              <w:jc w:val="both"/>
              <w:rPr>
                <w:rFonts w:ascii="Cambria" w:hAnsi="Cambria" w:cs="Cambria"/>
              </w:rPr>
            </w:pPr>
            <w:r w:rsidRPr="00650C8E">
              <w:rPr>
                <w:rFonts w:ascii="Cambria" w:hAnsi="Cambria" w:cs="Cambria"/>
                <w:b/>
                <w:color w:val="E8336D"/>
              </w:rPr>
              <w:t xml:space="preserve"> </w:t>
            </w:r>
          </w:p>
          <w:p w14:paraId="150CF4C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1:</w:t>
            </w:r>
          </w:p>
          <w:p w14:paraId="2D16DD9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chỗ trống đứng sau danh từ chỉ vật “a community initiative” và đứng trước động từ “helps”, nên cần đại từ quan hệ làm chủ ngữ. “That” thay cho “initiative”. “Whom” chỉ người và làm tân ngữ, “whose” chỉ sở hữu, “where” chỉ nơi chốn.</w:t>
            </w:r>
          </w:p>
          <w:p w14:paraId="613EDFC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Beyond Words is a community initiative that helps family members improve communication and strengthen trust.</w:t>
            </w:r>
          </w:p>
          <w:p w14:paraId="441B1EB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(Beyond Words là một sáng kiến cộng đồng giúp các thành viên trong gia đình cải thiện giao tiếp và củng cố niềm tin.)</w:t>
            </w:r>
          </w:p>
          <w:p w14:paraId="5F77563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D</w:t>
            </w:r>
          </w:p>
          <w:p w14:paraId="0034154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2:</w:t>
            </w:r>
          </w:p>
          <w:p w14:paraId="6920808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chủ ngữ trong mệnh đề quan hệ là “a workshop”. Hội thảo là đối tượng được thiết kế, nên cần dạng bị động “is designed”. Cấu trúc đầy đủ là “a workshop that is designed to feature guided discussions and real-life family situations”.</w:t>
            </w:r>
          </w:p>
          <w:p w14:paraId="1EEFCF6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Participants can join a workshop that is designed to feature guided discussions and real-life family situations.</w:t>
            </w:r>
          </w:p>
          <w:p w14:paraId="70F47D2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(Người tham gia có thể tham dự một hội thảo được thiết kế để bao gồm các cuộc thảo luận có hướng dẫn và các tình huống gia đình trong đời thực.)</w:t>
            </w:r>
          </w:p>
          <w:p w14:paraId="6E72401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p w14:paraId="3011CD8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3:</w:t>
            </w:r>
          </w:p>
          <w:p w14:paraId="3606BB2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cấu trúc “try to V” diễn tả cố gắng làm gì. Trong câu này, ý cần diễn đạt là các thành viên học cách cân nhắc các góc nhìn khác nhau thay vì cố thắng trong mọi cuộc bất đồng.</w:t>
            </w:r>
          </w:p>
          <w:p w14:paraId="3B461AA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Through these activities, family members learn to consider different viewpoints instead of trying to win every disagreement.</w:t>
            </w:r>
          </w:p>
          <w:p w14:paraId="0B79A34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(Thông qua các hoạt động này, các thành viên trong gia đình học cách cân nhắc những góc nhìn khác nhau thay vì cố thắng trong mọi cuộc bất đồng.)</w:t>
            </w:r>
          </w:p>
          <w:p w14:paraId="5479CB7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D</w:t>
            </w:r>
          </w:p>
          <w:p w14:paraId="5F80351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4:</w:t>
            </w:r>
          </w:p>
          <w:p w14:paraId="548122B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supportive (adj): mang tính hỗ trợ</w:t>
            </w:r>
          </w:p>
          <w:p w14:paraId="791DE09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supportively (adv): một cách hỗ trợ</w:t>
            </w:r>
          </w:p>
          <w:p w14:paraId="0A3E8C8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support (n/v): sự hỗ trợ; hỗ trợ</w:t>
            </w:r>
          </w:p>
          <w:p w14:paraId="1CA0DD7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supporter (n): người ủng hộ</w:t>
            </w:r>
          </w:p>
          <w:p w14:paraId="625C3B2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sau tính từ so sánh “greater” cần một danh từ. “Support” là danh từ phù hợp trong cụm “show greater support”, nghĩa là thể hiện sự hỗ trợ lớn hơn. “Supporter” chỉ người ủng hộ, không khớp với nghĩa “sự hỗ trợ” trong tình huống khó khăn.</w:t>
            </w:r>
          </w:p>
          <w:p w14:paraId="0757023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Families with strong communication habits are more likely to handle conflicts successfully and show greater support during difficult situations.</w:t>
            </w:r>
          </w:p>
          <w:p w14:paraId="2FFDD6A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lastRenderedPageBreak/>
              <w:t>(Những gia đình có thói quen giao tiếp vững vàng có nhiều khả năng xử lý xung đột thành công và thể hiện sự hỗ trợ lớn hơn trong những tình huống khó khăn.)</w:t>
            </w:r>
          </w:p>
          <w:p w14:paraId="382054C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C</w:t>
            </w:r>
          </w:p>
          <w:p w14:paraId="4B61322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5:</w:t>
            </w:r>
          </w:p>
          <w:p w14:paraId="6ACDF68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cấu trúc là “be committed to V-ing/N”, nghĩa là tận tâm hoặc cam kết với việc gì. Sau chỗ trống là “maintaining”, nên cần giới từ “to”.</w:t>
            </w:r>
          </w:p>
          <w:p w14:paraId="7A779C9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Parents committed to maintaining open conversations often build closer relationships with their children.</w:t>
            </w:r>
          </w:p>
          <w:p w14:paraId="59C031B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(Những cha mẹ cam kết duy trì các cuộc trò chuyện cởi mở thường xây dựng mối quan hệ gần gũi hơn với con cái.)</w:t>
            </w:r>
          </w:p>
          <w:p w14:paraId="3D40FF7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C</w:t>
            </w:r>
          </w:p>
          <w:p w14:paraId="01966AD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6:</w:t>
            </w:r>
          </w:p>
          <w:p w14:paraId="028D09A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beside: bên cạnh</w:t>
            </w:r>
          </w:p>
          <w:p w14:paraId="77B72B5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through: xuyên qua, thông qua</w:t>
            </w:r>
          </w:p>
          <w:p w14:paraId="4905D93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against: chống lại</w:t>
            </w:r>
          </w:p>
          <w:p w14:paraId="006AFE3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across: giữa, khắp, qua phạm vi</w:t>
            </w:r>
          </w:p>
          <w:p w14:paraId="23A6E7F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cụm “across generations” nghĩa là giữa các thế hệ hoặc qua nhiều thế hệ. Trong câu này, sáng kiến thúc đẩy sự thấu hiểu giữa các thế hệ, nên “across” diễn đạt đúng quan hệ giữa các nhóm thế hệ khác nhau.</w:t>
            </w:r>
          </w:p>
          <w:p w14:paraId="551D7E6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The initiative also promotes understanding across generations and encourages a more supportive home environment.</w:t>
            </w:r>
          </w:p>
          <w:p w14:paraId="6786A63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(Sáng kiến này cũng thúc đẩy sự thấu hiểu giữa các thế hệ và khuyến khích một môi trường gia đình có tính hỗ trợ hơn.)</w:t>
            </w:r>
          </w:p>
          <w:p w14:paraId="33A48DD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D</w:t>
            </w:r>
          </w:p>
        </w:tc>
      </w:tr>
    </w:tbl>
    <w:p w14:paraId="05B5CEC5"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20" w:type="dxa"/>
          <w:left w:w="0" w:type="dxa"/>
          <w:bottom w:w="120" w:type="dxa"/>
          <w:right w:w="0" w:type="dxa"/>
        </w:tblCellMar>
        <w:tblLook w:val="04A0" w:firstRow="1" w:lastRow="0" w:firstColumn="1" w:lastColumn="0" w:noHBand="0" w:noVBand="1"/>
      </w:tblPr>
      <w:tblGrid>
        <w:gridCol w:w="10874"/>
      </w:tblGrid>
      <w:tr w:rsidR="002B5617" w:rsidRPr="00650C8E" w14:paraId="264DD80C"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E8336D"/>
            <w:tcMar>
              <w:top w:w="80" w:type="dxa"/>
              <w:left w:w="160" w:type="dxa"/>
              <w:bottom w:w="80" w:type="dxa"/>
              <w:right w:w="160" w:type="dxa"/>
            </w:tcMar>
          </w:tcPr>
          <w:p w14:paraId="2ACA19D5" w14:textId="77777777" w:rsidR="002B5617" w:rsidRPr="00650C8E" w:rsidRDefault="002B5617" w:rsidP="00C52198">
            <w:pPr>
              <w:spacing w:after="0" w:line="276" w:lineRule="auto"/>
              <w:jc w:val="both"/>
              <w:rPr>
                <w:rFonts w:ascii="Cambria" w:hAnsi="Cambria" w:cs="Cambria"/>
              </w:rPr>
            </w:pPr>
            <w:r w:rsidRPr="00650C8E">
              <w:rPr>
                <w:rFonts w:ascii="Cambria" w:hAnsi="Cambria" w:cs="Cambria"/>
                <w:b/>
                <w:bCs/>
                <w:color w:val="FFFFFF" w:themeColor="background1"/>
                <w:lang w:val="vi-VN"/>
              </w:rPr>
              <w:t>Read the following leaflet and mark the letter A, B, C or D on your answer sheet to indicate the option that best fits each of the numbered blanks from 7 to 12.</w:t>
            </w:r>
          </w:p>
        </w:tc>
      </w:tr>
      <w:tr w:rsidR="002B5617" w:rsidRPr="00650C8E" w14:paraId="7E728459"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FCE4EC"/>
            <w:tcMar>
              <w:left w:w="160" w:type="dxa"/>
              <w:right w:w="160" w:type="dxa"/>
            </w:tcMar>
          </w:tcPr>
          <w:p w14:paraId="13660BC5" w14:textId="77777777" w:rsidR="002B5617" w:rsidRPr="00650C8E" w:rsidRDefault="002B5617" w:rsidP="00C52198">
            <w:pPr>
              <w:spacing w:after="0" w:line="276" w:lineRule="auto"/>
              <w:jc w:val="center"/>
              <w:rPr>
                <w:rFonts w:ascii="Cambria" w:hAnsi="Cambria" w:cs="Cambria"/>
                <w:b/>
                <w:lang w:val="vi-VN"/>
              </w:rPr>
            </w:pPr>
            <w:r w:rsidRPr="00650C8E">
              <w:rPr>
                <w:rFonts w:ascii="Cambria" w:eastAsia="Arial" w:hAnsi="Cambria" w:cs="Cambria"/>
                <w:b/>
                <w:color w:val="1F5C99"/>
                <w:kern w:val="0"/>
                <w:lang w:val="vi-VN" w:eastAsia="zh-CN" w:bidi="ar"/>
              </w:rPr>
              <w:t>Hướng dẫn giải</w:t>
            </w:r>
          </w:p>
          <w:p w14:paraId="4CDE3C0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7:</w:t>
            </w:r>
          </w:p>
          <w:p w14:paraId="04B128D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range of + N: phạm vi, nhiều loại</w:t>
            </w:r>
          </w:p>
          <w:p w14:paraId="1B7798B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share of + N: phần, tỉ lệ</w:t>
            </w:r>
          </w:p>
          <w:p w14:paraId="562A869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level of + N trừu tượng: mức độ</w:t>
            </w:r>
          </w:p>
          <w:p w14:paraId="3879133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number of + N số nhiều: số lượng</w:t>
            </w:r>
          </w:p>
          <w:p w14:paraId="17E3C53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sau chỗ trống là confidence, danh từ trừu tượng. Cụm đúng là a high level of confidence, nghĩa là “mức độ tự tin cao”. Number of không đi với danh từ không đếm được confidence trong câu này.</w:t>
            </w:r>
          </w:p>
          <w:p w14:paraId="1812398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A recent survey reported a high level of confidence among students who regularly receive encouragement from their brothers or sisters.</w:t>
            </w:r>
          </w:p>
          <w:p w14:paraId="0E34F83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(Một khảo sát gần đây cho thấy mức độ tự tin cao ở những học sinh thường xuyên nhận được sự động viên từ anh chị em của mình.)</w:t>
            </w:r>
          </w:p>
          <w:p w14:paraId="2123DEA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C</w:t>
            </w:r>
          </w:p>
          <w:p w14:paraId="78208F3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8:</w:t>
            </w:r>
          </w:p>
          <w:p w14:paraId="142425A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lastRenderedPageBreak/>
              <w:t>Ta có:</w:t>
            </w:r>
            <w:r w:rsidRPr="00650C8E">
              <w:rPr>
                <w:rFonts w:ascii="Cambria" w:hAnsi="Cambria"/>
              </w:rPr>
              <w:t xml:space="preserve"> mệnh đề trước nêu nguyên nhân Siblings are usually close in age, mệnh đề sau nêu kết quả they often understand school pressure and friendship problems better. Vì vậy cần liên từ chỉ kết quả so.</w:t>
            </w:r>
          </w:p>
          <w:p w14:paraId="49C623E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Siblings are usually close in age, so they often understand school pressure and friendship problems better.</w:t>
            </w:r>
          </w:p>
          <w:p w14:paraId="515C4EC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(Anh chị em thường gần tuổi nhau, vì vậy họ thường hiểu áp lực học tập và vấn đề bạn bè rõ hơn.)</w:t>
            </w:r>
          </w:p>
          <w:p w14:paraId="5D4602E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D</w:t>
            </w:r>
          </w:p>
          <w:p w14:paraId="61EB1C8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Question 9:</w:t>
            </w:r>
          </w:p>
          <w:p w14:paraId="13B17BF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wash up: rửa bát</w:t>
            </w:r>
          </w:p>
          <w:p w14:paraId="1AEDC3A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turn to: tìm đến ai để được giúp đỡ, lời khuyên</w:t>
            </w:r>
          </w:p>
          <w:p w14:paraId="2E774FA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put away: cất đi</w:t>
            </w:r>
          </w:p>
          <w:p w14:paraId="3237BB2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get into: bắt đầu tham gia; gặp rắc rối</w:t>
            </w:r>
          </w:p>
          <w:p w14:paraId="1F134F7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câu có cụm for advice and reassurance, nên cần cụm động từ diễn tả việc tìm đến ai để xin lời khuyên và sự trấn an. Cấu trúc đúng là turn to somebody for advice.</w:t>
            </w:r>
          </w:p>
          <w:p w14:paraId="42DD281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During stressful periods, many teenagers turn to their brothers or sisters for advice and reassurance.</w:t>
            </w:r>
          </w:p>
          <w:p w14:paraId="3958686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(Trong những giai đoạn căng thẳng, nhiều thanh thiếu niên tìm đến anh chị em của mình để xin lời khuyên và sự trấn an.)</w:t>
            </w:r>
          </w:p>
          <w:p w14:paraId="0FAA140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p w14:paraId="0ACF3DDE"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10:</w:t>
            </w:r>
          </w:p>
          <w:p w14:paraId="4B8521A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most: hầu hết, đa số; có thể dùng độc lập như đại từ</w:t>
            </w:r>
          </w:p>
          <w:p w14:paraId="4D68B96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each: mỗi người, từng người</w:t>
            </w:r>
          </w:p>
          <w:p w14:paraId="459D143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either: một trong hai</w:t>
            </w:r>
          </w:p>
          <w:p w14:paraId="361E12A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neither: không cái nào trong hai</w:t>
            </w:r>
          </w:p>
          <w:p w14:paraId="3ABE1D6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chỗ trống đóng vai trò chủ ngữ và cần chỉ một nhóm thanh thiếu niên nói chung. Most có thể dùng độc lập với nghĩa “đa số”. Câu đối chiếu giữa một số thanh thiếu niên cần lời khuyên từ cha mẹ và đa số có thể vượt qua dễ hơn nhờ sự động viên từ anh chị em.</w:t>
            </w:r>
          </w:p>
          <w:p w14:paraId="2A7AF3FA"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While some teenagers may need advice from parents, most can cope more easily with encouragement from siblings.</w:t>
            </w:r>
          </w:p>
          <w:p w14:paraId="49EE857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(Trong khi một số thanh thiếu niên có thể cần lời khuyên từ cha mẹ, đa số có thể đối phó dễ dàng hơn nhờ sự động viên từ anh chị em.)</w:t>
            </w:r>
          </w:p>
          <w:p w14:paraId="5E827F7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A</w:t>
            </w:r>
          </w:p>
          <w:p w14:paraId="4F61E222"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11:</w:t>
            </w:r>
          </w:p>
          <w:p w14:paraId="792D18A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trust (n): sự tin tưởng</w:t>
            </w:r>
          </w:p>
          <w:p w14:paraId="5216B00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patience (n): sự kiên nhẫn</w:t>
            </w:r>
          </w:p>
          <w:p w14:paraId="4B6AF63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equality (n): sự bình đẳng</w:t>
            </w:r>
          </w:p>
          <w:p w14:paraId="6173C23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curiosity (n): sự tò mò</w:t>
            </w:r>
          </w:p>
          <w:p w14:paraId="30EEA0F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cụm trust and mutual understanding diễn tả sự tin tưởng và hiểu biết lẫn nhau trong gia đình. Ngữ cảnh nói về những trải nghiệm được chia sẻ giữa anh chị em, nên kết quả là xây dựng sự tin tưởng và sự thấu hiểu.</w:t>
            </w:r>
          </w:p>
          <w:p w14:paraId="4DA19CD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These shared experiences help build trust and mutual understanding within the family.</w:t>
            </w:r>
          </w:p>
          <w:p w14:paraId="4C0AA2A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(Những trải nghiệm được chia sẻ này giúp xây dựng sự tin tưởng và sự thấu hiểu lẫn nhau trong gia đình.)</w:t>
            </w:r>
          </w:p>
          <w:p w14:paraId="4F0F6DA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A</w:t>
            </w:r>
          </w:p>
          <w:p w14:paraId="1DEEC9AF"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12:</w:t>
            </w:r>
          </w:p>
          <w:p w14:paraId="6CBBF78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lastRenderedPageBreak/>
              <w:t>A.</w:t>
            </w:r>
            <w:r w:rsidRPr="00650C8E">
              <w:rPr>
                <w:rFonts w:ascii="Cambria" w:hAnsi="Cambria"/>
              </w:rPr>
              <w:t xml:space="preserve"> selfish (adj): ích kỉ</w:t>
            </w:r>
          </w:p>
          <w:p w14:paraId="021384F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support (n): sự hỗ trợ</w:t>
            </w:r>
          </w:p>
          <w:p w14:paraId="41E0642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skill (n): kĩ năng</w:t>
            </w:r>
          </w:p>
          <w:p w14:paraId="586FDC8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necessity (n): sự cần thiết, nhu cầu thiết yếu</w:t>
            </w:r>
          </w:p>
          <w:p w14:paraId="566C112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Ta có:</w:t>
            </w:r>
            <w:r w:rsidRPr="00650C8E">
              <w:rPr>
                <w:rFonts w:ascii="Cambria" w:hAnsi="Cambria"/>
              </w:rPr>
              <w:t xml:space="preserve"> trước chỗ trống là tính từ emotional, nên cần một danh từ phù hợp để tạo cụm danh từ. Cụm emotional support nghĩa là “sự hỗ trợ về mặt tinh thần”. Ngữ cảnh nói về việc anh chị em động viên nhau trong thời điểm khó khăn, nên support khớp nghĩa.</w:t>
            </w:r>
          </w:p>
          <w:p w14:paraId="0ADA73B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As a result, siblings can become a valuable source of emotional support during difficult times.</w:t>
            </w:r>
          </w:p>
          <w:p w14:paraId="7995DA9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(Vì vậy, anh chị em có thể trở thành một nguồn hỗ trợ tinh thần quý giá trong những thời điểm khó khăn.)</w:t>
            </w:r>
          </w:p>
          <w:p w14:paraId="04EFCC0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tc>
      </w:tr>
    </w:tbl>
    <w:p w14:paraId="0A4C54CE"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color w:val="E8336D"/>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20" w:type="dxa"/>
          <w:left w:w="0" w:type="dxa"/>
          <w:bottom w:w="120" w:type="dxa"/>
          <w:right w:w="0" w:type="dxa"/>
        </w:tblCellMar>
        <w:tblLook w:val="04A0" w:firstRow="1" w:lastRow="0" w:firstColumn="1" w:lastColumn="0" w:noHBand="0" w:noVBand="1"/>
      </w:tblPr>
      <w:tblGrid>
        <w:gridCol w:w="10874"/>
      </w:tblGrid>
      <w:tr w:rsidR="002B5617" w:rsidRPr="00650C8E" w14:paraId="0BA7E277"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E8336D"/>
            <w:tcMar>
              <w:top w:w="80" w:type="dxa"/>
              <w:left w:w="160" w:type="dxa"/>
              <w:bottom w:w="80" w:type="dxa"/>
              <w:right w:w="160" w:type="dxa"/>
            </w:tcMar>
          </w:tcPr>
          <w:p w14:paraId="2D5E09BA" w14:textId="77777777" w:rsidR="002B5617" w:rsidRPr="00650C8E" w:rsidRDefault="002B5617" w:rsidP="00C52198">
            <w:pPr>
              <w:spacing w:after="0" w:line="276" w:lineRule="auto"/>
              <w:jc w:val="both"/>
              <w:rPr>
                <w:rFonts w:ascii="Cambria" w:hAnsi="Cambria" w:cs="Cambria"/>
              </w:rPr>
            </w:pPr>
            <w:r w:rsidRPr="00650C8E">
              <w:rPr>
                <w:rFonts w:ascii="Cambria" w:hAnsi="Cambria" w:cs="Cambria"/>
                <w:b/>
                <w:bCs/>
                <w:color w:val="FFFFFF" w:themeColor="background1"/>
                <w:lang w:val="vi-VN"/>
              </w:rPr>
              <w:t>Mark the letter A, B, C or D on your answer sheet to indicate the best arrangement of utterances or sentences to make a cohesive and coherent exchange or text in each of the following questions from 13 to 17.</w:t>
            </w:r>
          </w:p>
        </w:tc>
      </w:tr>
      <w:tr w:rsidR="002B5617" w:rsidRPr="00650C8E" w14:paraId="4493937F"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FCE4EC"/>
            <w:tcMar>
              <w:left w:w="160" w:type="dxa"/>
              <w:right w:w="160" w:type="dxa"/>
            </w:tcMar>
          </w:tcPr>
          <w:p w14:paraId="42A7A40E" w14:textId="77777777" w:rsidR="002B5617" w:rsidRPr="00650C8E" w:rsidRDefault="002B5617" w:rsidP="00C52198">
            <w:pPr>
              <w:spacing w:after="0" w:line="276" w:lineRule="auto"/>
              <w:jc w:val="center"/>
              <w:rPr>
                <w:rFonts w:ascii="Cambria" w:hAnsi="Cambria" w:cs="Cambria"/>
                <w:b/>
                <w:lang w:val="vi-VN"/>
              </w:rPr>
            </w:pPr>
            <w:r w:rsidRPr="00650C8E">
              <w:rPr>
                <w:rFonts w:ascii="Cambria" w:eastAsia="Arial" w:hAnsi="Cambria" w:cs="Cambria"/>
                <w:b/>
                <w:color w:val="1F5C99"/>
                <w:kern w:val="0"/>
                <w:lang w:val="vi-VN" w:eastAsia="zh-CN" w:bidi="ar"/>
              </w:rPr>
              <w:t>Hướng dẫn giải</w:t>
            </w:r>
          </w:p>
          <w:p w14:paraId="344D8919"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13:</w:t>
            </w:r>
          </w:p>
          <w:p w14:paraId="1D91600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Để sắp xếp hội thoại hoàn chỉnh, ta sắp xếp chúng sao cho phù hợp về mặt ngữ nghĩa và ngữ pháp. Mỗi người không thể thoại liên tiếp 2 lần.</w:t>
            </w:r>
          </w:p>
          <w:p w14:paraId="6D1D74C8"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Ta có cách sắp xếp hoàn chỉnh: b – c – a</w:t>
            </w:r>
          </w:p>
          <w:p w14:paraId="1E161C1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b.</w:t>
            </w:r>
            <w:r w:rsidRPr="00650C8E">
              <w:rPr>
                <w:rFonts w:ascii="Cambria" w:hAnsi="Cambria"/>
              </w:rPr>
              <w:t xml:space="preserve"> Ethan: Last month, I showed my mother how to use an AI assistant to summarize long work reports.</w:t>
            </w:r>
          </w:p>
          <w:p w14:paraId="514136F6"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(Tháng trước, tôi đã chỉ cho mẹ cách dùng trợ lí AI để tóm tắt các báo cáo công việc dài.)</w:t>
            </w:r>
          </w:p>
          <w:p w14:paraId="4DE65E9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c.</w:t>
            </w:r>
            <w:r w:rsidRPr="00650C8E">
              <w:rPr>
                <w:rFonts w:ascii="Cambria" w:hAnsi="Cambria"/>
              </w:rPr>
              <w:t xml:space="preserve"> Chloe: Really? I thought parents usually taught their children those kinds of skills.</w:t>
            </w:r>
          </w:p>
          <w:p w14:paraId="19C6F3C3"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(Thật sao? Tôi tưởng bố mẹ thường dạy con cái những kĩ năng như vậy.)</w:t>
            </w:r>
          </w:p>
          <w:p w14:paraId="008248D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a.</w:t>
            </w:r>
            <w:r w:rsidRPr="00650C8E">
              <w:rPr>
                <w:rFonts w:ascii="Cambria" w:hAnsi="Cambria"/>
              </w:rPr>
              <w:t xml:space="preserve"> Ethan: Yes, it probably helped her feel more independent afterward.</w:t>
            </w:r>
          </w:p>
          <w:p w14:paraId="213076F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(Đúng vậy, điều đó có lẽ đã giúp mẹ tôi cảm thấy độc lập hơn sau đó.)</w:t>
            </w:r>
          </w:p>
          <w:p w14:paraId="5B515B1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p w14:paraId="5B2079E0"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14:</w:t>
            </w:r>
          </w:p>
          <w:p w14:paraId="07F079E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Để sắp xếp hội thoại hoàn chỉnh, ta sắp xếp chúng sao cho phù hợp về mặt ngữ nghĩa và ngữ pháp. Mỗi người không thể thoại liên tiếp 2 lần.</w:t>
            </w:r>
          </w:p>
          <w:p w14:paraId="2F81E34B"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Ta có cách sắp xếp hoàn chỉnh: d – a – b – c – e</w:t>
            </w:r>
          </w:p>
          <w:p w14:paraId="24F9938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d.</w:t>
            </w:r>
            <w:r w:rsidRPr="00650C8E">
              <w:rPr>
                <w:rFonts w:ascii="Cambria" w:hAnsi="Cambria"/>
              </w:rPr>
              <w:t xml:space="preserve"> Leo: Did your parents agree with that idea immediately?</w:t>
            </w:r>
          </w:p>
          <w:p w14:paraId="159E8A3A"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(Bố mẹ bạn có đồng ý với ý tưởng đó ngay không?)</w:t>
            </w:r>
          </w:p>
          <w:p w14:paraId="7E298C2A"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a.</w:t>
            </w:r>
            <w:r w:rsidRPr="00650C8E">
              <w:rPr>
                <w:rFonts w:ascii="Cambria" w:hAnsi="Cambria"/>
              </w:rPr>
              <w:t xml:space="preserve"> Mia: Not exactly. They were worried I would spend less time with the family.</w:t>
            </w:r>
          </w:p>
          <w:p w14:paraId="1AF310D6"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(Không hẳn. Họ lo rằng tôi sẽ dành ít thời gian hơn cho gia đình.)</w:t>
            </w:r>
          </w:p>
          <w:p w14:paraId="79D992A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b.</w:t>
            </w:r>
            <w:r w:rsidRPr="00650C8E">
              <w:rPr>
                <w:rFonts w:ascii="Cambria" w:hAnsi="Cambria"/>
              </w:rPr>
              <w:t xml:space="preserve"> Leo: How did you respond to their concern?</w:t>
            </w:r>
          </w:p>
          <w:p w14:paraId="2ADC9B6A"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(Bạn đã phản hồi thế nào trước sự lo lắng của họ?)</w:t>
            </w:r>
          </w:p>
          <w:p w14:paraId="6C42FD8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c.</w:t>
            </w:r>
            <w:r w:rsidRPr="00650C8E">
              <w:rPr>
                <w:rFonts w:ascii="Cambria" w:hAnsi="Cambria"/>
              </w:rPr>
              <w:t xml:space="preserve"> Mia: I explained that developing my skills could also benefit the family in the future.</w:t>
            </w:r>
          </w:p>
          <w:p w14:paraId="61063ECC"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(Tôi giải thích rằng việc phát triển kĩ năng của mình cũng có thể mang lại lợi ích cho gia đình trong tương lai.)</w:t>
            </w:r>
          </w:p>
          <w:p w14:paraId="47A40F0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Leo: That sounds reasonable. It shows that personal goals and family goals do not always conflict.</w:t>
            </w:r>
          </w:p>
          <w:p w14:paraId="7BE116C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(Nghe hợp lí đấy. Điều đó cho thấy mục tiêu cá nhân và mục tiêu gia đình không phải lúc nào cũng mâu thuẫn.)</w:t>
            </w:r>
          </w:p>
          <w:p w14:paraId="0533693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lastRenderedPageBreak/>
              <w:t>Đáp án: A</w:t>
            </w:r>
          </w:p>
          <w:p w14:paraId="20595C19"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15:</w:t>
            </w:r>
          </w:p>
          <w:p w14:paraId="1F2EE62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Để sắp xếp lá thư hoàn chỉnh, ta sắp xếp chúng sao cho phù hợp về mặt ngữ nghĩa và ngữ pháp.</w:t>
            </w:r>
          </w:p>
          <w:p w14:paraId="653F388F"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Ta có cách sắp xếp hoàn chỉnh: b – e – a – c – d</w:t>
            </w:r>
          </w:p>
          <w:p w14:paraId="4569A51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b.</w:t>
            </w:r>
            <w:r w:rsidRPr="00650C8E">
              <w:rPr>
                <w:rFonts w:ascii="Cambria" w:hAnsi="Cambria"/>
              </w:rPr>
              <w:t xml:space="preserve"> Last weekend, my parents and I spent an evening talking about privacy, trust, and family expectations.</w:t>
            </w:r>
          </w:p>
          <w:p w14:paraId="00EFF0E0"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(Cuối tuần trước, bố mẹ và tôi đã dành một buổi tối nói chuyện về sự riêng tư, niềm tin và những kỳ vọng trong gia đình.)</w:t>
            </w:r>
          </w:p>
          <w:p w14:paraId="0FF882B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Although the topic felt uncomfortable at first, everyone listened carefully before responding.</w:t>
            </w:r>
          </w:p>
          <w:p w14:paraId="4BBB68F1"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(Mặc dù ban đầu chủ đề này khá không thoải mái, mọi người đều lắng nghe cẩn thận trước khi phản hồi.)</w:t>
            </w:r>
          </w:p>
          <w:p w14:paraId="6FB5CF4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a.</w:t>
            </w:r>
            <w:r w:rsidRPr="00650C8E">
              <w:rPr>
                <w:rFonts w:ascii="Cambria" w:hAnsi="Cambria"/>
              </w:rPr>
              <w:t xml:space="preserve"> During the discussion, my father admitted that he sometimes checked on me too often because he worried about my future.</w:t>
            </w:r>
          </w:p>
          <w:p w14:paraId="2CDF057B"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(Trong cuộc thảo luận, bố tôi thừa nhận rằng đôi khi ông kiểm tra tôi quá thường xuyên vì lo lắng cho tương lai của tôi.)</w:t>
            </w:r>
          </w:p>
          <w:p w14:paraId="02E21C3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c.</w:t>
            </w:r>
            <w:r w:rsidRPr="00650C8E">
              <w:rPr>
                <w:rFonts w:ascii="Cambria" w:hAnsi="Cambria"/>
              </w:rPr>
              <w:t xml:space="preserve"> I also explained that having some personal space did not mean I respected them any less.</w:t>
            </w:r>
          </w:p>
          <w:p w14:paraId="376176B2"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(Tôi cũng giải thích rằng có một chút không gian riêng không có nghĩa là tôi ít tôn trọng họ hơn.)</w:t>
            </w:r>
          </w:p>
          <w:p w14:paraId="3113692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d.</w:t>
            </w:r>
            <w:r w:rsidRPr="00650C8E">
              <w:rPr>
                <w:rFonts w:ascii="Cambria" w:hAnsi="Cambria"/>
              </w:rPr>
              <w:t xml:space="preserve"> By the end of the conversation, we agreed to communicate more openly instead of making assumptions about one another.</w:t>
            </w:r>
          </w:p>
          <w:p w14:paraId="50B5C98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(Đến cuối cuộc trò chuyện, chúng tôi đồng ý giao tiếp cởi mở hơn thay vì tự suy đoán về nhau.)</w:t>
            </w:r>
          </w:p>
          <w:p w14:paraId="6900D0A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p w14:paraId="5F526320"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16:</w:t>
            </w:r>
          </w:p>
          <w:p w14:paraId="76B19A2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Để sắp xếp đoạn văn hoàn chỉnh, ta sắp xếp chúng sao cho phù hợp về mặt ngữ nghĩa và ngữ pháp.</w:t>
            </w:r>
          </w:p>
          <w:p w14:paraId="167336EA"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Ta có cách sắp xếp hoàn chỉnh: c – b – a – d – e</w:t>
            </w:r>
          </w:p>
          <w:p w14:paraId="5D0E6EC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c.</w:t>
            </w:r>
            <w:r w:rsidRPr="00650C8E">
              <w:rPr>
                <w:rFonts w:ascii="Cambria" w:hAnsi="Cambria"/>
              </w:rPr>
              <w:t xml:space="preserve"> Last year, my family decided to organize our ancestral remembrance day in a simpler way.</w:t>
            </w:r>
          </w:p>
          <w:p w14:paraId="0DBC6B83"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(Năm ngoái, gia đình tôi quyết định tổ chức ngày tưởng nhớ tổ tiên theo cách đơn giản hơn.)</w:t>
            </w:r>
          </w:p>
          <w:p w14:paraId="1075424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b.</w:t>
            </w:r>
            <w:r w:rsidRPr="00650C8E">
              <w:rPr>
                <w:rFonts w:ascii="Cambria" w:hAnsi="Cambria"/>
              </w:rPr>
              <w:t xml:space="preserve"> However, some older relatives were uncertain because the plan was very different from what they had done for years.</w:t>
            </w:r>
          </w:p>
          <w:p w14:paraId="7D7D6946"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(Tuy nhiên, một số người thân lớn tuổi cảm thấy không chắc chắn vì kế hoạch này rất khác với những gì họ đã làm trong nhiều năm.)</w:t>
            </w:r>
          </w:p>
          <w:p w14:paraId="4F3C927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a.</w:t>
            </w:r>
            <w:r w:rsidRPr="00650C8E">
              <w:rPr>
                <w:rFonts w:ascii="Cambria" w:hAnsi="Cambria"/>
              </w:rPr>
              <w:t xml:space="preserve"> Instead of preparing a large number of traditional items, we focused on a few meaningful activities that everyone could join.</w:t>
            </w:r>
          </w:p>
          <w:p w14:paraId="61CB0E88"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(Thay vì chuẩn bị nhiều vật phẩm truyền thống, chúng tôi tập trung vào một vài hoạt động ý nghĩa mà mọi người đều có thể tham gia.)</w:t>
            </w:r>
          </w:p>
          <w:p w14:paraId="45F95F8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d.</w:t>
            </w:r>
            <w:r w:rsidRPr="00650C8E">
              <w:rPr>
                <w:rFonts w:ascii="Cambria" w:hAnsi="Cambria"/>
              </w:rPr>
              <w:t xml:space="preserve"> After seeing younger family members participate more actively, many of them gradually changed their minds.</w:t>
            </w:r>
          </w:p>
          <w:p w14:paraId="0AD3B6DC"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(Sau khi thấy các thành viên trẻ trong gia đình tham gia tích cực hơn, nhiều người trong số họ dần thay đổi suy nghĩ.)</w:t>
            </w:r>
          </w:p>
          <w:p w14:paraId="771ADB7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The experience showed that traditions can be adapted to modern lifestyles while still preserving their core values.</w:t>
            </w:r>
          </w:p>
          <w:p w14:paraId="5C61E08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(Trải nghiệm này cho thấy truyền thống có thể được điều chỉnh cho phù hợp với lối sống hiện đại mà vẫn giữ được giá trị cốt lõi.)</w:t>
            </w:r>
          </w:p>
          <w:p w14:paraId="31F0ABB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D</w:t>
            </w:r>
          </w:p>
          <w:p w14:paraId="78F73B54"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17:</w:t>
            </w:r>
          </w:p>
          <w:p w14:paraId="3FABEECA"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Để sắp xếp đoạn văn hoàn chỉnh, ta sắp xếp chúng sao cho phù hợp về mặt ngữ nghĩa và ngữ pháp.</w:t>
            </w:r>
          </w:p>
          <w:p w14:paraId="41F49D2A"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lastRenderedPageBreak/>
              <w:t>Ta có cách sắp xếp hoàn chỉnh: b – a – d – c – e</w:t>
            </w:r>
          </w:p>
          <w:p w14:paraId="603E2FA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b.</w:t>
            </w:r>
            <w:r w:rsidRPr="00650C8E">
              <w:rPr>
                <w:rFonts w:ascii="Cambria" w:hAnsi="Cambria"/>
              </w:rPr>
              <w:t xml:space="preserve"> A few years ago, my relatives introduced a new tradition of setting personal goals at the beginning of each year.</w:t>
            </w:r>
          </w:p>
          <w:p w14:paraId="4CB7A40A"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(Vài năm trước, họ hàng của tôi đã đưa ra một truyền thống mới là đặt mục tiêu cá nhân vào đầu mỗi năm.)</w:t>
            </w:r>
          </w:p>
          <w:p w14:paraId="3C1CE335"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a.</w:t>
            </w:r>
            <w:r w:rsidRPr="00650C8E">
              <w:rPr>
                <w:rFonts w:ascii="Cambria" w:hAnsi="Cambria"/>
              </w:rPr>
              <w:t xml:space="preserve"> At first, some family members questioned whether focusing on individual ambitions would make people more self-centered.</w:t>
            </w:r>
          </w:p>
          <w:p w14:paraId="3B453E59"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(Ban đầu, một số thành viên trong gia đình đặt câu hỏi liệu việc tập trung vào tham vọng cá nhân có khiến mọi người trở nên ích kỷ hơn không.)</w:t>
            </w:r>
          </w:p>
          <w:p w14:paraId="6A75AAD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d.</w:t>
            </w:r>
            <w:r w:rsidRPr="00650C8E">
              <w:rPr>
                <w:rFonts w:ascii="Cambria" w:hAnsi="Cambria"/>
              </w:rPr>
              <w:t xml:space="preserve"> Surprisingly, the opposite happened, as family members became more motivated to encourage and support one another.</w:t>
            </w:r>
          </w:p>
          <w:p w14:paraId="3F287B2F"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(Điều bất ngờ là điều ngược lại đã xảy ra, vì các thành viên trong gia đình có thêm động lực để khuyến khích và hỗ trợ nhau.)</w:t>
            </w:r>
          </w:p>
          <w:p w14:paraId="0F0A9BE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c.</w:t>
            </w:r>
            <w:r w:rsidRPr="00650C8E">
              <w:rPr>
                <w:rFonts w:ascii="Cambria" w:hAnsi="Cambria"/>
              </w:rPr>
              <w:t xml:space="preserve"> One cousin worked toward a professional qualification, while another spent months improving her physical health.</w:t>
            </w:r>
          </w:p>
          <w:p w14:paraId="250CDBD8"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rPr>
              <w:t>(Một người anh/chị/em họ cố gắng đạt được chứng chỉ nghề nghiệp, trong khi một người khác dành nhiều tháng cải thiện sức khỏe thể chất.)</w:t>
            </w:r>
          </w:p>
          <w:p w14:paraId="795AB3E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e.</w:t>
            </w:r>
            <w:r w:rsidRPr="00650C8E">
              <w:rPr>
                <w:rFonts w:ascii="Cambria" w:hAnsi="Cambria"/>
              </w:rPr>
              <w:t xml:space="preserve"> Their achievements not only improved their own lives but also created new opportunities and resources that benefited the entire family.</w:t>
            </w:r>
          </w:p>
          <w:p w14:paraId="27B474D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(Những thành tựu của họ không chỉ cải thiện cuộc sống của chính họ mà còn tạo ra những cơ hội và nguồn lực mới có lợi cho cả gia đình.)</w:t>
            </w:r>
          </w:p>
          <w:p w14:paraId="50F43B4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tc>
      </w:tr>
    </w:tbl>
    <w:p w14:paraId="6C8E5483"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20" w:type="dxa"/>
          <w:left w:w="0" w:type="dxa"/>
          <w:bottom w:w="120" w:type="dxa"/>
          <w:right w:w="0" w:type="dxa"/>
        </w:tblCellMar>
        <w:tblLook w:val="04A0" w:firstRow="1" w:lastRow="0" w:firstColumn="1" w:lastColumn="0" w:noHBand="0" w:noVBand="1"/>
      </w:tblPr>
      <w:tblGrid>
        <w:gridCol w:w="10874"/>
      </w:tblGrid>
      <w:tr w:rsidR="002B5617" w:rsidRPr="00650C8E" w14:paraId="484E1E53"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E8336D"/>
            <w:tcMar>
              <w:top w:w="80" w:type="dxa"/>
              <w:left w:w="160" w:type="dxa"/>
              <w:bottom w:w="80" w:type="dxa"/>
              <w:right w:w="160" w:type="dxa"/>
            </w:tcMar>
          </w:tcPr>
          <w:p w14:paraId="2B4D1C94" w14:textId="77777777" w:rsidR="002B5617" w:rsidRPr="00650C8E" w:rsidRDefault="002B5617" w:rsidP="00C52198">
            <w:pPr>
              <w:spacing w:after="0" w:line="276" w:lineRule="auto"/>
              <w:jc w:val="both"/>
              <w:rPr>
                <w:rFonts w:ascii="Cambria" w:hAnsi="Cambria" w:cs="Cambria"/>
                <w:b/>
                <w:bCs/>
              </w:rPr>
            </w:pPr>
            <w:r w:rsidRPr="00650C8E">
              <w:rPr>
                <w:rFonts w:ascii="Cambria" w:hAnsi="Cambria" w:cs="Cambria"/>
                <w:b/>
                <w:bCs/>
                <w:color w:val="FFFFFF" w:themeColor="background1"/>
              </w:rPr>
              <w:t>Read the following passage and mark the letter A, B, C or D on your answer sheet to indicate the option that best fits each of the numbered blanks from 18 to 22.</w:t>
            </w:r>
          </w:p>
        </w:tc>
      </w:tr>
      <w:tr w:rsidR="002B5617" w:rsidRPr="00650C8E" w14:paraId="736EEC5C"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FCE4EC"/>
            <w:tcMar>
              <w:left w:w="160" w:type="dxa"/>
              <w:right w:w="160" w:type="dxa"/>
            </w:tcMar>
          </w:tcPr>
          <w:p w14:paraId="77EE37B5" w14:textId="77777777" w:rsidR="002B5617" w:rsidRPr="00650C8E" w:rsidRDefault="002B5617" w:rsidP="00C52198">
            <w:pPr>
              <w:spacing w:after="0" w:line="276" w:lineRule="auto"/>
              <w:jc w:val="center"/>
              <w:rPr>
                <w:rFonts w:ascii="Cambria" w:hAnsi="Cambria" w:cs="Cambria"/>
                <w:b/>
              </w:rPr>
            </w:pPr>
            <w:r w:rsidRPr="00650C8E">
              <w:rPr>
                <w:rFonts w:ascii="Cambria" w:eastAsia="Arial" w:hAnsi="Cambria" w:cs="Cambria"/>
                <w:b/>
                <w:color w:val="1F5C99"/>
                <w:kern w:val="0"/>
                <w:lang w:val="vi-VN" w:eastAsia="zh-CN" w:bidi="ar"/>
              </w:rPr>
              <w:t>Hướng dẫn giải</w:t>
            </w:r>
          </w:p>
          <w:p w14:paraId="08DC07A1" w14:textId="77777777" w:rsidR="002B5617" w:rsidRPr="00650C8E" w:rsidRDefault="002B5617" w:rsidP="00C52198">
            <w:pPr>
              <w:pStyle w:val="NormalWeb"/>
              <w:spacing w:after="0" w:line="276" w:lineRule="auto"/>
              <w:jc w:val="both"/>
              <w:rPr>
                <w:rFonts w:ascii="Cambria" w:hAnsi="Cambria" w:cs="Cambria"/>
              </w:rPr>
            </w:pPr>
            <w:r w:rsidRPr="00650C8E">
              <w:rPr>
                <w:rFonts w:ascii="Cambria" w:hAnsi="Cambria" w:cs="Cambria"/>
                <w:b/>
                <w:color w:val="E8336D"/>
              </w:rPr>
              <w:t xml:space="preserve"> </w:t>
            </w:r>
          </w:p>
          <w:p w14:paraId="7C1D5C1D"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18:</w:t>
            </w:r>
          </w:p>
          <w:p w14:paraId="0D63C05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The disagreement may appear to be about screen time, </w:t>
            </w:r>
            <w:r w:rsidRPr="00650C8E">
              <w:rPr>
                <w:rFonts w:ascii="Cambria" w:hAnsi="Cambria"/>
                <w:b/>
                <w:color w:val="002060"/>
              </w:rPr>
              <w:t>(18) __________.</w:t>
            </w:r>
          </w:p>
          <w:p w14:paraId="46D5BFF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Sự bất đồng có thể trông như là về thời gian dùng màn hình, nhưng thực ra còn liên quan đến điều sâu hơn.</w:t>
            </w:r>
          </w:p>
          <w:p w14:paraId="113226B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Câu trước nói bề mặt của mâu thuẫn là “screen time”. Tuy nhiên, cả đoạn đang giải thích rằng vấn đề không chỉ nằm ở thiết bị hay việc dùng điện thoại, mà còn nằm ở cách hai thế hệ hiểu khác nhau về sự tôn trọng, sự chú ý và niềm tin. Vì vậy, chỗ trống cần một vế nối mang quan hệ đối lập / chuyển hướng từ bề mặt sang bản chất sâu hơn.</w:t>
            </w:r>
          </w:p>
          <w:p w14:paraId="4C043F54"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because it deepens trust and attention around screens sai vì “because” tạo quan hệ nguyên nhân, trong khi câu cần chuyển từ vẻ ngoài sang bản chất. Ngoài ra, “deepens trust and attention” mang nghĩa tích cực, không hợp với “disagreement”.</w:t>
            </w:r>
          </w:p>
          <w:p w14:paraId="59FE553A"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so it proves screen time destroys trust and attention sai vì “so” tạo kết quả quá mạnh. Cụm “proves screen time destroys...” tuyệt đối hóa vấn đề, trong khi đoạn văn không nói screen time chắc chắn phá hủy niềm tin và sự chú ý.</w:t>
            </w:r>
          </w:p>
          <w:p w14:paraId="0D18788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lastRenderedPageBreak/>
              <w:t>C.</w:t>
            </w:r>
            <w:r w:rsidRPr="00650C8E">
              <w:rPr>
                <w:rFonts w:ascii="Cambria" w:hAnsi="Cambria"/>
              </w:rPr>
              <w:t xml:space="preserve"> although trust and attention are unrelated to screen time sai vì “although” tạo nhượng bộ, nhưng nội dung lại nói trust and attention không liên quan đến screen time. Điều này trái với mạch đoạn, vì đoạn đang cho thấy mâu thuẫn về màn hình thật ra có liên quan đến trust and attention.</w:t>
            </w:r>
          </w:p>
          <w:p w14:paraId="7ED3859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but it often reflects a deeper conflict over trust and attention đúng. “But” tạo quan hệ đối lập hợp lí: nhìn bên ngoài là screen time, nhưng bên trong là xung đột sâu hơn về niềm tin và sự chú ý. Ý này nối rất tốt với câu sau về việc cha mẹ hiểu tiếng gõ phím là thiếu tôn trọng, còn thanh thiếu niên hiểu đó là học tập hoặc giao tiếp.</w:t>
            </w:r>
          </w:p>
          <w:p w14:paraId="13B8C97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D</w:t>
            </w:r>
          </w:p>
          <w:p w14:paraId="3315014B"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19:</w:t>
            </w:r>
          </w:p>
          <w:p w14:paraId="47DF5CC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Parents, </w:t>
            </w:r>
            <w:r w:rsidRPr="00650C8E">
              <w:rPr>
                <w:rFonts w:ascii="Cambria" w:hAnsi="Cambria"/>
                <w:b/>
                <w:color w:val="002060"/>
              </w:rPr>
              <w:t>(19) __________,</w:t>
            </w:r>
            <w:r w:rsidRPr="00650C8E">
              <w:rPr>
                <w:rFonts w:ascii="Cambria" w:hAnsi="Cambria"/>
              </w:rPr>
              <w:t xml:space="preserve"> often hear constant typing as carelessness or disrespect.</w:t>
            </w:r>
          </w:p>
          <w:p w14:paraId="5EF749E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Cha mẹ, những người mà thời đi học hiếm khi có những phản hồi trực tuyến tức thì, thường nghe tiếng gõ phím liên tục như sự cẩu thả hoặc thiếu tôn trọng.</w:t>
            </w:r>
          </w:p>
          <w:p w14:paraId="4FDA4C2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Chỗ trống nằm giữa hai dấu phẩy, bổ sung thông tin cho danh từ Parents. Câu chính là Parents often hear constant typing as carelessness or disrespect. Vì vậy, chỗ trống cần một mệnh đề quan hệ không xác định giải thích thêm về trải nghiệm của cha mẹ. Về nghĩa, đoạn văn muốn nói cha mẹ lớn lên trong thời đi học không quen với việc phản hồi online tức thì, nên họ dễ hiểu nhầm việc gõ phím liên tục.</w:t>
            </w:r>
          </w:p>
          <w:p w14:paraId="04A840F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who rarely involved instant online replies in their school years sai. Đại từ quan hệ “who” thay cho “Parents”, nhưng động từ “involved” ở đây khiến câu thành “cha mẹ hiếm khi bao gồm / liên quan đến các phản hồi online tức thì trong thời đi học”, sai quan hệ chủ ngữ - động từ - tân ngữ. Đúng hướng phải là “thời đi học của họ hiếm khi bao gồm việc phản hồi online tức thì”.</w:t>
            </w:r>
          </w:p>
          <w:p w14:paraId="45D14AE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whose school years rarely involved instant online replies đúng. “Whose” chỉ sự sở hữu, “whose school years” = “thời đi học của họ”. Cả cụm tạo thành mệnh đề quan hệ không xác định, bổ sung tự nhiên cho “Parents”. Về nghĩa, câu giải thích vì sao cha mẹ dễ xem việc gõ phím liên tục là thiếu tôn trọng: vì thời đi học của họ không quen với kiểu phản hồi tức thì qua mạng.</w:t>
            </w:r>
          </w:p>
          <w:p w14:paraId="09334D7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whom instant online replies rarely involved in their school years sai. “Whom” làm tân ngữ cho “involved”, khiến câu thành “các phản hồi online tức thì hiếm khi liên quan đến cha mẹ trong thời đi học của họ”. Cách diễn đạt này vừa nặng, vừa sai trọng tâm vì không nói được trải nghiệm thời đi học của cha mẹ.</w:t>
            </w:r>
          </w:p>
          <w:p w14:paraId="102FCE5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whose children rarely involved instant online replies at school sai vì đổi đối tượng. Câu đang cần nói về school years của parents, không phải “children” của họ. Ngoài ra, “children involved instant online replies” cũng không tự nhiên về cấu trúc.</w:t>
            </w:r>
          </w:p>
          <w:p w14:paraId="150C6A2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p w14:paraId="18502B23"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20:</w:t>
            </w:r>
          </w:p>
          <w:p w14:paraId="5693AB9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(20) __________,</w:t>
            </w:r>
            <w:r w:rsidRPr="00650C8E">
              <w:rPr>
                <w:rFonts w:ascii="Cambria" w:hAnsi="Cambria"/>
              </w:rPr>
              <w:t xml:space="preserve"> younger family members may realize that strict rules sometimes come from anxiety rather than control.</w:t>
            </w:r>
          </w:p>
          <w:p w14:paraId="7A29A8F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Sau khi quan sát người lớn lúng túng với các ứng dụng xa lạ, các thành viên trẻ hơn trong gia đình có thể nhận ra rằng những quy định nghiêm khắc đôi khi xuất phát từ sự lo lắng chứ không phải mong muốn kiểm soát.</w:t>
            </w:r>
          </w:p>
          <w:p w14:paraId="2B4352D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Sau chỗ trống có dấu phẩy, rồi đến mệnh đề chính: younger family members may realize.... Vì vậy, chỗ trống cần một cụm trạng ngữ đứng đầu câu, thường là cụm phân từ. Chủ ngữ ngầm của cụm này phải khớp với chủ ngữ của mệnh đề chính là younger family members. Về nghĩa, đoạn trước nói người lớn có thể xấu hổ vì các công cụ mà trẻ xử lí dễ dàng. Từ đó, người trẻ nhìn thấy sự lúng túng ấy và hiểu rằng luật nghiêm có thể đến từ lo lắng.</w:t>
            </w:r>
          </w:p>
          <w:p w14:paraId="50CEA10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Watching by adults who hesitate over unfamiliar apps sai về cấu trúc. “Watching by adults” không phải dạng bị động đúng. Nếu là bị động, phải là “Watched by adults...”, nhưng nghĩa cũng không hợp. Cụm này không tạo được quan hệ chủ động rõ ràng với “younger family members”.</w:t>
            </w:r>
          </w:p>
          <w:p w14:paraId="2203907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Having been watched by adults using unfamiliar apps sai vì là dạng bị động hoàn thành: “sau khi được người lớn quan sát”. Nhưng câu cần nói người trẻ quan sát người lớn, không phải người trẻ bị người lớn quan sát. Nghĩa bị đảo sai.</w:t>
            </w:r>
          </w:p>
          <w:p w14:paraId="7DC9C453"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Having watched adults hesitate over unfamiliar apps đúng. Đây là cụm phân từ hoàn thành chủ động: “sau khi đã quan sát người lớn lúng túng với các ứng dụng xa lạ”. Chủ ngữ ngầm của “Having watched” là younger family members, khớp với mệnh đề chính. Về nghĩa, nó giải thích hợp lí quá trình nhận ra sự lo lắng của người lớn.</w:t>
            </w:r>
          </w:p>
          <w:p w14:paraId="407D8C9A"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Having been left behind by every unfamiliar app sai vì chủ ngữ ngầm sẽ là “younger family members”, khiến câu thành “sau khi bị mọi ứng dụng xa lạ bỏ lại phía sau, người trẻ...”. Điều này trái với đoạn trước, vì đoạn nói trẻ em xử lí công cụ dễ dàng, còn người lớn mới là người lúng túng.</w:t>
            </w:r>
          </w:p>
          <w:p w14:paraId="2B87D1E1"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C</w:t>
            </w:r>
          </w:p>
          <w:p w14:paraId="148B67BA"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21:</w:t>
            </w:r>
          </w:p>
          <w:p w14:paraId="43170CE2"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Over the past few years, as some families have begun discussing phone use more openly, parents and teenagers </w:t>
            </w:r>
            <w:r w:rsidRPr="00650C8E">
              <w:rPr>
                <w:rFonts w:ascii="Cambria" w:hAnsi="Cambria"/>
                <w:b/>
                <w:color w:val="002060"/>
              </w:rPr>
              <w:t>(21) __________.</w:t>
            </w:r>
            <w:r w:rsidRPr="00650C8E">
              <w:rPr>
                <w:rFonts w:ascii="Cambria" w:hAnsi="Cambria"/>
              </w:rPr>
              <w:t xml:space="preserve"> These shared expectations make arguments less personal and help both sides explain what they actually need.</w:t>
            </w:r>
          </w:p>
          <w:p w14:paraId="66560A6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Trong vài năm qua, khi một số gia đình bắt đầu thảo luận cởi mở hơn về việc dùng điện thoại, cha mẹ và thanh thiếu niên đã thống nhất những giới hạn rõ ràng hơn về khi nào phản hồi kỹ thuật số thật sự cần thiết. Những kỳ vọng chung này làm cho tranh cãi bớt mang tính cá nhân và giúp cả hai phía giải thích điều họ thật sự cần.</w:t>
            </w:r>
          </w:p>
          <w:p w14:paraId="0DDAC6A7"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Cụm Over the past few years thường đi với thì hiện tại hoàn thành để nói về một thay đổi bắt đầu trong quá khứ và còn liên quan đến hiện tại. Trước chỗ trống có “families have begun...”, nên phần sau cũng nên giữ mạch hiện tại hoàn thành. Ngoài ra, câu sau có cụm These shared expectations, nghĩa là chỗ trống phải tạo ra một nội dung có thể được gọi là “những kỳ vọng chung”. Vì vậy, phần cần điền phải nói về việc cha mẹ và con cái thống nhất một số quy tắc/giới hạn rõ hơn.</w:t>
            </w:r>
          </w:p>
          <w:p w14:paraId="1D0399F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had turned online messages into fixed rules for every family member sai vì dùng quá khứ hoàn thành “had turned” không hợp với “Over the past few years” trong mạch hiện tại hoàn thành. Về nghĩa, “fixed rules for every family member” cũng quá cứng, trong khi đoạn đang nói đến sự thảo luận cởi mở và kỳ vọng chung linh hoạt hơn.</w:t>
            </w:r>
          </w:p>
          <w:p w14:paraId="2E371D8F"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have agreed on clearer limits for when digital replies are truly necessary đúng. “Have agreed” hợp với “Over the past few years”. Về nghĩa, “clearer limits” tạo ra đúng cụm quy chiếu “These shared expectations” ở câu sau. Nội dung này cũng nối tốt với ý giảm tranh cãi cá nhân và giúp hai bên hiểu nhu cầu thật sự của nhau.</w:t>
            </w:r>
          </w:p>
          <w:p w14:paraId="1375B59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have avoided difficult conversations whenever online messages cause tension sai dù thì hiện tại hoàn thành đúng. Nghĩa của C trái với câu trước “discussing phone use more openly”. Nếu các gia đình “tránh các cuộc trò chuyện khó”, thì không thể dẫn đến “shared expectations” và giúp hai bên giải thích nhu cầu.</w:t>
            </w:r>
          </w:p>
          <w:p w14:paraId="25C4360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turned digital habits into private choices that no one needs to explain sai vì dùng quá khứ đơn “turned”, không hợp bằng hiện tại hoàn thành trong mạch “Over the past few years”. Về nghĩa, “private choices that no one needs to explain” trái với ý của đoạn, vì đoạn nhấn mạnh thảo luận, thống nhất và giải thích nhu cầu.</w:t>
            </w:r>
          </w:p>
          <w:p w14:paraId="7358772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B</w:t>
            </w:r>
          </w:p>
          <w:p w14:paraId="23E065F1" w14:textId="77777777" w:rsidR="002B5617" w:rsidRPr="00650C8E" w:rsidRDefault="002B5617" w:rsidP="00C52198">
            <w:pPr>
              <w:tabs>
                <w:tab w:val="left" w:pos="3402"/>
                <w:tab w:val="left" w:pos="5670"/>
                <w:tab w:val="left" w:pos="7938"/>
              </w:tabs>
              <w:spacing w:after="0" w:line="276" w:lineRule="auto"/>
              <w:jc w:val="both"/>
              <w:rPr>
                <w:rFonts w:ascii="Cambria" w:hAnsi="Cambria"/>
                <w:b/>
                <w:color w:val="002060"/>
              </w:rPr>
            </w:pPr>
            <w:r w:rsidRPr="00650C8E">
              <w:rPr>
                <w:rFonts w:ascii="Cambria" w:hAnsi="Cambria"/>
                <w:b/>
                <w:color w:val="002060"/>
              </w:rPr>
              <w:t>Question 22:</w:t>
            </w:r>
          </w:p>
          <w:p w14:paraId="72B3A6BD"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It should support family communication, not measure which generation is smarter. </w:t>
            </w:r>
            <w:r w:rsidRPr="00650C8E">
              <w:rPr>
                <w:rFonts w:ascii="Cambria" w:hAnsi="Cambria"/>
                <w:b/>
                <w:color w:val="002060"/>
              </w:rPr>
              <w:t>(22) __________.</w:t>
            </w:r>
            <w:r w:rsidRPr="00650C8E">
              <w:rPr>
                <w:rFonts w:ascii="Cambria" w:hAnsi="Cambria"/>
              </w:rPr>
              <w:t xml:space="preserve"> When both generations teach and listen, a phone becomes less like a wall and more like a shared tool.</w:t>
            </w:r>
          </w:p>
          <w:p w14:paraId="711098D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002060"/>
              </w:rPr>
              <w:t>Tạm dịch:</w:t>
            </w:r>
            <w:r w:rsidRPr="00650C8E">
              <w:rPr>
                <w:rFonts w:ascii="Cambria" w:hAnsi="Cambria"/>
              </w:rPr>
              <w:t xml:space="preserve"> Công nghệ nên hỗ trợ giao tiếp trong gia đình, chứ không phải đo xem thế hệ nào thông minh hơn. Tuy nhiên, nó không nên thay thế sự tôn trọng trực tiếp, điều làm cho giao tiếp có ý nghĩa. Khi cả hai thế hệ cùng dạy và lắng nghe, chiếc điện thoại sẽ bớt giống một bức tường ngăn cách và giống một công cụ chung hơn.</w:t>
            </w:r>
          </w:p>
          <w:p w14:paraId="24C47DCC"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Giải thích:</w:t>
            </w:r>
          </w:p>
          <w:p w14:paraId="211AC12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Câu trước khẳng định vai trò đúng của công nghệ: công nghệ nên hỗ trợ giao tiếp gia đình, không nên trở thành thước đo xem thế hệ nào thông minh hơn. Câu sau đưa ra hướng tích cực: khi cả hai thế hệ cùng dạy và lắng nghe, điện thoại sẽ trở thành một công cụ chung thay vì rào cản. Vì vậy, chỗ trống cần tiếp tục nhấn mạnh rằng công nghệ chỉ là phương tiện hỗ trợ, không thể thay thế sự tôn trọng trực tiếp giữa các thành viên trong gia đình. Nội dung cần điền phải nối được từ ý “support family communication” sang ý “teach and listen”.</w:t>
            </w:r>
          </w:p>
          <w:p w14:paraId="1A71621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However, it should not replace the face-to-face respect that gives communication meaning.</w:t>
            </w:r>
          </w:p>
          <w:p w14:paraId="0ACCF389"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Đây là đáp án đúng. “However” ở đây dùng để bổ sung một giới hạn quan trọng: dù công nghệ có thể hỗ trợ giao tiếp, nó không nên thay thế sự tôn trọng trực tiếp giữa các thành viên. Cụm “face-to-face respect” gắn với câu sau “both generations teach and listen”, vì dạy và lắng nghe là biểu hiện cụ thể của sự tôn trọng trong giao tiếp. Nhờ đó, mạch đoạn rất rõ: công nghệ không phải bài kiểm tra trí thông minh, cũng không phải thứ thay thế sự tôn trọng; nó chỉ trở thành công cụ chung khi hai thế hệ biết lắng nghe nhau.</w:t>
            </w:r>
          </w:p>
          <w:p w14:paraId="73A786D0"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Therefore, it should replace face-to-face respect whenever communication becomes difficult.</w:t>
            </w:r>
          </w:p>
          <w:p w14:paraId="7CEBD4AB"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Đáp án này sai vì “Therefore” tạo quan hệ kết quả, nhưng nội dung lại trái hoàn toàn với đoạn văn. Đoạn đang nói công nghệ nên hỗ trợ giao tiếp, không nên thay thế giá trị giao tiếp trực tiếp. Câu B lại nói công nghệ nên thay thế sự tôn trọng trực tiếp khi giao tiếp trở nên khó khăn, nên sai rõ về nghĩa.</w:t>
            </w:r>
          </w:p>
          <w:p w14:paraId="7E4A8EBE"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Similarly, face-to-face respect should make digital communication unnecessary in families.</w:t>
            </w:r>
          </w:p>
          <w:p w14:paraId="0D52FB2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Đáp án này sai vì quá cực đoan. Đoạn văn không nói giao tiếp kỹ thuật số là không cần thiết. Ngược lại, câu cuối còn nói điện thoại có thể trở thành “a shared tool”, tức là một công cụ chung hữu ích nếu hai thế hệ biết dạy và lắng nghe. Vì vậy, C đi ngược lại thông điệp của đoạn.</w:t>
            </w:r>
          </w:p>
          <w:p w14:paraId="4379987A"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Otherwise, digital communication may turn respect into a matter of technical confidence.</w:t>
            </w:r>
          </w:p>
          <w:p w14:paraId="2ADB5896"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rPr>
              <w:t xml:space="preserve">Đáp án này có vẻ liên quan đến ý “not measure which generation is smarter”, nhưng chưa phải lựa chọn tốt nhất trong mạch đoạn này. Cụm “technical confidence” khá trừu tượng và làm câu chuyển sang một cảnh báo mới về sự tự tin công nghệ, trong khi câu sau lại nói trực tiếp về việc hai thế hệ “teach and listen”. Nếu chọn D, mạch nối từ “technical confidence” sang “teach and listen” không tự nhiên bằng </w:t>
            </w:r>
            <w:r w:rsidRPr="00650C8E">
              <w:rPr>
                <w:rFonts w:ascii="Cambria" w:hAnsi="Cambria"/>
                <w:b/>
                <w:color w:val="E8336D"/>
              </w:rPr>
              <w:t>A.</w:t>
            </w:r>
            <w:r w:rsidRPr="00650C8E">
              <w:rPr>
                <w:rFonts w:ascii="Cambria" w:hAnsi="Cambria"/>
              </w:rPr>
              <w:t xml:space="preserve"> Đáp án A bám sát hơn vào ý chính: công nghệ chỉ nên hỗ trợ giao tiếp và không được thay thế sự tôn trọng trực tiếp.</w:t>
            </w:r>
          </w:p>
          <w:p w14:paraId="3BE24B48" w14:textId="77777777" w:rsidR="002B5617" w:rsidRPr="00650C8E" w:rsidRDefault="002B5617" w:rsidP="00C52198">
            <w:pPr>
              <w:tabs>
                <w:tab w:val="left" w:pos="3402"/>
                <w:tab w:val="left" w:pos="5670"/>
                <w:tab w:val="left" w:pos="7938"/>
              </w:tabs>
              <w:spacing w:after="0" w:line="276" w:lineRule="auto"/>
              <w:jc w:val="both"/>
              <w:rPr>
                <w:rFonts w:ascii="Cambria" w:hAnsi="Cambria"/>
              </w:rPr>
            </w:pPr>
            <w:r w:rsidRPr="00650C8E">
              <w:rPr>
                <w:rFonts w:ascii="Cambria" w:hAnsi="Cambria"/>
                <w:b/>
                <w:color w:val="E8336D"/>
                <w:highlight w:val="yellow"/>
              </w:rPr>
              <w:t>Đáp án: A</w:t>
            </w:r>
          </w:p>
        </w:tc>
      </w:tr>
    </w:tbl>
    <w:p w14:paraId="016E7226"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20" w:type="dxa"/>
          <w:left w:w="0" w:type="dxa"/>
          <w:bottom w:w="120" w:type="dxa"/>
          <w:right w:w="0" w:type="dxa"/>
        </w:tblCellMar>
        <w:tblLook w:val="04A0" w:firstRow="1" w:lastRow="0" w:firstColumn="1" w:lastColumn="0" w:noHBand="0" w:noVBand="1"/>
      </w:tblPr>
      <w:tblGrid>
        <w:gridCol w:w="10874"/>
      </w:tblGrid>
      <w:tr w:rsidR="002B5617" w:rsidRPr="00650C8E" w14:paraId="6121EBCC"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E8336D"/>
            <w:tcMar>
              <w:top w:w="80" w:type="dxa"/>
              <w:left w:w="160" w:type="dxa"/>
              <w:bottom w:w="80" w:type="dxa"/>
              <w:right w:w="160" w:type="dxa"/>
            </w:tcMar>
          </w:tcPr>
          <w:p w14:paraId="051DBE80" w14:textId="77777777" w:rsidR="002B5617" w:rsidRPr="00650C8E" w:rsidRDefault="002B5617" w:rsidP="00C52198">
            <w:pPr>
              <w:spacing w:after="0" w:line="276" w:lineRule="auto"/>
              <w:jc w:val="both"/>
              <w:rPr>
                <w:rFonts w:ascii="Cambria" w:hAnsi="Cambria" w:cs="Cambria"/>
                <w:b/>
                <w:bCs/>
              </w:rPr>
            </w:pPr>
            <w:r w:rsidRPr="00650C8E">
              <w:rPr>
                <w:rFonts w:ascii="Cambria" w:hAnsi="Cambria" w:cs="Cambria"/>
                <w:b/>
                <w:bCs/>
                <w:color w:val="FFFFFF" w:themeColor="background1"/>
              </w:rPr>
              <w:t>Read the passage and mark the letter A, B, C or D on your answer sheet to indicate the best answer to each of the following questions from 23 to 30.</w:t>
            </w:r>
          </w:p>
        </w:tc>
      </w:tr>
      <w:tr w:rsidR="002B5617" w:rsidRPr="00650C8E" w14:paraId="1779ED76"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FCE4EC"/>
            <w:tcMar>
              <w:left w:w="160" w:type="dxa"/>
              <w:right w:w="160" w:type="dxa"/>
            </w:tcMar>
          </w:tcPr>
          <w:p w14:paraId="6D5FD864" w14:textId="77777777" w:rsidR="002B5617" w:rsidRPr="00650C8E" w:rsidRDefault="002B5617" w:rsidP="00C52198">
            <w:pPr>
              <w:spacing w:after="0" w:line="276" w:lineRule="auto"/>
              <w:jc w:val="center"/>
              <w:rPr>
                <w:rFonts w:ascii="Cambria" w:hAnsi="Cambria" w:cs="Cambria"/>
                <w:b/>
                <w:lang w:val="vi-VN"/>
              </w:rPr>
            </w:pPr>
            <w:r w:rsidRPr="00650C8E">
              <w:rPr>
                <w:rFonts w:ascii="Cambria" w:eastAsia="Arial" w:hAnsi="Cambria" w:cs="Cambria"/>
                <w:b/>
                <w:color w:val="1F5C99"/>
                <w:kern w:val="0"/>
                <w:lang w:val="vi-VN" w:eastAsia="zh-CN" w:bidi="ar"/>
              </w:rPr>
              <w:t>Hướng dẫn giải</w:t>
            </w:r>
          </w:p>
          <w:p w14:paraId="10FD68C5"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23:</w:t>
            </w:r>
            <w:r w:rsidRPr="00650C8E">
              <w:rPr>
                <w:rFonts w:ascii="Cambria" w:hAnsi="Cambria"/>
              </w:rPr>
              <w:t xml:space="preserve"> Theo đoạn 2, một số ông bà tin rằng các quy tắc nghiêm khắc là cần thiết vì chúng __________.</w:t>
            </w:r>
          </w:p>
          <w:p w14:paraId="64A90B8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help children build character and show respect: giúp trẻ xây dựng tính cách và thể hiện sự tôn trọng</w:t>
            </w:r>
          </w:p>
          <w:p w14:paraId="442C429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stop children from expressing their emotions: ngăn trẻ thể hiện cảm xúc</w:t>
            </w:r>
          </w:p>
          <w:p w14:paraId="71026633"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allow adults to avoid explaining decisions: cho phép người lớn tránh giải thích quyết định</w:t>
            </w:r>
          </w:p>
          <w:p w14:paraId="0417B535"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make family routines easier for parents: làm cho nếp sinh hoạt gia đình dễ dàng hơn với cha mẹ</w:t>
            </w:r>
          </w:p>
          <w:p w14:paraId="1C8F5D5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42FC971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2:</w:t>
            </w:r>
          </w:p>
          <w:p w14:paraId="6F3D27F1"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“Some grandparents believe firm rules are for children’s own good and are necessary to teach them to show respect for adults. Their concern is not a lack of love, but a belief that strict habits help build character.”</w:t>
            </w:r>
          </w:p>
          <w:p w14:paraId="1832398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(Một số ông bà tin rằng các quy tắc nghiêm khắc là vì lợi ích của trẻ và cần thiết để dạy trẻ thể hiện sự tôn trọng với người lớn. Mối quan tâm của họ không phải là thiếu tình yêu thương, mà là niềm tin rằng những thói quen nghiêm khắc giúp xây dựng tính cách.)</w:t>
            </w:r>
          </w:p>
          <w:p w14:paraId="59D6600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Cụm then chốt là “show respect for adults” và “help build character”. Đáp án A diễn đạt lại đúng hai ý này: strict rules giúp trẻ biết tôn trọng và xây dựng tính cách.</w:t>
            </w:r>
          </w:p>
          <w:p w14:paraId="102F319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A</w:t>
            </w:r>
          </w:p>
          <w:p w14:paraId="7D8ED63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24:</w:t>
            </w:r>
            <w:r w:rsidRPr="00650C8E">
              <w:rPr>
                <w:rFonts w:ascii="Cambria" w:hAnsi="Cambria"/>
              </w:rPr>
              <w:t xml:space="preserve"> Từ “indulgence” ở đoạn 2 gần nghĩa nhất với từ nào?</w:t>
            </w:r>
          </w:p>
          <w:p w14:paraId="6BBC935B"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politeness /pəˈlaɪtnəs/ (n): sự lịch sự</w:t>
            </w:r>
          </w:p>
          <w:p w14:paraId="3C6DFDA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strictness /ˈstrɪktnəs/ (n): sự nghiêm khắc</w:t>
            </w:r>
          </w:p>
          <w:p w14:paraId="62A993D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overkindness /ˌəʊvəˈkaɪndnəs/ (n): sự quá dễ dãi / quá nuông chiều</w:t>
            </w:r>
          </w:p>
          <w:p w14:paraId="1E9874B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honesty /ˈɒnɪsti/ (n): sự trung thực</w:t>
            </w:r>
          </w:p>
          <w:p w14:paraId="59C28EB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17EA9E9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2:</w:t>
            </w:r>
          </w:p>
          <w:p w14:paraId="1ED3981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“For many grandparents, however, such patience can look like indulgence. They grew up where respect meant obedience and adults rarely explained decisions. From that perspective, a child allowed to express anger may seem to have too much power.”</w:t>
            </w:r>
          </w:p>
          <w:p w14:paraId="367FA1B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(Tuy nhiên, với nhiều ông bà, sự kiên nhẫn như vậy có thể trông giống sự nuông chiều. Họ lớn lên trong môi trường mà sự tôn trọng đồng nghĩa với vâng lời và người lớn hiếm khi giải thích quyết định. Từ góc nhìn đó, một đứa trẻ được phép thể hiện sự tức giận có thể dường như có quá nhiều quyền lực.)</w:t>
            </w:r>
          </w:p>
          <w:p w14:paraId="596CF6F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Ngữ cảnh cho thấy ông bà nhìn sự kiên nhẫn của cha mẹ trẻ theo hướng tiêu cực: trẻ được phép bộc lộ tức giận nên có vẻ “too much power”. Vì vậy “indulgence” ở đây không phải lịch sự hay trung thực, mà là sự quá dễ dãi, quá nuông chiều.</w:t>
            </w:r>
          </w:p>
          <w:p w14:paraId="444B9F73"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=&gt;</w:t>
            </w:r>
            <w:r w:rsidRPr="00650C8E">
              <w:rPr>
                <w:rFonts w:ascii="Cambria" w:hAnsi="Cambria"/>
              </w:rPr>
              <w:t xml:space="preserve"> indulgence ≈ overkindness</w:t>
            </w:r>
          </w:p>
          <w:p w14:paraId="2430D552"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C</w:t>
            </w:r>
          </w:p>
          <w:p w14:paraId="00747CC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25:</w:t>
            </w:r>
            <w:r w:rsidRPr="00650C8E">
              <w:rPr>
                <w:rFonts w:ascii="Cambria" w:hAnsi="Cambria"/>
              </w:rPr>
              <w:t xml:space="preserve"> Từ “them” ở đoạn 3 quy chiếu đến __________.</w:t>
            </w:r>
          </w:p>
          <w:p w14:paraId="0FE313B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family rules: các quy tắc gia đình</w:t>
            </w:r>
          </w:p>
          <w:p w14:paraId="15791DC5"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young children: trẻ nhỏ</w:t>
            </w:r>
          </w:p>
          <w:p w14:paraId="6277C0F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strict habits: những thói quen nghiêm khắc</w:t>
            </w:r>
          </w:p>
          <w:p w14:paraId="2732438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the two generations: hai thế hệ</w:t>
            </w:r>
          </w:p>
          <w:p w14:paraId="4E56070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5559A2F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3:</w:t>
            </w:r>
          </w:p>
          <w:p w14:paraId="6ACCBEE1"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“Both sides want children to become responsible and respectful. What divides them is the meaning they give to discipline. Older adults may see it as control that protects children from selfishness. Younger parents may see it as guidance that encourages children to express feelings and take responsibility for their choices.”</w:t>
            </w:r>
          </w:p>
          <w:p w14:paraId="4BC3BAF1"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(Cả hai phía đều muốn trẻ trở nên có trách nhiệm và biết tôn trọng. Điều chia rẽ họ là ý nghĩa mà họ gán cho kỷ luật. Người lớn tuổi có thể xem kỷ luật là sự kiểm soát giúp bảo vệ trẻ khỏi tính ích kỷ. Cha mẹ trẻ có thể xem kỷ luật là sự hướng dẫn khuyến khích trẻ thể hiện cảm xúc và chịu trách nhiệm cho lựa chọn của mình.)</w:t>
            </w:r>
          </w:p>
          <w:p w14:paraId="2EE79D7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“Them” quay lại “both sides”, tức hai phía trong cuộc tranh luận: người lớn tuổi / ông bà và cha mẹ trẻ. Ngay sau đó bài cũng triển khai bằng “Older adults...” và “Younger parents...”, nên quy chiếu hợp logic nhất là “the two generations”.</w:t>
            </w:r>
          </w:p>
          <w:p w14:paraId="0690F05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=&gt;</w:t>
            </w:r>
            <w:r w:rsidRPr="00650C8E">
              <w:rPr>
                <w:rFonts w:ascii="Cambria" w:hAnsi="Cambria"/>
              </w:rPr>
              <w:t xml:space="preserve"> them = the two generations</w:t>
            </w:r>
          </w:p>
          <w:p w14:paraId="01611B1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D</w:t>
            </w:r>
          </w:p>
          <w:p w14:paraId="055900E6"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26:</w:t>
            </w:r>
            <w:r w:rsidRPr="00650C8E">
              <w:rPr>
                <w:rFonts w:ascii="Cambria" w:hAnsi="Cambria"/>
              </w:rPr>
              <w:t xml:space="preserve"> Câu nào diễn đạt lại đúng nhất câu được gạch chân ở đoạn 3?</w:t>
            </w:r>
          </w:p>
          <w:p w14:paraId="42842C3B"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“The real conflict is not over whether children need limits, but over how those limits should be communicated.”</w:t>
            </w:r>
          </w:p>
          <w:p w14:paraId="63A1AD01"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(Xung đột thật sự không nằm ở việc trẻ có cần giới hạn hay không, mà nằm ở cách những giới hạn đó nên được truyền đạt.)</w:t>
            </w:r>
          </w:p>
          <w:p w14:paraId="4C76EA96"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0912539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3:</w:t>
            </w:r>
          </w:p>
          <w:p w14:paraId="1F1C715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“Both sides want children to become responsible and respectful. What divides them is the meaning they give to discipline. Older adults may see it as control that protects children from selfishness. Younger parents may see it as guidance that encourages children to express feelings and take responsibility for their choices. The real conflict is not over whether children need limits, but over how those limits should be communicated.”</w:t>
            </w:r>
          </w:p>
          <w:p w14:paraId="2134C8A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(Cả hai phía đều muốn trẻ trở nên có trách nhiệm và biết tôn trọng. Điều chia rẽ họ là ý nghĩa mà họ gán cho kỷ luật. Người lớn tuổi có thể xem kỷ luật là sự kiểm soát giúp bảo vệ trẻ khỏi tính ích kỷ. Cha mẹ trẻ có thể xem kỷ luật là sự hướng dẫn khuyến khích trẻ thể hiện cảm xúc và chịu trách nhiệm cho lựa chọn của mình. Xung đột thật sự không nằm ở việc trẻ có cần giới hạn hay không, mà nằm ở cách những giới hạn đó nên được truyền đạt.)</w:t>
            </w:r>
          </w:p>
          <w:p w14:paraId="0102BBC3"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The two generations disagree less about the need for limits than about the way limits are expressed: Hai thế hệ không bất đồng nhiều về việc có cần giới hạn hay không, mà bất đồng nhiều hơn về cách giới hạn được thể hiện. Đúng. Đáp án này giữ đúng hai vế của câu gốc: không tranh cãi chính về “whether children need limits”, mà về “how those limits should be communicated”.</w:t>
            </w:r>
          </w:p>
          <w:p w14:paraId="60E9DC7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The two generations disagree because one side values limits while the other side rejects them: Hai thế hệ bất đồng vì một bên coi trọng giới hạn còn bên kia bác bỏ chúng. Sai. Câu gốc nói cả hai bên đều không phủ nhận việc trẻ cần giới hạn; khác biệt nằm ở cách truyền đạt giới hạn. Đáp án B làm sai nghĩa vì biến một bên thành bên “rejects limits”.</w:t>
            </w:r>
          </w:p>
          <w:p w14:paraId="06BAA22A"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The two generations disagree less about children’s behaviour than about adults’ authority: Hai thế hệ không bất đồng nhiều về hành vi của trẻ, mà về quyền lực của người lớn. Sai. Bài có nhắc “control” và “guidance”, nhưng câu gạch chân tập trung vào “limits” và “how those limits should be communicated”, không phải trọng tâm “adults’ authority”.</w:t>
            </w:r>
          </w:p>
          <w:p w14:paraId="40EBCC4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The two generations disagree because discipline is no longer linked to family responsibility: Hai thế hệ bất đồng vì kỷ luật không còn liên quan đến trách nhiệm gia đình. Sai. Bài không nói discipline không còn liên quan đến family responsibility. Ngược lại, cả hai bên đều muốn trẻ “responsible and respectful”.</w:t>
            </w:r>
          </w:p>
          <w:p w14:paraId="31094B7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A</w:t>
            </w:r>
          </w:p>
          <w:p w14:paraId="4C9FDAA2"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27:</w:t>
            </w:r>
            <w:r w:rsidRPr="00650C8E">
              <w:rPr>
                <w:rFonts w:ascii="Cambria" w:hAnsi="Cambria"/>
              </w:rPr>
              <w:t xml:space="preserve"> Từ “rigid” ở đoạn 4 trái nghĩa với từ nào?</w:t>
            </w:r>
          </w:p>
          <w:p w14:paraId="2B93559D"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careful /ˈkeəfl/ (adj): cẩn thận</w:t>
            </w:r>
          </w:p>
          <w:p w14:paraId="4E483CE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flexible /ˈfleksəbl/ (adj): linh hoạt</w:t>
            </w:r>
          </w:p>
          <w:p w14:paraId="44564895"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serious /ˈsɪəriəs/ (adj): nghiêm túc</w:t>
            </w:r>
          </w:p>
          <w:p w14:paraId="3D2B58F7"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simple /ˈsɪmpl/ (adj): đơn giản</w:t>
            </w:r>
          </w:p>
          <w:p w14:paraId="4300D79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125BB03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4:</w:t>
            </w:r>
          </w:p>
          <w:p w14:paraId="6284318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“Children benefit most when adults are consistent without being rigid and caring without removing every boundary.”</w:t>
            </w:r>
          </w:p>
          <w:p w14:paraId="046DECE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(Trẻ em được lợi nhiều nhất khi người lớn nhất quán mà không cứng nhắc, và biết quan tâm mà không xóa bỏ mọi ranh giới.)</w:t>
            </w:r>
          </w:p>
          <w:p w14:paraId="08271FDC"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Trong ngữ cảnh này, “rigid” mang nghĩa cứng nhắc, không linh hoạt. Bài đang nói người lớn nên “consistent” nhưng không nên quá cứng nhắc. Từ trái nghĩa phù hợp nhất là “flexible”.</w:t>
            </w:r>
          </w:p>
          <w:p w14:paraId="5FFDF3A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=&gt;</w:t>
            </w:r>
            <w:r w:rsidRPr="00650C8E">
              <w:rPr>
                <w:rFonts w:ascii="Cambria" w:hAnsi="Cambria"/>
              </w:rPr>
              <w:t xml:space="preserve"> rigid &gt;&lt; flexible</w:t>
            </w:r>
          </w:p>
          <w:p w14:paraId="2C78C7AD"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B</w:t>
            </w:r>
          </w:p>
          <w:p w14:paraId="3090FD4F"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28:</w:t>
            </w:r>
            <w:r w:rsidRPr="00650C8E">
              <w:rPr>
                <w:rFonts w:ascii="Cambria" w:hAnsi="Cambria"/>
              </w:rPr>
              <w:t xml:space="preserve"> Câu nào sau đây là câu tác giả sẽ KHÔNG đồng ý?</w:t>
            </w:r>
          </w:p>
          <w:p w14:paraId="455281C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Gentle parenting does not mean accepting every poor action from children: Nuôi dạy nhẹ nhàng không có nghĩa là chấp nhận mọi hành động sai của trẻ</w:t>
            </w:r>
          </w:p>
          <w:p w14:paraId="0949DDC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Grandparents may support strict rules because of their life experience: Ông bà có thể ủng hộ quy tắc nghiêm khắc vì trải nghiệm sống của họ</w:t>
            </w:r>
          </w:p>
          <w:p w14:paraId="71CEDCE2"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Young parents believe children should never face consequences: Cha mẹ trẻ tin rằng trẻ không bao giờ nên đối mặt với hậu quả</w:t>
            </w:r>
          </w:p>
          <w:p w14:paraId="27FCBB05"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Both generations may want children to become responsible people: Cả hai thế hệ có thể đều muốn trẻ trở thành người có trách nhiệm</w:t>
            </w:r>
          </w:p>
          <w:p w14:paraId="259F7E7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72C3784A"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1:</w:t>
            </w:r>
          </w:p>
          <w:p w14:paraId="4FEA9FA6"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“To them, this approach is not weakness; it teaches children that emotions can be accepted while poor actions still have consequences.”</w:t>
            </w:r>
          </w:p>
          <w:p w14:paraId="76FB8B61"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(Với họ, cách tiếp cận này không phải là yếu đuối; nó dạy trẻ rằng cảm xúc có thể được chấp nhận trong khi hành động sai vẫn có hậu quả.)</w:t>
            </w:r>
          </w:p>
          <w:p w14:paraId="2B1EED8B"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3:</w:t>
            </w:r>
          </w:p>
          <w:p w14:paraId="5C8BB726"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“Both sides want children to become responsible and respectful.”</w:t>
            </w:r>
          </w:p>
          <w:p w14:paraId="76FE1BD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(Cả hai phía đều muốn trẻ trở nên có trách nhiệm và biết tôn trọng.)</w:t>
            </w:r>
          </w:p>
          <w:p w14:paraId="0D7F350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Tác giả sẽ không đồng ý với C vì đoạn 1 nói rõ gentle parenting vẫn để “poor actions” có “consequences”. Cha mẹ trẻ không tin rằng trẻ “never face consequences”; họ chỉ chấp nhận cảm xúc trước khi sửa hành vi.</w:t>
            </w:r>
          </w:p>
          <w:p w14:paraId="6421A48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C</w:t>
            </w:r>
          </w:p>
          <w:p w14:paraId="79B2CE13"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29:</w:t>
            </w:r>
            <w:r w:rsidRPr="00650C8E">
              <w:rPr>
                <w:rFonts w:ascii="Cambria" w:hAnsi="Cambria"/>
              </w:rPr>
              <w:t xml:space="preserve"> Đoạn nào tác giả nhắc đến một nhãn dán sai dành cho cha mẹ trẻ?</w:t>
            </w:r>
          </w:p>
          <w:p w14:paraId="5B989DB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08E78E9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4:</w:t>
            </w:r>
          </w:p>
          <w:p w14:paraId="3654E150"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“Calling grandparents ‘too harsh’ ignores traditional family values, while calling young parents ‘too soft’ dismisses their hard work.”</w:t>
            </w:r>
          </w:p>
          <w:p w14:paraId="715479F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(Gọi ông bà là “quá khắt khe” thì phớt lờ các giá trị gia đình truyền thống, trong khi gọi cha mẹ trẻ là “quá mềm yếu” thì phủ nhận nỗ lực của họ.)</w:t>
            </w:r>
          </w:p>
          <w:p w14:paraId="50D84356"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Cụm “calling young parents ‘too soft’” là nhãn dán sai dành cho cha mẹ trẻ. Thông tin này nằm ở đoạn 4.</w:t>
            </w:r>
          </w:p>
          <w:p w14:paraId="139C1A1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D</w:t>
            </w:r>
          </w:p>
          <w:p w14:paraId="66A130F4"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Question 30:</w:t>
            </w:r>
            <w:r w:rsidRPr="00650C8E">
              <w:rPr>
                <w:rFonts w:ascii="Cambria" w:hAnsi="Cambria"/>
              </w:rPr>
              <w:t xml:space="preserve"> Đoạn nào tác giả giải thích rằng xung đột là về phương pháp hơn là mục tiêu?</w:t>
            </w:r>
          </w:p>
          <w:p w14:paraId="50DFE99D"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Căn cứ vào thông tin:</w:t>
            </w:r>
          </w:p>
          <w:p w14:paraId="3912183B"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002060"/>
              </w:rPr>
              <w:t>Đoạn 3:</w:t>
            </w:r>
          </w:p>
          <w:p w14:paraId="0638745E"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“Both sides want children to become responsible and respectful. What divides them is the meaning they give to discipline. Older adults may see it as control that protects children from selfishness. Younger parents may see it as guidance that encourages children to express feelings and take responsibility for their choices. The real conflict is not over whether children need limits, but over how those limits should be communicated.”</w:t>
            </w:r>
          </w:p>
          <w:p w14:paraId="3ED4E0F6"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(Cả hai phía đều muốn trẻ trở nên có trách nhiệm và biết tôn trọng. Điều chia rẽ họ là ý nghĩa mà họ gán cho kỷ luật. Người lớn tuổi có thể xem kỷ luật là sự kiểm soát giúp bảo vệ trẻ khỏi tính ích kỷ. Cha mẹ trẻ có thể xem kỷ luật là sự hướng dẫn khuyến khích trẻ thể hiện cảm xúc và chịu trách nhiệm cho lựa chọn của mình. Xung đột thật sự không nằm ở việc trẻ có cần giới hạn hay không, mà nằm ở cách những giới hạn đó nên được truyền đạt.)</w:t>
            </w:r>
          </w:p>
          <w:p w14:paraId="07C71AA8"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rPr>
              <w:t>Đoạn 3 nói rõ hai thế hệ có cùng mục tiêu: muốn trẻ “responsible and respectful”. Điểm khác nhau là cách hiểu và cách truyền đạt kỷ luật. Vì vậy đây là đoạn giải thích xung đột nằm ở phương pháp, không phải mục tiêu.</w:t>
            </w:r>
          </w:p>
          <w:p w14:paraId="7C5657F9" w14:textId="77777777" w:rsidR="002B5617" w:rsidRPr="00650C8E" w:rsidRDefault="002B5617" w:rsidP="00C52198">
            <w:pPr>
              <w:tabs>
                <w:tab w:val="left" w:pos="2552"/>
                <w:tab w:val="left" w:pos="5103"/>
                <w:tab w:val="left" w:pos="7655"/>
              </w:tabs>
              <w:spacing w:after="0" w:line="276" w:lineRule="auto"/>
              <w:jc w:val="both"/>
              <w:rPr>
                <w:rFonts w:ascii="Cambria" w:hAnsi="Cambria"/>
              </w:rPr>
            </w:pPr>
            <w:r w:rsidRPr="00650C8E">
              <w:rPr>
                <w:rFonts w:ascii="Cambria" w:hAnsi="Cambria"/>
                <w:b/>
                <w:color w:val="E8336D"/>
                <w:highlight w:val="yellow"/>
              </w:rPr>
              <w:t>Đáp án: C</w:t>
            </w:r>
          </w:p>
        </w:tc>
      </w:tr>
    </w:tbl>
    <w:p w14:paraId="3B97810A"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20" w:type="dxa"/>
          <w:left w:w="0" w:type="dxa"/>
          <w:bottom w:w="120" w:type="dxa"/>
          <w:right w:w="0" w:type="dxa"/>
        </w:tblCellMar>
        <w:tblLook w:val="04A0" w:firstRow="1" w:lastRow="0" w:firstColumn="1" w:lastColumn="0" w:noHBand="0" w:noVBand="1"/>
      </w:tblPr>
      <w:tblGrid>
        <w:gridCol w:w="10874"/>
      </w:tblGrid>
      <w:tr w:rsidR="002B5617" w:rsidRPr="00650C8E" w14:paraId="7163CCA8"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E8336D"/>
            <w:tcMar>
              <w:top w:w="80" w:type="dxa"/>
              <w:left w:w="160" w:type="dxa"/>
              <w:bottom w:w="80" w:type="dxa"/>
              <w:right w:w="160" w:type="dxa"/>
            </w:tcMar>
          </w:tcPr>
          <w:p w14:paraId="3E3E26D0" w14:textId="77777777" w:rsidR="002B5617" w:rsidRPr="00650C8E" w:rsidRDefault="002B5617" w:rsidP="00C52198">
            <w:pPr>
              <w:spacing w:after="0" w:line="276" w:lineRule="auto"/>
              <w:jc w:val="both"/>
              <w:rPr>
                <w:rFonts w:ascii="Cambria" w:hAnsi="Cambria" w:cs="Cambria"/>
              </w:rPr>
            </w:pPr>
            <w:r w:rsidRPr="00650C8E">
              <w:rPr>
                <w:rFonts w:ascii="Cambria" w:hAnsi="Cambria"/>
                <w:b/>
                <w:bCs/>
                <w:color w:val="FFFFFF" w:themeColor="background1"/>
              </w:rPr>
              <w:t>Read the passage and mark the letter A, B, C or D on your answer sheet to indicate the best answer to each of the following questions from 31 to 40.</w:t>
            </w:r>
          </w:p>
        </w:tc>
      </w:tr>
      <w:tr w:rsidR="002B5617" w:rsidRPr="00650C8E" w14:paraId="4ED92300" w14:textId="77777777" w:rsidTr="00C52198">
        <w:tc>
          <w:tcPr>
            <w:tcW w:w="5000" w:type="pct"/>
            <w:tcBorders>
              <w:top w:val="single" w:sz="2" w:space="0" w:color="E8336D"/>
              <w:left w:val="single" w:sz="2" w:space="0" w:color="E8336D"/>
              <w:bottom w:val="single" w:sz="2" w:space="0" w:color="E8336D"/>
              <w:right w:val="single" w:sz="2" w:space="0" w:color="E8336D"/>
            </w:tcBorders>
            <w:shd w:val="clear" w:color="auto" w:fill="FCE4EC"/>
            <w:tcMar>
              <w:left w:w="160" w:type="dxa"/>
              <w:right w:w="160" w:type="dxa"/>
            </w:tcMar>
          </w:tcPr>
          <w:p w14:paraId="1CAF33BB" w14:textId="77777777" w:rsidR="002B5617" w:rsidRPr="00650C8E" w:rsidRDefault="002B5617" w:rsidP="00C52198">
            <w:pPr>
              <w:spacing w:after="0" w:line="276" w:lineRule="auto"/>
              <w:jc w:val="center"/>
              <w:rPr>
                <w:rFonts w:ascii="Cambria" w:hAnsi="Cambria" w:cs="Cambria"/>
                <w:b/>
                <w:lang w:val="vi-VN"/>
              </w:rPr>
            </w:pPr>
            <w:r w:rsidRPr="00650C8E">
              <w:rPr>
                <w:rFonts w:ascii="Cambria" w:eastAsia="Arial" w:hAnsi="Cambria" w:cs="Cambria"/>
                <w:b/>
                <w:color w:val="1F5C99"/>
                <w:kern w:val="0"/>
                <w:lang w:val="vi-VN" w:eastAsia="zh-CN" w:bidi="ar"/>
              </w:rPr>
              <w:t>Hướng dẫn giải</w:t>
            </w:r>
          </w:p>
          <w:p w14:paraId="08605997"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31:</w:t>
            </w:r>
            <w:r w:rsidRPr="00650C8E">
              <w:rPr>
                <w:rFonts w:ascii="Cambria" w:hAnsi="Cambria"/>
              </w:rPr>
              <w:t xml:space="preserve"> Câu nào tóm tắt đúng nhất đoạn 1?</w:t>
            </w:r>
          </w:p>
          <w:p w14:paraId="7359A25C"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50B69F94"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1:</w:t>
            </w:r>
          </w:p>
          <w:p w14:paraId="0914C9DC" w14:textId="77777777" w:rsidR="002B5617" w:rsidRPr="00650C8E" w:rsidRDefault="002B5617" w:rsidP="00C52198">
            <w:pPr>
              <w:spacing w:after="0" w:line="276" w:lineRule="auto"/>
              <w:jc w:val="both"/>
              <w:rPr>
                <w:rFonts w:ascii="Cambria" w:hAnsi="Cambria"/>
              </w:rPr>
            </w:pPr>
            <w:r w:rsidRPr="00650C8E">
              <w:rPr>
                <w:rFonts w:ascii="Cambria" w:hAnsi="Cambria"/>
              </w:rPr>
              <w:t>“Such care can make family life warm and supportive. Yet it can also create strain when concern becomes constant checking. In a modern family, the difficult question is no longer simply how to stay close, but how to stay close without removing everyone’s private space.”</w:t>
            </w:r>
          </w:p>
          <w:p w14:paraId="7D90AF45" w14:textId="77777777" w:rsidR="002B5617" w:rsidRPr="00650C8E" w:rsidRDefault="002B5617" w:rsidP="00C52198">
            <w:pPr>
              <w:spacing w:after="0" w:line="276" w:lineRule="auto"/>
              <w:jc w:val="both"/>
              <w:rPr>
                <w:rFonts w:ascii="Cambria" w:hAnsi="Cambria"/>
              </w:rPr>
            </w:pPr>
            <w:r w:rsidRPr="00650C8E">
              <w:rPr>
                <w:rFonts w:ascii="Cambria" w:hAnsi="Cambria"/>
              </w:rPr>
              <w:t>(Sự quan tâm như vậy có thể làm đời sống gia đình ấm áp và hỗ trợ lẫn nhau. Tuy nhiên, nó cũng có thể tạo ra áp lực khi sự quan tâm trở thành việc kiểm tra liên tục. Trong gia đình hiện đại, câu hỏi khó không còn đơn giản là làm sao để gần gũi, mà là làm sao để gần gũi mà không lấy mất không gian riêng của mọi người.)</w:t>
            </w:r>
          </w:p>
          <w:p w14:paraId="32A0ECAB"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Family members today no longer want to share daily problems with one another: Các thành viên gia đình ngày nay không còn muốn chia sẻ vấn đề hằng ngày với nhau. Sai. Đoạn 1 không nói mọi người không muốn chia sẻ nữa; bài nói sự chia sẻ và quan tâm có thể tốt, nhưng sẽ gây áp lực nếu biến thành kiểm tra liên tục.</w:t>
            </w:r>
          </w:p>
          <w:p w14:paraId="62A426AC"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Family closeness may become stressful when care turns into constant checking: Sự gần gũi trong gia đình có thể trở nên căng thẳng khi sự quan tâm biến thành việc kiểm tra liên tục. Đúng. Đáp án này giữ đúng trọng tâm đoạn 1: closeness/care là tốt, nhưng “concern becomes constant checking” thì tạo “strain”.</w:t>
            </w:r>
          </w:p>
          <w:p w14:paraId="4E6C8A6C"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Modern family life is weaker because parents ask children too many questions: Đời sống gia đình hiện đại yếu hơn vì cha mẹ hỏi con cái quá nhiều câu hỏi. Sai. Đoạn 1 không kết luận gia đình hiện đại yếu hơn, cũng không chỉ đổ vấn đề cho cha mẹ.</w:t>
            </w:r>
          </w:p>
          <w:p w14:paraId="35072754"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Private space is more important than family support in every modern home: Không gian riêng quan trọng hơn sự hỗ trợ gia đình trong mọi gia đình hiện đại. Sai. Đáp án này tuyệt đối hóa bằng “in every modern home” và làm lệch ý. Bài không nói private space quan trọng hơn family support, mà nói cần cân bằng closeness và private space.</w:t>
            </w:r>
          </w:p>
          <w:p w14:paraId="6E7C900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B</w:t>
            </w:r>
          </w:p>
          <w:p w14:paraId="3BAEB742"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32:</w:t>
            </w:r>
            <w:r w:rsidRPr="00650C8E">
              <w:rPr>
                <w:rFonts w:ascii="Cambria" w:hAnsi="Cambria"/>
              </w:rPr>
              <w:t xml:space="preserve"> Từ “strain” ở đoạn 1 gần nghĩa nhất với từ nào?</w:t>
            </w:r>
          </w:p>
          <w:p w14:paraId="38B940E9"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comfort /ˈkʌmfət/ (n): sự thoải mái</w:t>
            </w:r>
          </w:p>
          <w:p w14:paraId="35FBEDA2"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routine /ruːˈtiːn/ (n): thói quen / nếp sinh hoạt</w:t>
            </w:r>
          </w:p>
          <w:p w14:paraId="1CD8222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pressure /ˈpreʃər/ (n): áp lực</w:t>
            </w:r>
          </w:p>
          <w:p w14:paraId="2AA37595"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respect /rɪˈspekt/ (n): sự tôn trọng</w:t>
            </w:r>
          </w:p>
          <w:p w14:paraId="5BE2A42D"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20C14464"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1:</w:t>
            </w:r>
          </w:p>
          <w:p w14:paraId="31697557" w14:textId="77777777" w:rsidR="002B5617" w:rsidRPr="00650C8E" w:rsidRDefault="002B5617" w:rsidP="00C52198">
            <w:pPr>
              <w:spacing w:after="0" w:line="276" w:lineRule="auto"/>
              <w:jc w:val="both"/>
              <w:rPr>
                <w:rFonts w:ascii="Cambria" w:hAnsi="Cambria"/>
              </w:rPr>
            </w:pPr>
            <w:r w:rsidRPr="00650C8E">
              <w:rPr>
                <w:rFonts w:ascii="Cambria" w:hAnsi="Cambria"/>
              </w:rPr>
              <w:t>“Such care can make family life warm and supportive. Yet it can also create strain when concern becomes constant checking.”</w:t>
            </w:r>
          </w:p>
          <w:p w14:paraId="35C7493F" w14:textId="77777777" w:rsidR="002B5617" w:rsidRPr="00650C8E" w:rsidRDefault="002B5617" w:rsidP="00C52198">
            <w:pPr>
              <w:spacing w:after="0" w:line="276" w:lineRule="auto"/>
              <w:jc w:val="both"/>
              <w:rPr>
                <w:rFonts w:ascii="Cambria" w:hAnsi="Cambria"/>
              </w:rPr>
            </w:pPr>
            <w:r w:rsidRPr="00650C8E">
              <w:rPr>
                <w:rFonts w:ascii="Cambria" w:hAnsi="Cambria"/>
              </w:rPr>
              <w:t>(Sự quan tâm như vậy có thể làm đời sống gia đình ấm áp và hỗ trợ lẫn nhau. Tuy nhiên, nó cũng có thể tạo ra áp lực khi sự quan tâm trở thành việc kiểm tra liên tục.)</w:t>
            </w:r>
          </w:p>
          <w:p w14:paraId="3951CA08" w14:textId="77777777" w:rsidR="002B5617" w:rsidRPr="00650C8E" w:rsidRDefault="002B5617" w:rsidP="00C52198">
            <w:pPr>
              <w:spacing w:after="0" w:line="276" w:lineRule="auto"/>
              <w:jc w:val="both"/>
              <w:rPr>
                <w:rFonts w:ascii="Cambria" w:hAnsi="Cambria"/>
              </w:rPr>
            </w:pPr>
            <w:r w:rsidRPr="00650C8E">
              <w:rPr>
                <w:rFonts w:ascii="Cambria" w:hAnsi="Cambria"/>
              </w:rPr>
              <w:t>Từ “Yet” tạo quan hệ đối lập: care có thể “warm and supportive”, nhưng nếu thành “constant checking” thì gây cảm giác nặng nề. Vì vậy “strain” ở đây mang nghĩa áp lực, căng thẳng, không phải comfort.</w:t>
            </w:r>
          </w:p>
          <w:p w14:paraId="11C06E13"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=&gt;</w:t>
            </w:r>
            <w:r w:rsidRPr="00650C8E">
              <w:rPr>
                <w:rFonts w:ascii="Cambria" w:hAnsi="Cambria"/>
              </w:rPr>
              <w:t xml:space="preserve"> strain ≈ pressure</w:t>
            </w:r>
          </w:p>
          <w:p w14:paraId="1E4B883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C</w:t>
            </w:r>
          </w:p>
          <w:p w14:paraId="52B5CAD2"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33:</w:t>
            </w:r>
            <w:r w:rsidRPr="00650C8E">
              <w:rPr>
                <w:rFonts w:ascii="Cambria" w:hAnsi="Cambria"/>
              </w:rPr>
              <w:t xml:space="preserve"> Điều nào sau đây KHÔNG được ngụ ý trong đoạn 2?</w:t>
            </w:r>
          </w:p>
          <w:p w14:paraId="2332CB82"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Emotional boundaries can help family members feel less pressured: Ranh giới cảm xúc có thể giúp các thành viên gia đình cảm thấy ít áp lực hơn</w:t>
            </w:r>
          </w:p>
          <w:p w14:paraId="6EB5FF4F"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Needing time alone does not always mean rejecting family support: Cần thời gian một mình không phải lúc nào cũng có nghĩa là từ chối sự hỗ trợ của gia đình</w:t>
            </w:r>
          </w:p>
          <w:p w14:paraId="571065AB"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Respect can make family care more acceptable to the receiver: Sự tôn trọng có thể khiến sự quan tâm trong gia đình dễ được người nhận chấp nhận hơn</w:t>
            </w:r>
          </w:p>
          <w:p w14:paraId="2B194796"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Family members who ask fewer questions are always less caring: Những thành viên gia đình hỏi ít câu hơn thì luôn ít quan tâm hơn</w:t>
            </w:r>
          </w:p>
          <w:p w14:paraId="03DBFFA4"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29EAE842"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2:</w:t>
            </w:r>
          </w:p>
          <w:p w14:paraId="33DCEFDD" w14:textId="77777777" w:rsidR="002B5617" w:rsidRPr="00650C8E" w:rsidRDefault="002B5617" w:rsidP="00C52198">
            <w:pPr>
              <w:spacing w:after="0" w:line="276" w:lineRule="auto"/>
              <w:jc w:val="both"/>
              <w:rPr>
                <w:rFonts w:ascii="Cambria" w:hAnsi="Cambria"/>
              </w:rPr>
            </w:pPr>
            <w:r w:rsidRPr="00650C8E">
              <w:rPr>
                <w:rFonts w:ascii="Cambria" w:hAnsi="Cambria"/>
              </w:rPr>
              <w:t>“Emotional boundaries are not a refusal of family support. They are small agreements that help people live together with less pressure... These choices do not mean family members care less; they show that care works better when respect is included.”</w:t>
            </w:r>
          </w:p>
          <w:p w14:paraId="3DEABA7E" w14:textId="77777777" w:rsidR="002B5617" w:rsidRPr="00650C8E" w:rsidRDefault="002B5617" w:rsidP="00C52198">
            <w:pPr>
              <w:spacing w:after="0" w:line="276" w:lineRule="auto"/>
              <w:jc w:val="both"/>
              <w:rPr>
                <w:rFonts w:ascii="Cambria" w:hAnsi="Cambria"/>
              </w:rPr>
            </w:pPr>
            <w:r w:rsidRPr="00650C8E">
              <w:rPr>
                <w:rFonts w:ascii="Cambria" w:hAnsi="Cambria"/>
              </w:rPr>
              <w:t>(Ranh giới cảm xúc không phải là sự từ chối hỗ trợ gia đình. Chúng là những thỏa thuận nhỏ giúp mọi người sống cùng nhau với ít áp lực hơn... Những lựa chọn này không có nghĩa là các thành viên gia đình ít quan tâm hơn; chúng cho thấy sự quan tâm hiệu quả hơn khi có sự tôn trọng.)</w:t>
            </w:r>
          </w:p>
          <w:p w14:paraId="71013901" w14:textId="77777777" w:rsidR="002B5617" w:rsidRPr="00650C8E" w:rsidRDefault="002B5617" w:rsidP="00C52198">
            <w:pPr>
              <w:spacing w:after="0" w:line="276" w:lineRule="auto"/>
              <w:jc w:val="both"/>
              <w:rPr>
                <w:rFonts w:ascii="Cambria" w:hAnsi="Cambria"/>
              </w:rPr>
            </w:pPr>
            <w:r w:rsidRPr="00650C8E">
              <w:rPr>
                <w:rFonts w:ascii="Cambria" w:hAnsi="Cambria"/>
              </w:rPr>
              <w:t>A được ngụ ý qua “help people live together with less pressure”.</w:t>
            </w:r>
          </w:p>
          <w:p w14:paraId="56F4D545" w14:textId="77777777" w:rsidR="002B5617" w:rsidRPr="00650C8E" w:rsidRDefault="002B5617" w:rsidP="00C52198">
            <w:pPr>
              <w:spacing w:after="0" w:line="276" w:lineRule="auto"/>
              <w:jc w:val="both"/>
              <w:rPr>
                <w:rFonts w:ascii="Cambria" w:hAnsi="Cambria"/>
              </w:rPr>
            </w:pPr>
            <w:r w:rsidRPr="00650C8E">
              <w:rPr>
                <w:rFonts w:ascii="Cambria" w:hAnsi="Cambria"/>
              </w:rPr>
              <w:t>B được ngụ ý qua “not a refusal of family support”.</w:t>
            </w:r>
          </w:p>
          <w:p w14:paraId="09A6A64A" w14:textId="77777777" w:rsidR="002B5617" w:rsidRPr="00650C8E" w:rsidRDefault="002B5617" w:rsidP="00C52198">
            <w:pPr>
              <w:spacing w:after="0" w:line="276" w:lineRule="auto"/>
              <w:jc w:val="both"/>
              <w:rPr>
                <w:rFonts w:ascii="Cambria" w:hAnsi="Cambria"/>
              </w:rPr>
            </w:pPr>
            <w:r w:rsidRPr="00650C8E">
              <w:rPr>
                <w:rFonts w:ascii="Cambria" w:hAnsi="Cambria"/>
              </w:rPr>
              <w:t>C được ngụ ý qua “care works better when respect is included”.</w:t>
            </w:r>
          </w:p>
          <w:p w14:paraId="59461FC6" w14:textId="77777777" w:rsidR="002B5617" w:rsidRPr="00650C8E" w:rsidRDefault="002B5617" w:rsidP="00C52198">
            <w:pPr>
              <w:spacing w:after="0" w:line="276" w:lineRule="auto"/>
              <w:jc w:val="both"/>
              <w:rPr>
                <w:rFonts w:ascii="Cambria" w:hAnsi="Cambria"/>
              </w:rPr>
            </w:pPr>
            <w:r w:rsidRPr="00650C8E">
              <w:rPr>
                <w:rFonts w:ascii="Cambria" w:hAnsi="Cambria"/>
              </w:rPr>
              <w:t>D không được ngụ ý vì bài nói ngược lại: cần không gian riêng hoặc ít hỏi hơn không có nghĩa là “care less”. Từ “always” cũng làm đáp án sai vì tuyệt đối hóa.</w:t>
            </w:r>
          </w:p>
          <w:p w14:paraId="723DE64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D</w:t>
            </w:r>
          </w:p>
          <w:p w14:paraId="4BB88C49"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34:</w:t>
            </w:r>
            <w:r w:rsidRPr="00650C8E">
              <w:rPr>
                <w:rFonts w:ascii="Cambria" w:hAnsi="Cambria"/>
              </w:rPr>
              <w:t xml:space="preserve"> Từ “They” ở đoạn 2 quy chiếu đến __________.</w:t>
            </w:r>
          </w:p>
          <w:p w14:paraId="01EA997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emotional boundaries: ranh giới cảm xúc</w:t>
            </w:r>
          </w:p>
          <w:p w14:paraId="200E7F57"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small agreements: những thỏa thuận nhỏ</w:t>
            </w:r>
          </w:p>
          <w:p w14:paraId="6737F1E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family members: các thành viên gia đình</w:t>
            </w:r>
          </w:p>
          <w:p w14:paraId="68488F86"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household tasks: việc nhà</w:t>
            </w:r>
          </w:p>
          <w:p w14:paraId="42B6E8A3"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7E0790B3"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2:</w:t>
            </w:r>
          </w:p>
          <w:p w14:paraId="03471AEB" w14:textId="77777777" w:rsidR="002B5617" w:rsidRPr="00650C8E" w:rsidRDefault="002B5617" w:rsidP="00C52198">
            <w:pPr>
              <w:spacing w:after="0" w:line="276" w:lineRule="auto"/>
              <w:jc w:val="both"/>
              <w:rPr>
                <w:rFonts w:ascii="Cambria" w:hAnsi="Cambria"/>
              </w:rPr>
            </w:pPr>
            <w:r w:rsidRPr="00650C8E">
              <w:rPr>
                <w:rFonts w:ascii="Cambria" w:hAnsi="Cambria"/>
              </w:rPr>
              <w:t>“Emotional boundaries are not a refusal of family support. They are small agreements that help people live together with less pressure.”</w:t>
            </w:r>
          </w:p>
          <w:p w14:paraId="59E04E76" w14:textId="77777777" w:rsidR="002B5617" w:rsidRPr="00650C8E" w:rsidRDefault="002B5617" w:rsidP="00C52198">
            <w:pPr>
              <w:spacing w:after="0" w:line="276" w:lineRule="auto"/>
              <w:jc w:val="both"/>
              <w:rPr>
                <w:rFonts w:ascii="Cambria" w:hAnsi="Cambria"/>
              </w:rPr>
            </w:pPr>
            <w:r w:rsidRPr="00650C8E">
              <w:rPr>
                <w:rFonts w:ascii="Cambria" w:hAnsi="Cambria"/>
              </w:rPr>
              <w:t>(Ranh giới cảm xúc không phải là sự từ chối hỗ trợ gia đình. Chúng là những thỏa thuận nhỏ giúp mọi người sống cùng nhau với ít áp lực hơn.)</w:t>
            </w:r>
          </w:p>
          <w:p w14:paraId="0D2EDB57" w14:textId="77777777" w:rsidR="002B5617" w:rsidRPr="00650C8E" w:rsidRDefault="002B5617" w:rsidP="00C52198">
            <w:pPr>
              <w:spacing w:after="0" w:line="276" w:lineRule="auto"/>
              <w:jc w:val="both"/>
              <w:rPr>
                <w:rFonts w:ascii="Cambria" w:hAnsi="Cambria"/>
              </w:rPr>
            </w:pPr>
            <w:r w:rsidRPr="00650C8E">
              <w:rPr>
                <w:rFonts w:ascii="Cambria" w:hAnsi="Cambria"/>
              </w:rPr>
              <w:t>“They” đứng ngay sau cụm “Emotional boundaries” và dùng để giải thích emotional boundaries là gì. Vì vậy “They” quy chiếu về “emotional boundaries”.</w:t>
            </w:r>
          </w:p>
          <w:p w14:paraId="59A1543F"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=&gt;</w:t>
            </w:r>
            <w:r w:rsidRPr="00650C8E">
              <w:rPr>
                <w:rFonts w:ascii="Cambria" w:hAnsi="Cambria"/>
              </w:rPr>
              <w:t xml:space="preserve"> They = emotional boundaries</w:t>
            </w:r>
          </w:p>
          <w:p w14:paraId="1D29E535"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A</w:t>
            </w:r>
          </w:p>
          <w:p w14:paraId="6B4AE071"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35:</w:t>
            </w:r>
            <w:r w:rsidRPr="00650C8E">
              <w:rPr>
                <w:rFonts w:ascii="Cambria" w:hAnsi="Cambria"/>
              </w:rPr>
              <w:t xml:space="preserve"> Câu sau nên được chèn vào đâu trong đoạn 3?</w:t>
            </w:r>
          </w:p>
          <w:p w14:paraId="3291461D" w14:textId="77777777" w:rsidR="002B5617" w:rsidRPr="00650C8E" w:rsidRDefault="002B5617" w:rsidP="00C52198">
            <w:pPr>
              <w:spacing w:after="0" w:line="276" w:lineRule="auto"/>
              <w:jc w:val="both"/>
              <w:rPr>
                <w:rFonts w:ascii="Cambria" w:hAnsi="Cambria"/>
              </w:rPr>
            </w:pPr>
            <w:r w:rsidRPr="00650C8E">
              <w:rPr>
                <w:rFonts w:ascii="Cambria" w:hAnsi="Cambria"/>
              </w:rPr>
              <w:t>“This is why a boundary must be explained rather than simply announced.”</w:t>
            </w:r>
          </w:p>
          <w:p w14:paraId="0A3B9224" w14:textId="77777777" w:rsidR="002B5617" w:rsidRPr="00650C8E" w:rsidRDefault="002B5617" w:rsidP="00C52198">
            <w:pPr>
              <w:spacing w:after="0" w:line="276" w:lineRule="auto"/>
              <w:jc w:val="both"/>
              <w:rPr>
                <w:rFonts w:ascii="Cambria" w:hAnsi="Cambria"/>
              </w:rPr>
            </w:pPr>
            <w:r w:rsidRPr="00650C8E">
              <w:rPr>
                <w:rFonts w:ascii="Cambria" w:hAnsi="Cambria"/>
              </w:rPr>
              <w:t>(Đây là lý do vì sao một ranh giới cần được giải thích chứ không chỉ đơn giản được thông báo.)</w:t>
            </w:r>
          </w:p>
          <w:p w14:paraId="2A622D1F"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1369C107"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3:</w:t>
            </w:r>
          </w:p>
          <w:p w14:paraId="5B1ED6F3" w14:textId="77777777" w:rsidR="002B5617" w:rsidRPr="00650C8E" w:rsidRDefault="002B5617" w:rsidP="00C52198">
            <w:pPr>
              <w:spacing w:after="0" w:line="276" w:lineRule="auto"/>
              <w:jc w:val="both"/>
              <w:rPr>
                <w:rFonts w:ascii="Cambria" w:hAnsi="Cambria"/>
              </w:rPr>
            </w:pPr>
            <w:r w:rsidRPr="00650C8E">
              <w:rPr>
                <w:rFonts w:ascii="Cambria" w:hAnsi="Cambria"/>
              </w:rPr>
              <w:t>“However, boundaries can be misunderstood. [I] If a child says ‘I need space’ without explanation, parents may feel shut out. [II] If parents stop asking questions completely, children may feel ignored rather than trusted. [III] Without that explanation, distance can look like coldness rather than self-care. [IV] A useful boundary therefore requires honesty as well as privacy.”</w:t>
            </w:r>
          </w:p>
          <w:p w14:paraId="492904F7" w14:textId="77777777" w:rsidR="002B5617" w:rsidRPr="00650C8E" w:rsidRDefault="002B5617" w:rsidP="00C52198">
            <w:pPr>
              <w:spacing w:after="0" w:line="276" w:lineRule="auto"/>
              <w:jc w:val="both"/>
              <w:rPr>
                <w:rFonts w:ascii="Cambria" w:hAnsi="Cambria"/>
              </w:rPr>
            </w:pPr>
            <w:r w:rsidRPr="00650C8E">
              <w:rPr>
                <w:rFonts w:ascii="Cambria" w:hAnsi="Cambria"/>
              </w:rPr>
              <w:t>(Tuy nhiên, ranh giới có thể bị hiểu lầm. [I] Nếu một đứa trẻ nói “Con cần không gian riêng” mà không giải thích, cha mẹ có thể cảm thấy bị gạt ra ngoài. [II] Nếu cha mẹ hoàn toàn ngừng đặt câu hỏi, con cái có thể cảm thấy bị phớt lờ thay vì được tin tưởng. [III] Nếu không có lời giải thích đó, khoảng cách có thể trông giống sự lạnh nhạt thay vì sự tự chăm sóc. [IV] Vì vậy, một ranh giới hữu ích cần sự thành thật cũng như sự riêng tư.)</w:t>
            </w:r>
          </w:p>
          <w:p w14:paraId="45B045A8" w14:textId="77777777" w:rsidR="002B5617" w:rsidRPr="00650C8E" w:rsidRDefault="002B5617" w:rsidP="00C52198">
            <w:pPr>
              <w:spacing w:after="0" w:line="276" w:lineRule="auto"/>
              <w:jc w:val="both"/>
              <w:rPr>
                <w:rFonts w:ascii="Cambria" w:hAnsi="Cambria"/>
              </w:rPr>
            </w:pPr>
            <w:r w:rsidRPr="00650C8E">
              <w:rPr>
                <w:rFonts w:ascii="Cambria" w:hAnsi="Cambria"/>
              </w:rPr>
              <w:t>Câu cần chèn có cụm “This is why”, nên nó phải đứng sau các ví dụ cho thấy vì sao boundary dễ bị hiểu lầm. Vị trí [III] phù hợp nhất vì trước đó có hai ví dụ: con nói cần không gian mà không giải thích thì cha mẹ thấy bị gạt ra ngoài; cha mẹ ngừng hỏi hoàn toàn thì con thấy bị phớt lờ. Câu chèn khái quát lại hai ví dụ đó: boundary cần được giải thích, không chỉ thông báo.</w:t>
            </w:r>
          </w:p>
          <w:p w14:paraId="166D1447" w14:textId="77777777" w:rsidR="002B5617" w:rsidRPr="00650C8E" w:rsidRDefault="002B5617" w:rsidP="00C52198">
            <w:pPr>
              <w:spacing w:after="0" w:line="276" w:lineRule="auto"/>
              <w:jc w:val="both"/>
              <w:rPr>
                <w:rFonts w:ascii="Cambria" w:hAnsi="Cambria"/>
              </w:rPr>
            </w:pPr>
            <w:r w:rsidRPr="00650C8E">
              <w:rPr>
                <w:rFonts w:ascii="Cambria" w:hAnsi="Cambria"/>
              </w:rPr>
              <w:t>Sau vị trí [III], câu “Without that explanation...” nối rất tự nhiên với “explained” trong câu chèn. “That explanation” chính là lời giải thích vừa được nhắc đến.</w:t>
            </w:r>
          </w:p>
          <w:p w14:paraId="71AF9DE3"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C</w:t>
            </w:r>
          </w:p>
          <w:p w14:paraId="79491335"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36:</w:t>
            </w:r>
            <w:r w:rsidRPr="00650C8E">
              <w:rPr>
                <w:rFonts w:ascii="Cambria" w:hAnsi="Cambria"/>
              </w:rPr>
              <w:t xml:space="preserve"> Câu nào sau đây ĐÚNG theo bài đọc?</w:t>
            </w:r>
          </w:p>
          <w:p w14:paraId="0372E14D"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Family support works best when private space is removed: Sự hỗ trợ gia đình hiệu quả nhất khi không gian riêng bị loại bỏ</w:t>
            </w:r>
          </w:p>
          <w:p w14:paraId="693A02FD"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Some serious family matters still need direct discussion: Một số vấn đề gia đình nghiêm trọng vẫn cần thảo luận trực tiếp</w:t>
            </w:r>
          </w:p>
          <w:p w14:paraId="719190B4"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Elderly people should avoid answering all family questions: Người lớn tuổi nên tránh trả lời tất cả câu hỏi của gia đình</w:t>
            </w:r>
          </w:p>
          <w:p w14:paraId="78693FB3"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Silence at home always shows a lack of respect: Sự im lặng ở nhà luôn thể hiện sự thiếu tôn trọng</w:t>
            </w:r>
          </w:p>
          <w:p w14:paraId="78BDAF09"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1FF0D399"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4:</w:t>
            </w:r>
          </w:p>
          <w:p w14:paraId="74F25AA3" w14:textId="77777777" w:rsidR="002B5617" w:rsidRPr="00650C8E" w:rsidRDefault="002B5617" w:rsidP="00C52198">
            <w:pPr>
              <w:spacing w:after="0" w:line="276" w:lineRule="auto"/>
              <w:jc w:val="both"/>
              <w:rPr>
                <w:rFonts w:ascii="Cambria" w:hAnsi="Cambria"/>
              </w:rPr>
            </w:pPr>
            <w:r w:rsidRPr="00650C8E">
              <w:rPr>
                <w:rFonts w:ascii="Cambria" w:hAnsi="Cambria"/>
              </w:rPr>
              <w:t>“Some matters, such as caring for older people, dividing responsibility, or solving serious conflicts, still require direct conversation. But not every silence is disrespectful, and not every private moment is selfish.”</w:t>
            </w:r>
          </w:p>
          <w:p w14:paraId="108C190D" w14:textId="77777777" w:rsidR="002B5617" w:rsidRPr="00650C8E" w:rsidRDefault="002B5617" w:rsidP="00C52198">
            <w:pPr>
              <w:spacing w:after="0" w:line="276" w:lineRule="auto"/>
              <w:jc w:val="both"/>
              <w:rPr>
                <w:rFonts w:ascii="Cambria" w:hAnsi="Cambria"/>
              </w:rPr>
            </w:pPr>
            <w:r w:rsidRPr="00650C8E">
              <w:rPr>
                <w:rFonts w:ascii="Cambria" w:hAnsi="Cambria"/>
              </w:rPr>
              <w:t>(Một số vấn đề, chẳng hạn như chăm sóc người lớn tuổi, phân chia trách nhiệm, hoặc giải quyết xung đột nghiêm trọng, vẫn cần cuộc trò chuyện trực tiếp. Nhưng không phải mọi sự im lặng đều là thiếu tôn trọng, và không phải mọi khoảnh khắc riêng tư đều là ích kỷ.)</w:t>
            </w:r>
          </w:p>
          <w:p w14:paraId="69A9C8AF" w14:textId="77777777" w:rsidR="002B5617" w:rsidRPr="00650C8E" w:rsidRDefault="002B5617" w:rsidP="00C52198">
            <w:pPr>
              <w:spacing w:after="0" w:line="276" w:lineRule="auto"/>
              <w:jc w:val="both"/>
              <w:rPr>
                <w:rFonts w:ascii="Cambria" w:hAnsi="Cambria"/>
              </w:rPr>
            </w:pPr>
            <w:r w:rsidRPr="00650C8E">
              <w:rPr>
                <w:rFonts w:ascii="Cambria" w:hAnsi="Cambria"/>
              </w:rPr>
              <w:t>Đáp án B khớp trực tiếp với câu “still require direct conversation”. Bài nói một số vấn đề nghiêm trọng vẫn cần trao đổi trực tiếp.</w:t>
            </w:r>
          </w:p>
          <w:p w14:paraId="3184CDEC"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B</w:t>
            </w:r>
          </w:p>
          <w:p w14:paraId="4EDCA33C"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37:</w:t>
            </w:r>
            <w:r w:rsidRPr="00650C8E">
              <w:rPr>
                <w:rFonts w:ascii="Cambria" w:hAnsi="Cambria"/>
              </w:rPr>
              <w:t xml:space="preserve"> Câu nào diễn đạt lại đúng nhất câu in đậm ở đoạn 4?</w:t>
            </w:r>
          </w:p>
          <w:p w14:paraId="016F2019" w14:textId="77777777" w:rsidR="002B5617" w:rsidRPr="00650C8E" w:rsidRDefault="002B5617" w:rsidP="00C52198">
            <w:pPr>
              <w:spacing w:after="0" w:line="276" w:lineRule="auto"/>
              <w:jc w:val="both"/>
              <w:rPr>
                <w:rFonts w:ascii="Cambria" w:hAnsi="Cambria"/>
              </w:rPr>
            </w:pPr>
            <w:r w:rsidRPr="00650C8E">
              <w:rPr>
                <w:rFonts w:ascii="Cambria" w:hAnsi="Cambria"/>
              </w:rPr>
              <w:t>“A healthy boundary does not weaken family bonds; it tells family members how to care without crowding one another.”</w:t>
            </w:r>
          </w:p>
          <w:p w14:paraId="1F2F16C2" w14:textId="77777777" w:rsidR="002B5617" w:rsidRPr="00650C8E" w:rsidRDefault="002B5617" w:rsidP="00C52198">
            <w:pPr>
              <w:spacing w:after="0" w:line="276" w:lineRule="auto"/>
              <w:jc w:val="both"/>
              <w:rPr>
                <w:rFonts w:ascii="Cambria" w:hAnsi="Cambria"/>
              </w:rPr>
            </w:pPr>
            <w:r w:rsidRPr="00650C8E">
              <w:rPr>
                <w:rFonts w:ascii="Cambria" w:hAnsi="Cambria"/>
              </w:rPr>
              <w:t>(Một ranh giới lành mạnh không làm suy yếu mối quan hệ gia đình; nó cho các thành viên biết cách quan tâm mà không lấn át nhau.)</w:t>
            </w:r>
          </w:p>
          <w:p w14:paraId="6C88C261"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5595E787"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4:</w:t>
            </w:r>
          </w:p>
          <w:p w14:paraId="72E01802" w14:textId="77777777" w:rsidR="002B5617" w:rsidRPr="00650C8E" w:rsidRDefault="002B5617" w:rsidP="00C52198">
            <w:pPr>
              <w:spacing w:after="0" w:line="276" w:lineRule="auto"/>
              <w:jc w:val="both"/>
              <w:rPr>
                <w:rFonts w:ascii="Cambria" w:hAnsi="Cambria"/>
              </w:rPr>
            </w:pPr>
            <w:r w:rsidRPr="00650C8E">
              <w:rPr>
                <w:rFonts w:ascii="Cambria" w:hAnsi="Cambria"/>
              </w:rPr>
              <w:t>“But not every silence is disrespectful, and not every private moment is selfish. A healthy boundary does not weaken family bonds; it tells family members how to care without crowding one another.”</w:t>
            </w:r>
          </w:p>
          <w:p w14:paraId="1A05E922" w14:textId="77777777" w:rsidR="002B5617" w:rsidRPr="00650C8E" w:rsidRDefault="002B5617" w:rsidP="00C52198">
            <w:pPr>
              <w:spacing w:after="0" w:line="276" w:lineRule="auto"/>
              <w:jc w:val="both"/>
              <w:rPr>
                <w:rFonts w:ascii="Cambria" w:hAnsi="Cambria"/>
              </w:rPr>
            </w:pPr>
            <w:r w:rsidRPr="00650C8E">
              <w:rPr>
                <w:rFonts w:ascii="Cambria" w:hAnsi="Cambria"/>
              </w:rPr>
              <w:t>(Nhưng không phải mọi sự im lặng đều là thiếu tôn trọng, và không phải mọi khoảnh khắc riêng tư đều là ích kỷ. Một ranh giới lành mạnh không làm suy yếu mối quan hệ gia đình; nó cho các thành viên biết cách quan tâm mà không lấn át nhau.)</w:t>
            </w:r>
          </w:p>
          <w:p w14:paraId="6FCD801C"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Setting healthy limits helps relatives stay connected while avoiding excessive involvement: Việc đặt ra giới hạn lành mạnh giúp người thân vẫn gắn kết trong khi tránh sự can thiệp quá mức. Đúng. Đáp án này giữ đúng hai ý chính: “does not weaken family bonds” tương ứng với “stay connected”, và “without crowding one another” tương ứng với “avoiding excessive involvement”.</w:t>
            </w:r>
          </w:p>
          <w:p w14:paraId="39B8AC4E"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Respecting privacy strengthens family care by allowing members to handle problems alone: Tôn trọng sự riêng tư củng cố sự quan tâm trong gia đình bằng cách cho phép các thành viên tự xử lý vấn đề một mình. Sai. Đáp án này thêm ý “handle problems alone”. Câu gốc không nói mỗi người tự xử lý vấn đề một mình, mà nói gia đình vẫn quan tâm nhưng không lấn át nhau.</w:t>
            </w:r>
          </w:p>
          <w:p w14:paraId="7CB7092B"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Keeping some distance at home is useful because close relatives often weaken family bonds: Giữ khoảng cách ở nhà là hữu ích vì người thân gần gũi thường làm suy yếu mối quan hệ gia đình. Sai. Đáp án này làm lệch ý và thêm đánh giá tiêu cực “close relatives often weaken family bonds”. Câu gốc nói ranh giới lành mạnh không làm yếu family bonds, không nói người thân gần gũi thường gây hại.</w:t>
            </w:r>
          </w:p>
          <w:p w14:paraId="14E7B8D9"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Caring for relatives works best when family bonds are valued more than private space: Quan tâm người thân hiệu quả nhất khi mối quan hệ gia đình được coi trọng hơn không gian riêng. Sai. Câu gốc không đặt family bonds cao hơn private space. Trọng tâm là cân bằng: quan tâm nhưng không “crowding one another”.</w:t>
            </w:r>
          </w:p>
          <w:p w14:paraId="18AB2AFC"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A</w:t>
            </w:r>
          </w:p>
          <w:p w14:paraId="799CCA54"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38:</w:t>
            </w:r>
            <w:r w:rsidRPr="00650C8E">
              <w:rPr>
                <w:rFonts w:ascii="Cambria" w:hAnsi="Cambria"/>
              </w:rPr>
              <w:t xml:space="preserve"> Có thể suy ra điều gì từ đoạn 4?</w:t>
            </w:r>
          </w:p>
          <w:p w14:paraId="0F0AEEFB"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Families should balance private space and direct conversation according to the situation: Gia đình nên cân bằng không gian riêng và trò chuyện trực tiếp tùy theo tình huống</w:t>
            </w:r>
          </w:p>
          <w:p w14:paraId="317ECD67"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Families can avoid many conflicts if each member’s private space is always protected: Gia đình có thể tránh nhiều xung đột nếu không gian riêng của mỗi người luôn được bảo vệ</w:t>
            </w:r>
          </w:p>
          <w:p w14:paraId="689AC76D"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Silence at home may be acceptable when family members no longer wish to discuss problems: Sự im lặng ở nhà có thể chấp nhận được khi các thành viên gia đình không còn muốn thảo luận vấn đề</w:t>
            </w:r>
          </w:p>
          <w:p w14:paraId="14E186BA"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Direct conversation is less important when family members already respect one another’s space: Trò chuyện trực tiếp ít quan trọng hơn khi các thành viên đã tôn trọng không gian của nhau</w:t>
            </w:r>
          </w:p>
          <w:p w14:paraId="2AFA5727"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60EE34E1"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4:</w:t>
            </w:r>
          </w:p>
          <w:p w14:paraId="2D6F810B" w14:textId="77777777" w:rsidR="002B5617" w:rsidRPr="00650C8E" w:rsidRDefault="002B5617" w:rsidP="00C52198">
            <w:pPr>
              <w:spacing w:after="0" w:line="276" w:lineRule="auto"/>
              <w:jc w:val="both"/>
              <w:rPr>
                <w:rFonts w:ascii="Cambria" w:hAnsi="Cambria"/>
              </w:rPr>
            </w:pPr>
            <w:r w:rsidRPr="00650C8E">
              <w:rPr>
                <w:rFonts w:ascii="Cambria" w:hAnsi="Cambria"/>
              </w:rPr>
              <w:t>“The aim is not to turn the home into a place where everyone lives separately. Some matters, such as caring for older people, dividing responsibility, or solving serious conflicts, still require direct conversation. But not every silence is disrespectful, and not every private moment is selfish.”</w:t>
            </w:r>
          </w:p>
          <w:p w14:paraId="29B64CA7" w14:textId="77777777" w:rsidR="002B5617" w:rsidRPr="00650C8E" w:rsidRDefault="002B5617" w:rsidP="00C52198">
            <w:pPr>
              <w:spacing w:after="0" w:line="276" w:lineRule="auto"/>
              <w:jc w:val="both"/>
              <w:rPr>
                <w:rFonts w:ascii="Cambria" w:hAnsi="Cambria"/>
              </w:rPr>
            </w:pPr>
            <w:r w:rsidRPr="00650C8E">
              <w:rPr>
                <w:rFonts w:ascii="Cambria" w:hAnsi="Cambria"/>
              </w:rPr>
              <w:t>(Mục đích không phải là biến ngôi nhà thành nơi mọi người sống tách biệt. Một số vấn đề, chẳng hạn như chăm sóc người lớn tuổi, phân chia trách nhiệm, hoặc giải quyết xung đột nghiêm trọng, vẫn cần cuộc trò chuyện trực tiếp. Nhưng không phải mọi sự im lặng đều là thiếu tôn trọng, và không phải mọi khoảnh khắc riêng tư đều là ích kỷ.)</w:t>
            </w:r>
          </w:p>
          <w:p w14:paraId="51A76B59" w14:textId="77777777" w:rsidR="002B5617" w:rsidRPr="00650C8E" w:rsidRDefault="002B5617" w:rsidP="00C52198">
            <w:pPr>
              <w:spacing w:after="0" w:line="276" w:lineRule="auto"/>
              <w:jc w:val="both"/>
              <w:rPr>
                <w:rFonts w:ascii="Cambria" w:hAnsi="Cambria"/>
              </w:rPr>
            </w:pPr>
            <w:r w:rsidRPr="00650C8E">
              <w:rPr>
                <w:rFonts w:ascii="Cambria" w:hAnsi="Cambria"/>
              </w:rPr>
              <w:t>Đoạn 4 vừa khẳng định có những vấn đề cần direct conversation, vừa nói không phải mọi im lặng hay khoảnh khắc riêng tư đều xấu. Vì vậy có thể suy ra gia đình nên tùy tình huống mà cân bằng giữa private space và direct conversation.</w:t>
            </w:r>
          </w:p>
          <w:p w14:paraId="1ECE1684"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A</w:t>
            </w:r>
          </w:p>
          <w:p w14:paraId="63428FFB"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39:</w:t>
            </w:r>
            <w:r w:rsidRPr="00650C8E">
              <w:rPr>
                <w:rFonts w:ascii="Cambria" w:hAnsi="Cambria"/>
              </w:rPr>
              <w:t xml:space="preserve"> Từ “selfish” ở đoạn 4 trái nghĩa với từ nào?</w:t>
            </w:r>
          </w:p>
          <w:p w14:paraId="0B9A7BB6"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private /ˈpraɪvət/ (adj): riêng tư</w:t>
            </w:r>
          </w:p>
          <w:p w14:paraId="40889B55"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careful /ˈkeəfl/ (adj): cẩn thận</w:t>
            </w:r>
          </w:p>
          <w:p w14:paraId="53BBD7C8"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considerate /kənˈsɪdərət/ (adj): biết quan tâm / chu đáo</w:t>
            </w:r>
          </w:p>
          <w:p w14:paraId="6851ED91"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silent /ˈsaɪlənt/ (adj): im lặng</w:t>
            </w:r>
          </w:p>
          <w:p w14:paraId="2A13D2AE"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5586327A"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4:</w:t>
            </w:r>
          </w:p>
          <w:p w14:paraId="184B6749" w14:textId="77777777" w:rsidR="002B5617" w:rsidRPr="00650C8E" w:rsidRDefault="002B5617" w:rsidP="00C52198">
            <w:pPr>
              <w:spacing w:after="0" w:line="276" w:lineRule="auto"/>
              <w:jc w:val="both"/>
              <w:rPr>
                <w:rFonts w:ascii="Cambria" w:hAnsi="Cambria"/>
              </w:rPr>
            </w:pPr>
            <w:r w:rsidRPr="00650C8E">
              <w:rPr>
                <w:rFonts w:ascii="Cambria" w:hAnsi="Cambria"/>
              </w:rPr>
              <w:t>“But not every silence is disrespectful, and not every private moment is selfish.”</w:t>
            </w:r>
          </w:p>
          <w:p w14:paraId="1FC623C1" w14:textId="77777777" w:rsidR="002B5617" w:rsidRPr="00650C8E" w:rsidRDefault="002B5617" w:rsidP="00C52198">
            <w:pPr>
              <w:spacing w:after="0" w:line="276" w:lineRule="auto"/>
              <w:jc w:val="both"/>
              <w:rPr>
                <w:rFonts w:ascii="Cambria" w:hAnsi="Cambria"/>
              </w:rPr>
            </w:pPr>
            <w:r w:rsidRPr="00650C8E">
              <w:rPr>
                <w:rFonts w:ascii="Cambria" w:hAnsi="Cambria"/>
              </w:rPr>
              <w:t>(Nhưng không phải mọi sự im lặng đều là thiếu tôn trọng, và không phải mọi khoảnh khắc riêng tư đều là ích kỷ.)</w:t>
            </w:r>
          </w:p>
          <w:p w14:paraId="0F565A7D" w14:textId="77777777" w:rsidR="002B5617" w:rsidRPr="00650C8E" w:rsidRDefault="002B5617" w:rsidP="00C52198">
            <w:pPr>
              <w:spacing w:after="0" w:line="276" w:lineRule="auto"/>
              <w:jc w:val="both"/>
              <w:rPr>
                <w:rFonts w:ascii="Cambria" w:hAnsi="Cambria"/>
              </w:rPr>
            </w:pPr>
            <w:r w:rsidRPr="00650C8E">
              <w:rPr>
                <w:rFonts w:ascii="Cambria" w:hAnsi="Cambria"/>
              </w:rPr>
              <w:t>“Selfish” nghĩa là ích kỷ, chỉ nghĩ cho bản thân. Từ trái nghĩa phù hợp nhất là “considerate”, nghĩa là biết quan tâm đến cảm xúc và nhu cầu của người khác.</w:t>
            </w:r>
          </w:p>
          <w:p w14:paraId="7EDA29CD"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=&gt;</w:t>
            </w:r>
            <w:r w:rsidRPr="00650C8E">
              <w:rPr>
                <w:rFonts w:ascii="Cambria" w:hAnsi="Cambria"/>
              </w:rPr>
              <w:t xml:space="preserve"> selfish &gt;&lt; considerate</w:t>
            </w:r>
          </w:p>
          <w:p w14:paraId="128286C0"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C</w:t>
            </w:r>
          </w:p>
          <w:p w14:paraId="34782F2B"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Question 40:</w:t>
            </w:r>
            <w:r w:rsidRPr="00650C8E">
              <w:rPr>
                <w:rFonts w:ascii="Cambria" w:hAnsi="Cambria"/>
              </w:rPr>
              <w:t xml:space="preserve"> Câu nào tóm tắt đúng nhất toàn bài?</w:t>
            </w:r>
          </w:p>
          <w:p w14:paraId="01B6600A"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Căn cứ vào thông tin:</w:t>
            </w:r>
          </w:p>
          <w:p w14:paraId="4C8F03D3"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1:</w:t>
            </w:r>
          </w:p>
          <w:p w14:paraId="2592853B" w14:textId="77777777" w:rsidR="002B5617" w:rsidRPr="00650C8E" w:rsidRDefault="002B5617" w:rsidP="00C52198">
            <w:pPr>
              <w:spacing w:after="0" w:line="276" w:lineRule="auto"/>
              <w:jc w:val="both"/>
              <w:rPr>
                <w:rFonts w:ascii="Cambria" w:hAnsi="Cambria"/>
              </w:rPr>
            </w:pPr>
            <w:r w:rsidRPr="00650C8E">
              <w:rPr>
                <w:rFonts w:ascii="Cambria" w:hAnsi="Cambria"/>
              </w:rPr>
              <w:t>“In a modern family, the difficult question is no longer simply how to stay close, but how to stay close without removing everyone’s private space.”</w:t>
            </w:r>
          </w:p>
          <w:p w14:paraId="010DEF2C" w14:textId="77777777" w:rsidR="002B5617" w:rsidRPr="00650C8E" w:rsidRDefault="002B5617" w:rsidP="00C52198">
            <w:pPr>
              <w:spacing w:after="0" w:line="276" w:lineRule="auto"/>
              <w:jc w:val="both"/>
              <w:rPr>
                <w:rFonts w:ascii="Cambria" w:hAnsi="Cambria"/>
              </w:rPr>
            </w:pPr>
            <w:r w:rsidRPr="00650C8E">
              <w:rPr>
                <w:rFonts w:ascii="Cambria" w:hAnsi="Cambria"/>
              </w:rPr>
              <w:t>(Trong gia đình hiện đại, câu hỏi khó không còn đơn giản là làm sao để gần gũi, mà là làm sao để gần gũi mà không lấy mất không gian riêng của mọi người.)</w:t>
            </w:r>
          </w:p>
          <w:p w14:paraId="0E9D0A15"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2:</w:t>
            </w:r>
          </w:p>
          <w:p w14:paraId="399889B8" w14:textId="77777777" w:rsidR="002B5617" w:rsidRPr="00650C8E" w:rsidRDefault="002B5617" w:rsidP="00C52198">
            <w:pPr>
              <w:spacing w:after="0" w:line="276" w:lineRule="auto"/>
              <w:jc w:val="both"/>
              <w:rPr>
                <w:rFonts w:ascii="Cambria" w:hAnsi="Cambria"/>
              </w:rPr>
            </w:pPr>
            <w:r w:rsidRPr="00650C8E">
              <w:rPr>
                <w:rFonts w:ascii="Cambria" w:hAnsi="Cambria"/>
              </w:rPr>
              <w:t>“These choices do not mean family members care less; they show that care works better when respect is included.”</w:t>
            </w:r>
          </w:p>
          <w:p w14:paraId="2BE81EC4" w14:textId="77777777" w:rsidR="002B5617" w:rsidRPr="00650C8E" w:rsidRDefault="002B5617" w:rsidP="00C52198">
            <w:pPr>
              <w:spacing w:after="0" w:line="276" w:lineRule="auto"/>
              <w:jc w:val="both"/>
              <w:rPr>
                <w:rFonts w:ascii="Cambria" w:hAnsi="Cambria"/>
              </w:rPr>
            </w:pPr>
            <w:r w:rsidRPr="00650C8E">
              <w:rPr>
                <w:rFonts w:ascii="Cambria" w:hAnsi="Cambria"/>
              </w:rPr>
              <w:t>(Những lựa chọn này không có nghĩa là các thành viên gia đình ít quan tâm hơn; chúng cho thấy sự quan tâm hiệu quả hơn khi có sự tôn trọng.)</w:t>
            </w:r>
          </w:p>
          <w:p w14:paraId="02F108F1"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3:</w:t>
            </w:r>
          </w:p>
          <w:p w14:paraId="73F0C0D1" w14:textId="77777777" w:rsidR="002B5617" w:rsidRPr="00650C8E" w:rsidRDefault="002B5617" w:rsidP="00C52198">
            <w:pPr>
              <w:spacing w:after="0" w:line="276" w:lineRule="auto"/>
              <w:jc w:val="both"/>
              <w:rPr>
                <w:rFonts w:ascii="Cambria" w:hAnsi="Cambria"/>
              </w:rPr>
            </w:pPr>
            <w:r w:rsidRPr="00650C8E">
              <w:rPr>
                <w:rFonts w:ascii="Cambria" w:hAnsi="Cambria"/>
              </w:rPr>
              <w:t>“A useful boundary therefore requires honesty as well as privacy.”</w:t>
            </w:r>
          </w:p>
          <w:p w14:paraId="762205C4" w14:textId="77777777" w:rsidR="002B5617" w:rsidRPr="00650C8E" w:rsidRDefault="002B5617" w:rsidP="00C52198">
            <w:pPr>
              <w:spacing w:after="0" w:line="276" w:lineRule="auto"/>
              <w:jc w:val="both"/>
              <w:rPr>
                <w:rFonts w:ascii="Cambria" w:hAnsi="Cambria"/>
              </w:rPr>
            </w:pPr>
            <w:r w:rsidRPr="00650C8E">
              <w:rPr>
                <w:rFonts w:ascii="Cambria" w:hAnsi="Cambria"/>
              </w:rPr>
              <w:t>(Vì vậy, một ranh giới hữu ích cần sự thành thật cũng như sự riêng tư.)</w:t>
            </w:r>
          </w:p>
          <w:p w14:paraId="12441A14" w14:textId="77777777" w:rsidR="002B5617" w:rsidRPr="00650C8E" w:rsidRDefault="002B5617" w:rsidP="00C52198">
            <w:pPr>
              <w:spacing w:after="0" w:line="276" w:lineRule="auto"/>
              <w:jc w:val="both"/>
              <w:rPr>
                <w:rFonts w:ascii="Cambria" w:hAnsi="Cambria"/>
              </w:rPr>
            </w:pPr>
            <w:r w:rsidRPr="00650C8E">
              <w:rPr>
                <w:rFonts w:ascii="Cambria" w:hAnsi="Cambria"/>
                <w:b/>
                <w:color w:val="002060"/>
              </w:rPr>
              <w:t>Đoạn 4:</w:t>
            </w:r>
          </w:p>
          <w:p w14:paraId="59A93E11" w14:textId="77777777" w:rsidR="002B5617" w:rsidRPr="00650C8E" w:rsidRDefault="002B5617" w:rsidP="00C52198">
            <w:pPr>
              <w:spacing w:after="0" w:line="276" w:lineRule="auto"/>
              <w:jc w:val="both"/>
              <w:rPr>
                <w:rFonts w:ascii="Cambria" w:hAnsi="Cambria"/>
              </w:rPr>
            </w:pPr>
            <w:r w:rsidRPr="00650C8E">
              <w:rPr>
                <w:rFonts w:ascii="Cambria" w:hAnsi="Cambria"/>
              </w:rPr>
              <w:t>“A healthy boundary does not weaken family bonds; it tells family members how to care without crowding one another.”</w:t>
            </w:r>
          </w:p>
          <w:p w14:paraId="4CBEF2FC" w14:textId="77777777" w:rsidR="002B5617" w:rsidRPr="00650C8E" w:rsidRDefault="002B5617" w:rsidP="00C52198">
            <w:pPr>
              <w:spacing w:after="0" w:line="276" w:lineRule="auto"/>
              <w:jc w:val="both"/>
              <w:rPr>
                <w:rFonts w:ascii="Cambria" w:hAnsi="Cambria"/>
              </w:rPr>
            </w:pPr>
            <w:r w:rsidRPr="00650C8E">
              <w:rPr>
                <w:rFonts w:ascii="Cambria" w:hAnsi="Cambria"/>
              </w:rPr>
              <w:t>(Một ranh giới lành mạnh không làm suy yếu mối quan hệ gia đình; nó cho các thành viên biết cách quan tâm mà không lấn át nhau.)</w:t>
            </w:r>
          </w:p>
          <w:p w14:paraId="547C7B19"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A.</w:t>
            </w:r>
            <w:r w:rsidRPr="00650C8E">
              <w:rPr>
                <w:rFonts w:ascii="Cambria" w:hAnsi="Cambria"/>
              </w:rPr>
              <w:t xml:space="preserve"> Setting healthy limits helps family members balance closeness and privacy, but it requires honesty and respect to avoid being mistaken for coldness: Việc đặt ra giới hạn lành mạnh giúp các thành viên gia đình cân bằng sự gần gũi và riêng tư, nhưng cần sự thành thật và tôn trọng để tránh bị hiểu lầm là lạnh nhạt. Đúng. Đáp án này bao quát đủ ý chính toàn bài: cân bằng closeness và privacy, cần respect ở đoạn 2, honesty ở đoạn 3, và tránh bị hiểu lầm là coldness.</w:t>
            </w:r>
          </w:p>
          <w:p w14:paraId="468B47D9"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B.</w:t>
            </w:r>
            <w:r w:rsidRPr="00650C8E">
              <w:rPr>
                <w:rFonts w:ascii="Cambria" w:hAnsi="Cambria"/>
              </w:rPr>
              <w:t xml:space="preserve"> Having personal space is mainly useful because it allows relatives to avoid pressure, reduce household duties and spend more time alone: Có không gian cá nhân chủ yếu hữu ích vì nó cho phép người thân tránh áp lực, giảm việc nhà và dành nhiều thời gian ở một mình hơn. Sai. Đáp án này quá hẹp và thêm ý sai “reduce household duties”. Bài không nói ranh giới để trốn việc nhà; ví dụ teenager cần một giờ một mình rồi vẫn làm household tasks.</w:t>
            </w:r>
          </w:p>
          <w:p w14:paraId="68501A89"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C.</w:t>
            </w:r>
            <w:r w:rsidRPr="00650C8E">
              <w:rPr>
                <w:rFonts w:ascii="Cambria" w:hAnsi="Cambria"/>
              </w:rPr>
              <w:t xml:space="preserve"> Respecting private moments shows that modern families should protect individual needs first, even when responsibility and direct conversation are required: Tôn trọng khoảnh khắc riêng tư cho thấy gia đình hiện đại nên bảo vệ nhu cầu cá nhân trước, ngay cả khi cần trách nhiệm và trò chuyện trực tiếp. Sai. Đáp án này làm lệch trọng tâm sang ưu tiên cá nhân trước. Bài không nói private needs phải đứng trước responsibility; bài nói cần cân bằng.</w:t>
            </w:r>
          </w:p>
          <w:p w14:paraId="6416D747"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rPr>
              <w:t>D.</w:t>
            </w:r>
            <w:r w:rsidRPr="00650C8E">
              <w:rPr>
                <w:rFonts w:ascii="Cambria" w:hAnsi="Cambria"/>
              </w:rPr>
              <w:t xml:space="preserve"> Creating distance at home can improve family life only if parents ask fewer questions and children keep most feelings private: Tạo khoảng cách ở nhà có thể cải thiện đời sống gia đình chỉ khi cha mẹ hỏi ít hơn và con cái giữ hầu hết cảm xúc riêng tư. Sai. Đáp án này tuyệt đối hóa bằng “only if” và thêm ý không có trong bài. Bài không khuyên cha mẹ phải hỏi ít hơn hay con cái giữ hầu hết cảm xúc riêng tư; bài nhấn mạnh boundaries cần được giải thích bằng honesty và respect.</w:t>
            </w:r>
          </w:p>
          <w:p w14:paraId="5B4DB301" w14:textId="77777777" w:rsidR="002B5617" w:rsidRPr="00650C8E" w:rsidRDefault="002B5617" w:rsidP="00C52198">
            <w:pPr>
              <w:spacing w:after="0" w:line="276" w:lineRule="auto"/>
              <w:jc w:val="both"/>
              <w:rPr>
                <w:rFonts w:ascii="Cambria" w:hAnsi="Cambria"/>
              </w:rPr>
            </w:pPr>
            <w:r w:rsidRPr="00650C8E">
              <w:rPr>
                <w:rFonts w:ascii="Cambria" w:hAnsi="Cambria"/>
                <w:b/>
                <w:color w:val="E8336D"/>
                <w:highlight w:val="yellow"/>
              </w:rPr>
              <w:t>Đáp án: A</w:t>
            </w:r>
          </w:p>
        </w:tc>
      </w:tr>
    </w:tbl>
    <w:p w14:paraId="7B209794" w14:textId="77777777" w:rsidR="002B5617" w:rsidRPr="00650C8E" w:rsidRDefault="002B5617" w:rsidP="002B5617">
      <w:pPr>
        <w:tabs>
          <w:tab w:val="left" w:pos="0"/>
          <w:tab w:val="left" w:pos="2552"/>
          <w:tab w:val="left" w:pos="5103"/>
        </w:tabs>
        <w:spacing w:after="0" w:line="276" w:lineRule="auto"/>
        <w:rPr>
          <w:rFonts w:ascii="Cambria" w:eastAsia="Times New Roman" w:hAnsi="Cambria" w:cs="Cambria"/>
          <w:b/>
        </w:rPr>
      </w:pPr>
    </w:p>
    <w:p w14:paraId="2C640E24" w14:textId="77777777" w:rsidR="002B5617" w:rsidRPr="00650C8E" w:rsidRDefault="002B5617" w:rsidP="002B5617">
      <w:pPr>
        <w:tabs>
          <w:tab w:val="left" w:pos="0"/>
          <w:tab w:val="left" w:pos="2552"/>
          <w:tab w:val="left" w:pos="5103"/>
        </w:tabs>
        <w:spacing w:after="0" w:line="276" w:lineRule="auto"/>
        <w:jc w:val="center"/>
        <w:rPr>
          <w:rFonts w:ascii="Cambria" w:eastAsia="Times New Roman" w:hAnsi="Cambria" w:cs="Cambria"/>
          <w:b/>
          <w:color w:val="E8336D"/>
          <w:lang w:val="vi-VN"/>
        </w:rPr>
      </w:pPr>
      <w:r w:rsidRPr="00650C8E">
        <w:rPr>
          <w:rFonts w:ascii="Cambria" w:eastAsia="Times New Roman" w:hAnsi="Cambria" w:cs="Cambria"/>
          <w:b/>
          <w:color w:val="E8336D"/>
          <w:lang w:val="vi-VN"/>
        </w:rPr>
        <w:t>----- Hết -----</w:t>
      </w:r>
    </w:p>
    <w:p w14:paraId="60C84C07" w14:textId="77777777" w:rsidR="00E5511D" w:rsidRPr="002B5617" w:rsidRDefault="00E5511D" w:rsidP="002B5617"/>
    <w:sectPr w:rsidR="00E5511D" w:rsidRPr="002B5617" w:rsidSect="00AB13D9">
      <w:headerReference w:type="default" r:id="rId7"/>
      <w:footerReference w:type="default" r:id="rId8"/>
      <w:pgSz w:w="12240" w:h="15840"/>
      <w:pgMar w:top="567" w:right="680" w:bottom="567" w:left="680" w:header="469" w:footer="22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34B1" w14:textId="77777777" w:rsidR="00582A57" w:rsidRDefault="00582A57" w:rsidP="00AA5DD4">
      <w:pPr>
        <w:spacing w:after="0" w:line="240" w:lineRule="auto"/>
      </w:pPr>
      <w:r>
        <w:separator/>
      </w:r>
    </w:p>
  </w:endnote>
  <w:endnote w:type="continuationSeparator" w:id="0">
    <w:p w14:paraId="1A50A850" w14:textId="77777777" w:rsidR="00582A57" w:rsidRDefault="00582A57" w:rsidP="00AA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Black">
    <w:panose1 w:val="020B0A02040204020203"/>
    <w:charset w:val="00"/>
    <w:family w:val="swiss"/>
    <w:pitch w:val="variable"/>
    <w:sig w:usb0="E00002FF" w:usb1="4000E47F" w:usb2="00000021" w:usb3="00000000" w:csb0="0000019F" w:csb1="00000000"/>
  </w:font>
  <w:font w:name="Bodoni MT Black">
    <w:panose1 w:val="02070A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D707" w14:textId="637C6AC2" w:rsidR="00854C7A" w:rsidRDefault="000D31F9" w:rsidP="002524C7">
    <w:pPr>
      <w:pStyle w:val="Footer"/>
      <w:tabs>
        <w:tab w:val="left" w:pos="2275"/>
        <w:tab w:val="center" w:pos="5440"/>
      </w:tabs>
      <w:rPr>
        <w:rFonts w:ascii="Cambria" w:hAnsi="Cambria" w:cs="Cambria"/>
      </w:rPr>
    </w:pPr>
    <w:r>
      <w:rPr>
        <w:noProof/>
        <w:sz w:val="20"/>
      </w:rPr>
      <mc:AlternateContent>
        <mc:Choice Requires="wps">
          <w:drawing>
            <wp:anchor distT="0" distB="0" distL="114300" distR="114300" simplePos="0" relativeHeight="251656704" behindDoc="0" locked="0" layoutInCell="1" allowOverlap="1" wp14:anchorId="1C1135E4" wp14:editId="37188D69">
              <wp:simplePos x="0" y="0"/>
              <wp:positionH relativeFrom="margin">
                <wp:posOffset>6226427</wp:posOffset>
              </wp:positionH>
              <wp:positionV relativeFrom="paragraph">
                <wp:posOffset>-1270</wp:posOffset>
              </wp:positionV>
              <wp:extent cx="683260" cy="1828800"/>
              <wp:effectExtent l="0" t="0" r="2540" b="5715"/>
              <wp:wrapNone/>
              <wp:docPr id="3" name="Text Box 3"/>
              <wp:cNvGraphicFramePr/>
              <a:graphic xmlns:a="http://schemas.openxmlformats.org/drawingml/2006/main">
                <a:graphicData uri="http://schemas.microsoft.com/office/word/2010/wordprocessingShape">
                  <wps:wsp>
                    <wps:cNvSpPr txBox="1"/>
                    <wps:spPr>
                      <a:xfrm>
                        <a:off x="0" y="0"/>
                        <a:ext cx="68326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A2003A" w14:textId="77777777" w:rsidR="00854C7A" w:rsidRPr="00A167CC" w:rsidRDefault="002524C7">
                          <w:pPr>
                            <w:pStyle w:val="Footer"/>
                            <w:rPr>
                              <w:rFonts w:ascii="Cambria" w:hAnsi="Cambria" w:cs="Cambria"/>
                              <w:b/>
                              <w:bCs/>
                              <w:color w:val="E8336D"/>
                            </w:rPr>
                          </w:pPr>
                          <w:r w:rsidRPr="00A167CC">
                            <w:rPr>
                              <w:rFonts w:ascii="Cambria" w:hAnsi="Cambria" w:cs="Cambria"/>
                              <w:b/>
                              <w:bCs/>
                              <w:color w:val="E8336D"/>
                              <w:lang w:val="vi-VN"/>
                            </w:rPr>
                            <w:t xml:space="preserve">Trang </w:t>
                          </w:r>
                          <w:r w:rsidRPr="00A167CC">
                            <w:rPr>
                              <w:rFonts w:ascii="Cambria" w:hAnsi="Cambria" w:cs="Cambria"/>
                              <w:b/>
                              <w:bCs/>
                              <w:color w:val="E8336D"/>
                            </w:rPr>
                            <w:fldChar w:fldCharType="begin"/>
                          </w:r>
                          <w:r w:rsidRPr="00A167CC">
                            <w:rPr>
                              <w:rFonts w:ascii="Cambria" w:hAnsi="Cambria" w:cs="Cambria"/>
                              <w:b/>
                              <w:bCs/>
                              <w:color w:val="E8336D"/>
                            </w:rPr>
                            <w:instrText xml:space="preserve"> PAGE  \* MERGEFORMAT </w:instrText>
                          </w:r>
                          <w:r w:rsidRPr="00A167CC">
                            <w:rPr>
                              <w:rFonts w:ascii="Cambria" w:hAnsi="Cambria" w:cs="Cambria"/>
                              <w:b/>
                              <w:bCs/>
                              <w:color w:val="E8336D"/>
                            </w:rPr>
                            <w:fldChar w:fldCharType="separate"/>
                          </w:r>
                          <w:r w:rsidRPr="00A167CC">
                            <w:rPr>
                              <w:rFonts w:ascii="Cambria" w:hAnsi="Cambria" w:cs="Cambria"/>
                              <w:b/>
                              <w:bCs/>
                              <w:color w:val="E8336D"/>
                            </w:rPr>
                            <w:t>1</w:t>
                          </w:r>
                          <w:r w:rsidRPr="00A167CC">
                            <w:rPr>
                              <w:rFonts w:ascii="Cambria" w:hAnsi="Cambria" w:cs="Cambria"/>
                              <w:b/>
                              <w:bCs/>
                              <w:color w:val="E8336D"/>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C1135E4" id="_x0000_t202" coordsize="21600,21600" o:spt="202" path="m,l,21600r21600,l21600,xe">
              <v:stroke joinstyle="miter"/>
              <v:path gradientshapeok="t" o:connecttype="rect"/>
            </v:shapetype>
            <v:shape id="Text Box 3" o:spid="_x0000_s1043" type="#_x0000_t202" style="position:absolute;margin-left:490.25pt;margin-top:-.1pt;width:53.8pt;height:2in;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" filled="f" fillcolor="white [3201]" stroked="f" strokeweight=".5pt">
              <v:textbox style="mso-fit-shape-to-text:t" inset="0,0,0,0">
                <w:txbxContent>
                  <w:p w14:paraId="24A2003A" w14:textId="77777777" w:rsidR="00854C7A" w:rsidRPr="00A167CC" w:rsidRDefault="002524C7">
                    <w:pPr>
                      <w:pStyle w:val="Footer"/>
                      <w:rPr>
                        <w:rFonts w:ascii="Cambria" w:hAnsi="Cambria" w:cs="Cambria"/>
                        <w:b/>
                        <w:bCs/>
                        <w:color w:val="E8336D"/>
                      </w:rPr>
                    </w:pPr>
                    <w:r w:rsidRPr="00A167CC">
                      <w:rPr>
                        <w:rFonts w:ascii="Cambria" w:hAnsi="Cambria" w:cs="Cambria"/>
                        <w:b/>
                        <w:bCs/>
                        <w:color w:val="E8336D"/>
                        <w:lang w:val="vi-VN"/>
                      </w:rPr>
                      <w:t xml:space="preserve">Trang </w:t>
                    </w:r>
                    <w:r w:rsidRPr="00A167CC">
                      <w:rPr>
                        <w:rFonts w:ascii="Cambria" w:hAnsi="Cambria" w:cs="Cambria"/>
                        <w:b/>
                        <w:bCs/>
                        <w:color w:val="E8336D"/>
                      </w:rPr>
                      <w:fldChar w:fldCharType="begin"/>
                    </w:r>
                    <w:r w:rsidRPr="00A167CC">
                      <w:rPr>
                        <w:rFonts w:ascii="Cambria" w:hAnsi="Cambria" w:cs="Cambria"/>
                        <w:b/>
                        <w:bCs/>
                        <w:color w:val="E8336D"/>
                      </w:rPr>
                      <w:instrText xml:space="preserve"> PAGE  \* MERGEFORMAT </w:instrText>
                    </w:r>
                    <w:r w:rsidRPr="00A167CC">
                      <w:rPr>
                        <w:rFonts w:ascii="Cambria" w:hAnsi="Cambria" w:cs="Cambria"/>
                        <w:b/>
                        <w:bCs/>
                        <w:color w:val="E8336D"/>
                      </w:rPr>
                      <w:fldChar w:fldCharType="separate"/>
                    </w:r>
                    <w:r w:rsidRPr="00A167CC">
                      <w:rPr>
                        <w:rFonts w:ascii="Cambria" w:hAnsi="Cambria" w:cs="Cambria"/>
                        <w:b/>
                        <w:bCs/>
                        <w:color w:val="E8336D"/>
                      </w:rPr>
                      <w:t>1</w:t>
                    </w:r>
                    <w:r w:rsidRPr="00A167CC">
                      <w:rPr>
                        <w:rFonts w:ascii="Cambria" w:hAnsi="Cambria" w:cs="Cambria"/>
                        <w:b/>
                        <w:bCs/>
                        <w:color w:val="E8336D"/>
                      </w:rPr>
                      <w:fldChar w:fldCharType="end"/>
                    </w:r>
                  </w:p>
                </w:txbxContent>
              </v:textbox>
              <w10:wrap anchorx="margin"/>
            </v:shape>
          </w:pict>
        </mc:Fallback>
      </mc:AlternateContent>
    </w:r>
    <w:r w:rsidR="002524C7">
      <w:rPr>
        <w:rFonts w:ascii="Cambria" w:hAnsi="Cambria" w:cs="Cambria"/>
      </w:rPr>
      <w:tab/>
    </w:r>
    <w:r w:rsidR="002524C7">
      <w:rPr>
        <w:rFonts w:ascii="Cambria" w:hAnsi="Cambria" w:cs="Cambria"/>
      </w:rPr>
      <w:tab/>
    </w:r>
    <w:r w:rsidR="002524C7">
      <w:rPr>
        <w:rFonts w:ascii="Cambria" w:hAnsi="Cambria" w:cs="Cambria"/>
      </w:rPr>
      <w:tab/>
    </w:r>
    <w:r w:rsidR="002524C7">
      <w:rPr>
        <w:noProof/>
        <w:sz w:val="20"/>
      </w:rPr>
      <mc:AlternateContent>
        <mc:Choice Requires="wps">
          <w:drawing>
            <wp:anchor distT="0" distB="0" distL="114300" distR="114300" simplePos="0" relativeHeight="251654656" behindDoc="0" locked="0" layoutInCell="1" allowOverlap="1" wp14:anchorId="39747C79" wp14:editId="04484541">
              <wp:simplePos x="0" y="0"/>
              <wp:positionH relativeFrom="margin">
                <wp:posOffset>6397625</wp:posOffset>
              </wp:positionH>
              <wp:positionV relativeFrom="paragraph">
                <wp:posOffset>324485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69DB19" w14:textId="77777777" w:rsidR="00854C7A" w:rsidRDefault="00854C7A"/>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9747C79" id="Text Box 1" o:spid="_x0000_s1044" type="#_x0000_t202" style="position:absolute;margin-left:503.75pt;margin-top:25.55pt;width:2in;height:2in;z-index:25165465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" filled="f" fillcolor="white [3201]" stroked="f" strokeweight=".5pt">
              <v:textbox style="mso-fit-shape-to-text:t" inset="0,0,0,0">
                <w:txbxContent>
                  <w:p w14:paraId="7C69DB19" w14:textId="77777777" w:rsidR="00854C7A" w:rsidRDefault="00854C7A"/>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7383" w14:textId="77777777" w:rsidR="00582A57" w:rsidRDefault="00582A57" w:rsidP="00AA5DD4">
      <w:pPr>
        <w:spacing w:after="0" w:line="240" w:lineRule="auto"/>
      </w:pPr>
      <w:r>
        <w:separator/>
      </w:r>
    </w:p>
  </w:footnote>
  <w:footnote w:type="continuationSeparator" w:id="0">
    <w:p w14:paraId="0A789C88" w14:textId="77777777" w:rsidR="00582A57" w:rsidRDefault="00582A57" w:rsidP="00AA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3E94" w14:textId="71D082A4" w:rsidR="00854C7A" w:rsidRPr="0067087F" w:rsidRDefault="002524C7">
    <w:pPr>
      <w:pBdr>
        <w:bottom w:val="double" w:sz="8" w:space="4" w:color="2E75B6"/>
      </w:pBdr>
      <w:tabs>
        <w:tab w:val="right" w:pos="9020"/>
      </w:tabs>
      <w:spacing w:after="100"/>
      <w:jc w:val="center"/>
      <w:rPr>
        <w:color w:val="EE0000"/>
        <w:lang w:val="vi-VN"/>
      </w:rPr>
    </w:pPr>
    <w:r w:rsidRPr="0067087F">
      <w:rPr>
        <w:rFonts w:ascii="Times New Roman" w:eastAsia="Times New Roman" w:hAnsi="Times New Roman" w:cs="Times New Roman"/>
        <w:b/>
        <w:bCs/>
        <w:color w:val="1A3A6B"/>
        <w:kern w:val="0"/>
        <w:sz w:val="20"/>
        <w:szCs w:val="20"/>
        <w:lang w:val="vi-VN" w:eastAsia="zh-CN" w:bidi="ar"/>
      </w:rPr>
      <w:t xml:space="preserve">LUYỆN THI TIẾNG ANH </w:t>
    </w:r>
    <w:r w:rsidR="00DD072D">
      <w:rPr>
        <w:rFonts w:ascii="Times New Roman" w:eastAsia="Times New Roman" w:hAnsi="Times New Roman" w:cs="Times New Roman"/>
        <w:b/>
        <w:bCs/>
        <w:color w:val="1A3A6B"/>
        <w:kern w:val="0"/>
        <w:sz w:val="20"/>
        <w:szCs w:val="20"/>
        <w:lang w:eastAsia="zh-CN" w:bidi="ar"/>
      </w:rPr>
      <w:t xml:space="preserve">THCS, </w:t>
    </w:r>
    <w:r w:rsidRPr="0067087F">
      <w:rPr>
        <w:rFonts w:ascii="Times New Roman" w:eastAsia="Times New Roman" w:hAnsi="Times New Roman" w:cs="Times New Roman"/>
        <w:b/>
        <w:bCs/>
        <w:color w:val="1A3A6B"/>
        <w:kern w:val="0"/>
        <w:sz w:val="20"/>
        <w:szCs w:val="20"/>
        <w:lang w:val="vi-VN" w:eastAsia="zh-CN" w:bidi="ar"/>
      </w:rPr>
      <w:t xml:space="preserve">THPT           </w:t>
    </w:r>
    <w:r>
      <w:rPr>
        <w:rFonts w:ascii="Times New Roman" w:eastAsia="Times New Roman" w:hAnsi="Times New Roman" w:cs="Times New Roman"/>
        <w:b/>
        <w:bCs/>
        <w:color w:val="E8336D"/>
        <w:kern w:val="0"/>
        <w:sz w:val="20"/>
        <w:szCs w:val="20"/>
        <w:lang w:val="vi-VN" w:eastAsia="zh-CN" w:bidi="ar"/>
      </w:rPr>
      <w:t xml:space="preserve">TIẾNG ANH GLOBAL </w:t>
    </w:r>
    <w:r w:rsidRPr="00C31907">
      <w:rPr>
        <w:rFonts w:ascii="Times New Roman" w:eastAsia="Times New Roman" w:hAnsi="Times New Roman" w:cs="Times New Roman"/>
        <w:b/>
        <w:bCs/>
        <w:color w:val="E8336D"/>
        <w:kern w:val="0"/>
        <w:sz w:val="20"/>
        <w:szCs w:val="20"/>
        <w:lang w:val="vi-VN" w:eastAsia="zh-CN" w:bidi="ar"/>
      </w:rPr>
      <w:t>SUCCESS</w:t>
    </w:r>
    <w:r>
      <w:rPr>
        <w:rFonts w:ascii="Times New Roman" w:eastAsia="Times New Roman" w:hAnsi="Times New Roman" w:cs="Times New Roman"/>
        <w:b/>
        <w:bCs/>
        <w:color w:val="E8336D"/>
        <w:kern w:val="0"/>
        <w:sz w:val="20"/>
        <w:szCs w:val="20"/>
        <w:lang w:val="vi-VN" w:eastAsia="zh-CN" w:bidi="ar"/>
      </w:rPr>
      <w:t xml:space="preserve"> </w:t>
    </w:r>
    <w:r>
      <w:rPr>
        <w:rFonts w:ascii="Times New Roman" w:eastAsia="Times New Roman" w:hAnsi="Times New Roman" w:cs="Times New Roman"/>
        <w:b/>
        <w:bCs/>
        <w:color w:val="E8336D"/>
        <w:kern w:val="0"/>
        <w:sz w:val="20"/>
        <w:szCs w:val="20"/>
        <w:lang w:eastAsia="zh-CN" w:bidi="ar"/>
      </w:rPr>
      <w:t xml:space="preserve">– LỚP </w:t>
    </w:r>
    <w:r w:rsidR="00DD072D">
      <w:rPr>
        <w:rFonts w:ascii="Times New Roman" w:eastAsia="Times New Roman" w:hAnsi="Times New Roman" w:cs="Times New Roman"/>
        <w:b/>
        <w:bCs/>
        <w:color w:val="E8336D"/>
        <w:kern w:val="0"/>
        <w:sz w:val="20"/>
        <w:szCs w:val="20"/>
        <w:lang w:eastAsia="zh-CN" w:bidi="ar"/>
      </w:rPr>
      <w:t>…</w:t>
    </w:r>
    <w:r>
      <w:rPr>
        <w:rFonts w:ascii="Times New Roman" w:eastAsia="Times New Roman" w:hAnsi="Times New Roman" w:cs="Times New Roman"/>
        <w:b/>
        <w:bCs/>
        <w:color w:val="2E75B6"/>
        <w:kern w:val="0"/>
        <w:sz w:val="20"/>
        <w:szCs w:val="20"/>
        <w:lang w:val="vi-VN" w:eastAsia="zh-CN" w:bidi="ar"/>
      </w:rPr>
      <w:t xml:space="preserve">          </w:t>
    </w:r>
    <w:r>
      <w:rPr>
        <w:rFonts w:ascii="Times New Roman" w:eastAsia="Times New Roman" w:hAnsi="Times New Roman" w:cs="Times New Roman"/>
        <w:kern w:val="0"/>
        <w:sz w:val="20"/>
        <w:szCs w:val="20"/>
        <w:lang w:eastAsia="zh-CN" w:bidi="ar"/>
      </w:rPr>
      <w:tab/>
    </w:r>
    <w:r w:rsidRPr="0067087F">
      <w:rPr>
        <w:rFonts w:ascii="Times New Roman" w:eastAsia="Times New Roman" w:hAnsi="Times New Roman" w:cs="Times New Roman"/>
        <w:i/>
        <w:iCs/>
        <w:color w:val="EE0000"/>
        <w:kern w:val="0"/>
        <w:sz w:val="18"/>
        <w:szCs w:val="18"/>
        <w:lang w:eastAsia="zh-CN" w:bidi="ar"/>
      </w:rPr>
      <w:t>Năm học: 202</w:t>
    </w:r>
    <w:r w:rsidRPr="0067087F">
      <w:rPr>
        <w:rFonts w:ascii="Times New Roman" w:eastAsia="Times New Roman" w:hAnsi="Times New Roman" w:cs="Times New Roman"/>
        <w:i/>
        <w:iCs/>
        <w:color w:val="EE0000"/>
        <w:kern w:val="0"/>
        <w:sz w:val="18"/>
        <w:szCs w:val="18"/>
        <w:lang w:val="vi-VN" w:eastAsia="zh-CN" w:bidi="ar"/>
      </w:rPr>
      <w:t>6</w:t>
    </w:r>
    <w:r w:rsidRPr="0067087F">
      <w:rPr>
        <w:rFonts w:ascii="Times New Roman" w:eastAsia="Times New Roman" w:hAnsi="Times New Roman" w:cs="Times New Roman"/>
        <w:i/>
        <w:iCs/>
        <w:color w:val="EE0000"/>
        <w:kern w:val="0"/>
        <w:sz w:val="18"/>
        <w:szCs w:val="18"/>
        <w:lang w:eastAsia="zh-CN" w:bidi="ar"/>
      </w:rPr>
      <w:t xml:space="preserve"> – 202</w:t>
    </w:r>
    <w:r w:rsidRPr="0067087F">
      <w:rPr>
        <w:rFonts w:ascii="Times New Roman" w:eastAsia="Times New Roman" w:hAnsi="Times New Roman" w:cs="Times New Roman"/>
        <w:i/>
        <w:iCs/>
        <w:color w:val="EE0000"/>
        <w:kern w:val="0"/>
        <w:sz w:val="18"/>
        <w:szCs w:val="18"/>
        <w:lang w:val="vi-VN" w:eastAsia="zh-CN" w:bidi="ar"/>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D54189"/>
    <w:multiLevelType w:val="singleLevel"/>
    <w:tmpl w:val="C2D54189"/>
    <w:lvl w:ilvl="0">
      <w:start w:val="1"/>
      <w:numFmt w:val="upperRoman"/>
      <w:suff w:val="space"/>
      <w:lvlText w:val="%1."/>
      <w:lvlJc w:val="left"/>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1456D9F"/>
    <w:multiLevelType w:val="multilevel"/>
    <w:tmpl w:val="99C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0754C"/>
    <w:multiLevelType w:val="hybridMultilevel"/>
    <w:tmpl w:val="1C600A9A"/>
    <w:lvl w:ilvl="0" w:tplc="79EAA9D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DA345"/>
    <w:multiLevelType w:val="singleLevel"/>
    <w:tmpl w:val="19CDA345"/>
    <w:lvl w:ilvl="0">
      <w:start w:val="1"/>
      <w:numFmt w:val="decimal"/>
      <w:suff w:val="space"/>
      <w:lvlText w:val="%1."/>
      <w:lvlJc w:val="left"/>
      <w:pPr>
        <w:ind w:left="95" w:firstLine="0"/>
      </w:pPr>
    </w:lvl>
  </w:abstractNum>
  <w:abstractNum w:abstractNumId="5" w15:restartNumberingAfterBreak="0">
    <w:nsid w:val="2629338C"/>
    <w:multiLevelType w:val="hybridMultilevel"/>
    <w:tmpl w:val="964EC284"/>
    <w:lvl w:ilvl="0" w:tplc="79EAA9D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E1201"/>
    <w:multiLevelType w:val="hybridMultilevel"/>
    <w:tmpl w:val="B5B2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02915"/>
    <w:multiLevelType w:val="multilevel"/>
    <w:tmpl w:val="AE6A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AE7843"/>
    <w:multiLevelType w:val="hybridMultilevel"/>
    <w:tmpl w:val="02DC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EF30A9"/>
    <w:multiLevelType w:val="multilevel"/>
    <w:tmpl w:val="DA2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346BD"/>
    <w:multiLevelType w:val="multilevel"/>
    <w:tmpl w:val="F0F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F677F"/>
    <w:multiLevelType w:val="hybridMultilevel"/>
    <w:tmpl w:val="B0367B04"/>
    <w:lvl w:ilvl="0" w:tplc="79EAA9D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293F83"/>
    <w:multiLevelType w:val="hybridMultilevel"/>
    <w:tmpl w:val="BAEEF28C"/>
    <w:lvl w:ilvl="0" w:tplc="353EF1E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061958"/>
    <w:multiLevelType w:val="hybridMultilevel"/>
    <w:tmpl w:val="FA44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A64A8"/>
    <w:multiLevelType w:val="multilevel"/>
    <w:tmpl w:val="A606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18856">
    <w:abstractNumId w:val="1"/>
  </w:num>
  <w:num w:numId="2" w16cid:durableId="1195458474">
    <w:abstractNumId w:val="0"/>
  </w:num>
  <w:num w:numId="3" w16cid:durableId="350689400">
    <w:abstractNumId w:val="4"/>
  </w:num>
  <w:num w:numId="4" w16cid:durableId="819922274">
    <w:abstractNumId w:val="8"/>
  </w:num>
  <w:num w:numId="5" w16cid:durableId="202181346">
    <w:abstractNumId w:val="11"/>
  </w:num>
  <w:num w:numId="6" w16cid:durableId="928274074">
    <w:abstractNumId w:val="5"/>
  </w:num>
  <w:num w:numId="7" w16cid:durableId="1620258422">
    <w:abstractNumId w:val="3"/>
  </w:num>
  <w:num w:numId="8" w16cid:durableId="989869520">
    <w:abstractNumId w:val="14"/>
  </w:num>
  <w:num w:numId="9" w16cid:durableId="1753431524">
    <w:abstractNumId w:val="7"/>
  </w:num>
  <w:num w:numId="10" w16cid:durableId="1714424082">
    <w:abstractNumId w:val="2"/>
  </w:num>
  <w:num w:numId="11" w16cid:durableId="1638990322">
    <w:abstractNumId w:val="9"/>
  </w:num>
  <w:num w:numId="12" w16cid:durableId="2092894538">
    <w:abstractNumId w:val="10"/>
  </w:num>
  <w:num w:numId="13" w16cid:durableId="1361514299">
    <w:abstractNumId w:val="13"/>
  </w:num>
  <w:num w:numId="14" w16cid:durableId="878710441">
    <w:abstractNumId w:val="6"/>
  </w:num>
  <w:num w:numId="15" w16cid:durableId="20381906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D9"/>
    <w:rsid w:val="00050560"/>
    <w:rsid w:val="00061D9A"/>
    <w:rsid w:val="00067735"/>
    <w:rsid w:val="000D31F9"/>
    <w:rsid w:val="00141F69"/>
    <w:rsid w:val="001551F1"/>
    <w:rsid w:val="001B78A4"/>
    <w:rsid w:val="00237333"/>
    <w:rsid w:val="002524C7"/>
    <w:rsid w:val="002630A8"/>
    <w:rsid w:val="002B2E6E"/>
    <w:rsid w:val="002B5617"/>
    <w:rsid w:val="0032262E"/>
    <w:rsid w:val="00355DE9"/>
    <w:rsid w:val="003A1571"/>
    <w:rsid w:val="00484350"/>
    <w:rsid w:val="00490F4D"/>
    <w:rsid w:val="00514DE1"/>
    <w:rsid w:val="00522495"/>
    <w:rsid w:val="00582A57"/>
    <w:rsid w:val="0068565C"/>
    <w:rsid w:val="006B06B4"/>
    <w:rsid w:val="007A0FC2"/>
    <w:rsid w:val="007B62A9"/>
    <w:rsid w:val="00803B81"/>
    <w:rsid w:val="008160E1"/>
    <w:rsid w:val="00834D49"/>
    <w:rsid w:val="008544B9"/>
    <w:rsid w:val="00854C7A"/>
    <w:rsid w:val="009066E5"/>
    <w:rsid w:val="009A7751"/>
    <w:rsid w:val="009C39BC"/>
    <w:rsid w:val="00A040D4"/>
    <w:rsid w:val="00A64631"/>
    <w:rsid w:val="00AA5DD4"/>
    <w:rsid w:val="00AB13D9"/>
    <w:rsid w:val="00B07FE5"/>
    <w:rsid w:val="00C31907"/>
    <w:rsid w:val="00C74F11"/>
    <w:rsid w:val="00D06360"/>
    <w:rsid w:val="00DB3D29"/>
    <w:rsid w:val="00DD072D"/>
    <w:rsid w:val="00E5511D"/>
    <w:rsid w:val="00F561CD"/>
    <w:rsid w:val="00F917BA"/>
    <w:rsid w:val="00FE2BDE"/>
    <w:rsid w:val="00FE2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B5B50"/>
  <w15:chartTrackingRefBased/>
  <w15:docId w15:val="{74A5A8F2-9348-4243-9824-D5D78D6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617"/>
  </w:style>
  <w:style w:type="paragraph" w:styleId="Heading1">
    <w:name w:val="heading 1"/>
    <w:basedOn w:val="Normal"/>
    <w:next w:val="Normal"/>
    <w:link w:val="Heading1Char"/>
    <w:uiPriority w:val="9"/>
    <w:qFormat/>
    <w:rsid w:val="00AB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B1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B1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B1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B1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B1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B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B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B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B13D9"/>
    <w:rPr>
      <w:rFonts w:eastAsiaTheme="majorEastAsia" w:cstheme="majorBidi"/>
      <w:color w:val="272727" w:themeColor="text1" w:themeTint="D8"/>
    </w:rPr>
  </w:style>
  <w:style w:type="paragraph" w:styleId="Title">
    <w:name w:val="Title"/>
    <w:basedOn w:val="Normal"/>
    <w:next w:val="Normal"/>
    <w:link w:val="TitleChar"/>
    <w:uiPriority w:val="10"/>
    <w:qFormat/>
    <w:rsid w:val="00AB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AB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AB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D9"/>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AB13D9"/>
    <w:rPr>
      <w:i/>
      <w:iCs/>
      <w:color w:val="404040" w:themeColor="text1" w:themeTint="BF"/>
    </w:rPr>
  </w:style>
  <w:style w:type="paragraph" w:styleId="ListParagraph">
    <w:name w:val="List Paragraph"/>
    <w:basedOn w:val="Normal"/>
    <w:uiPriority w:val="34"/>
    <w:qFormat/>
    <w:rsid w:val="00AB13D9"/>
    <w:pPr>
      <w:ind w:left="720"/>
      <w:contextualSpacing/>
    </w:pPr>
  </w:style>
  <w:style w:type="character" w:styleId="IntenseEmphasis">
    <w:name w:val="Intense Emphasis"/>
    <w:basedOn w:val="DefaultParagraphFont"/>
    <w:uiPriority w:val="21"/>
    <w:qFormat/>
    <w:rsid w:val="00AB13D9"/>
    <w:rPr>
      <w:i/>
      <w:iCs/>
      <w:color w:val="0F4761" w:themeColor="accent1" w:themeShade="BF"/>
    </w:rPr>
  </w:style>
  <w:style w:type="paragraph" w:styleId="IntenseQuote">
    <w:name w:val="Intense Quote"/>
    <w:basedOn w:val="Normal"/>
    <w:next w:val="Normal"/>
    <w:link w:val="IntenseQuoteChar"/>
    <w:uiPriority w:val="30"/>
    <w:qFormat/>
    <w:rsid w:val="00AB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AB13D9"/>
    <w:rPr>
      <w:i/>
      <w:iCs/>
      <w:color w:val="0F4761" w:themeColor="accent1" w:themeShade="BF"/>
    </w:rPr>
  </w:style>
  <w:style w:type="character" w:styleId="IntenseReference">
    <w:name w:val="Intense Reference"/>
    <w:basedOn w:val="DefaultParagraphFont"/>
    <w:uiPriority w:val="32"/>
    <w:qFormat/>
    <w:rsid w:val="00AB13D9"/>
    <w:rPr>
      <w:b/>
      <w:bCs/>
      <w:smallCaps/>
      <w:color w:val="0F4761" w:themeColor="accent1" w:themeShade="BF"/>
      <w:spacing w:val="5"/>
    </w:rPr>
  </w:style>
  <w:style w:type="paragraph" w:styleId="Footer">
    <w:name w:val="footer"/>
    <w:basedOn w:val="Normal"/>
    <w:link w:val="FooterChar"/>
    <w:uiPriority w:val="99"/>
    <w:unhideWhenUsed/>
    <w:qFormat/>
    <w:rsid w:val="00AB13D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B13D9"/>
  </w:style>
  <w:style w:type="paragraph" w:styleId="Header">
    <w:name w:val="header"/>
    <w:basedOn w:val="Normal"/>
    <w:link w:val="HeaderChar"/>
    <w:uiPriority w:val="99"/>
    <w:unhideWhenUsed/>
    <w:qFormat/>
    <w:rsid w:val="00AB13D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B13D9"/>
  </w:style>
  <w:style w:type="paragraph" w:styleId="ListBullet">
    <w:name w:val="List Bullet"/>
    <w:basedOn w:val="Normal"/>
    <w:uiPriority w:val="99"/>
    <w:unhideWhenUsed/>
    <w:qFormat/>
    <w:rsid w:val="00AB13D9"/>
    <w:pPr>
      <w:numPr>
        <w:numId w:val="1"/>
      </w:numPr>
      <w:tabs>
        <w:tab w:val="clear" w:pos="360"/>
      </w:tabs>
      <w:spacing w:after="200" w:line="276" w:lineRule="auto"/>
      <w:ind w:left="0" w:firstLine="0"/>
      <w:contextualSpacing/>
    </w:pPr>
    <w:rPr>
      <w:rFonts w:ascii="Times New Roman" w:eastAsia="Times New Roman" w:hAnsi="Times New Roman"/>
      <w:kern w:val="0"/>
      <w:szCs w:val="22"/>
      <w14:ligatures w14:val="none"/>
    </w:rPr>
  </w:style>
  <w:style w:type="paragraph" w:styleId="NormalWeb">
    <w:name w:val="Normal (Web)"/>
    <w:basedOn w:val="Normal"/>
    <w:uiPriority w:val="99"/>
    <w:unhideWhenUsed/>
    <w:qFormat/>
    <w:rsid w:val="00AB13D9"/>
  </w:style>
  <w:style w:type="table" w:styleId="TableGrid">
    <w:name w:val="Table Grid"/>
    <w:basedOn w:val="TableNormal"/>
    <w:uiPriority w:val="39"/>
    <w:qFormat/>
    <w:rsid w:val="00AB13D9"/>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AB13D9"/>
    <w:rPr>
      <w:i/>
      <w:iCs/>
      <w:color w:val="0F4761" w:themeColor="accent1" w:themeShade="BF"/>
    </w:rPr>
  </w:style>
  <w:style w:type="character" w:customStyle="1" w:styleId="IntenseReference1">
    <w:name w:val="Intense Reference1"/>
    <w:basedOn w:val="DefaultParagraphFont"/>
    <w:uiPriority w:val="32"/>
    <w:qFormat/>
    <w:rsid w:val="00AB13D9"/>
    <w:rPr>
      <w:b/>
      <w:bCs/>
      <w:smallCaps/>
      <w:color w:val="0F4761" w:themeColor="accent1" w:themeShade="BF"/>
      <w:spacing w:val="5"/>
    </w:rPr>
  </w:style>
  <w:style w:type="paragraph" w:customStyle="1" w:styleId="msolistparagraph0">
    <w:name w:val="msolistparagraph"/>
    <w:qFormat/>
    <w:rsid w:val="00AB13D9"/>
    <w:pPr>
      <w:spacing w:after="0" w:line="240" w:lineRule="auto"/>
    </w:pPr>
    <w:rPr>
      <w:rFonts w:ascii="Arial" w:eastAsia="Arial" w:hAnsi="Arial" w:cs="Times New Roman" w:hint="eastAsia"/>
      <w:color w:val="424242"/>
      <w:kern w:val="0"/>
      <w:sz w:val="22"/>
      <w:szCs w:val="22"/>
      <w:lang w:eastAsia="zh-CN"/>
      <w14:ligatures w14:val="none"/>
    </w:rPr>
  </w:style>
  <w:style w:type="character" w:customStyle="1" w:styleId="msointenseemphasis0">
    <w:name w:val="msointenseemphasis"/>
    <w:rsid w:val="00AB13D9"/>
    <w:rPr>
      <w:i/>
      <w:iCs/>
      <w:color w:val="0F4761"/>
    </w:rPr>
  </w:style>
  <w:style w:type="character" w:customStyle="1" w:styleId="msointensereference0">
    <w:name w:val="msointensereference"/>
    <w:rsid w:val="00AB13D9"/>
    <w:rPr>
      <w:b/>
      <w:bCs/>
      <w:smallCaps/>
      <w:color w:val="0F4761"/>
      <w:spacing w:val="0"/>
    </w:rPr>
  </w:style>
  <w:style w:type="table" w:styleId="TableGridLight">
    <w:name w:val="Grid Table Light"/>
    <w:basedOn w:val="TableNormal"/>
    <w:uiPriority w:val="40"/>
    <w:rsid w:val="00AB13D9"/>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Spacing1">
    <w:name w:val="No Spacing1"/>
    <w:qFormat/>
    <w:rsid w:val="00AB13D9"/>
    <w:pPr>
      <w:spacing w:after="0" w:line="240" w:lineRule="auto"/>
    </w:pPr>
    <w:rPr>
      <w:rFonts w:ascii="Arial" w:eastAsia="PMingLiU" w:hAnsi="Arial" w:cs="Times New Roman"/>
      <w:kern w:val="0"/>
      <w:sz w:val="22"/>
      <w:szCs w:val="22"/>
      <w14:ligatures w14:val="none"/>
    </w:rPr>
  </w:style>
  <w:style w:type="character" w:styleId="Hyperlink">
    <w:name w:val="Hyperlink"/>
    <w:basedOn w:val="DefaultParagraphFont"/>
    <w:uiPriority w:val="99"/>
    <w:unhideWhenUsed/>
    <w:rsid w:val="00050560"/>
    <w:rPr>
      <w:color w:val="467886" w:themeColor="hyperlink"/>
      <w:u w:val="single"/>
    </w:rPr>
  </w:style>
  <w:style w:type="paragraph" w:customStyle="1" w:styleId="msonormal0">
    <w:name w:val="msonormal"/>
    <w:basedOn w:val="Normal"/>
    <w:rsid w:val="000505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0560"/>
    <w:rPr>
      <w:b/>
      <w:bCs/>
    </w:rPr>
  </w:style>
  <w:style w:type="table" w:styleId="GridTable4-Accent4">
    <w:name w:val="Grid Table 4 Accent 4"/>
    <w:basedOn w:val="TableNormal"/>
    <w:uiPriority w:val="49"/>
    <w:rsid w:val="0005056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isselectedend">
    <w:name w:val="isselectedend"/>
    <w:basedOn w:val="Normal"/>
    <w:rsid w:val="000505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10088</Words>
  <Characters>57505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Thắng</dc:creator>
  <cp:keywords/>
  <dc:description/>
  <cp:lastModifiedBy>Phan Thắng</cp:lastModifiedBy>
  <cp:revision>2</cp:revision>
  <dcterms:created xsi:type="dcterms:W3CDTF">2026-06-26T04:50:00Z</dcterms:created>
  <dcterms:modified xsi:type="dcterms:W3CDTF">2026-06-26T04:50:00Z</dcterms:modified>
</cp:coreProperties>
</file>