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9DE" w:rsidRDefault="008029DE" w:rsidP="008029DE">
      <w:pPr>
        <w:spacing w:after="20"/>
        <w:jc w:val="center"/>
      </w:pPr>
      <w:r>
        <w:rPr>
          <w:b/>
          <w:bCs/>
          <w:color w:val="1F3864"/>
          <w:sz w:val="30"/>
          <w:szCs w:val="30"/>
        </w:rPr>
        <w:t>BÁO CÁO TÓM TẮT PHÂN TÍCH DỮ LIỆU</w:t>
      </w:r>
    </w:p>
    <w:p w:rsidR="008029DE" w:rsidRDefault="008029DE" w:rsidP="008029DE">
      <w:pPr>
        <w:spacing w:after="40"/>
        <w:jc w:val="center"/>
      </w:pPr>
      <w:r>
        <w:rPr>
          <w:b/>
          <w:bCs/>
          <w:sz w:val="24"/>
          <w:szCs w:val="24"/>
        </w:rPr>
        <w:t>Rào Cản Tâm Lý Với AI: Vì Sao Con Người Không Muốn Giao Việc Cho AI Dù AI Làm Được?</w:t>
      </w:r>
    </w:p>
    <w:p w:rsidR="008029DE" w:rsidRDefault="008029DE" w:rsidP="008029DE">
      <w:pPr>
        <w:spacing w:after="160"/>
        <w:jc w:val="center"/>
      </w:pPr>
      <w:r>
        <w:rPr>
          <w:i/>
          <w:iCs/>
          <w:color w:val="555555"/>
          <w:sz w:val="18"/>
          <w:szCs w:val="18"/>
        </w:rPr>
        <w:t>Dữ liệu: Bộ WORKBank (4 tệp CSV gốc — 5.731 dòng đánh giá, 1.361 người lao động, 104 nghề)</w:t>
      </w:r>
    </w:p>
    <w:p w:rsidR="008029DE" w:rsidRDefault="008029DE" w:rsidP="008029DE">
      <w:pPr>
        <w:pStyle w:val="Heading2"/>
        <w:spacing w:before="160" w:after="60"/>
      </w:pPr>
      <w:r>
        <w:rPr>
          <w:b/>
          <w:bCs/>
          <w:color w:val="1F3864"/>
          <w:sz w:val="24"/>
          <w:szCs w:val="24"/>
        </w:rPr>
        <w:t>1. Câu hỏi nghiên cứu và dữ liệu</w:t>
      </w:r>
    </w:p>
    <w:p w:rsidR="008029DE" w:rsidRDefault="008029DE" w:rsidP="008029DE">
      <w:pPr>
        <w:spacing w:after="60"/>
        <w:jc w:val="both"/>
      </w:pPr>
      <w:r>
        <w:t>Nghiên cứu đo trust_gap = Năng lực AI khách quan (chuyên gia công nghệ chấm) − Mong muốn giao việc (người lao động tự khảo sát), nhằm trả lời 4 câu hỏi:</w:t>
      </w:r>
    </w:p>
    <w:p w:rsidR="008029DE" w:rsidRDefault="008029DE" w:rsidP="008029DE">
      <w:pPr>
        <w:spacing w:after="60"/>
        <w:jc w:val="both"/>
      </w:pPr>
      <w:r>
        <w:t xml:space="preserve"> (i) chuyên gia có kháng cự AI hơn người thường không; </w:t>
      </w:r>
    </w:p>
    <w:p w:rsidR="008029DE" w:rsidRDefault="008029DE" w:rsidP="008029DE">
      <w:pPr>
        <w:spacing w:after="60"/>
        <w:jc w:val="both"/>
      </w:pPr>
      <w:r>
        <w:t>(ii) học vấn có khuếch đại tác động của AI không;</w:t>
      </w:r>
    </w:p>
    <w:p w:rsidR="008029DE" w:rsidRDefault="008029DE" w:rsidP="008029DE">
      <w:pPr>
        <w:spacing w:after="60"/>
        <w:jc w:val="both"/>
      </w:pPr>
      <w:r>
        <w:t xml:space="preserve"> (iii) khác biệt thái độ nằm ở nghề nghiệp hay ở cá nhân; </w:t>
      </w:r>
    </w:p>
    <w:p w:rsidR="008029DE" w:rsidRDefault="008029DE" w:rsidP="008029DE">
      <w:pPr>
        <w:spacing w:after="60"/>
        <w:jc w:val="both"/>
      </w:pPr>
      <w:r>
        <w:t>(iv) chủng tộc có thực sự tạo khác biệt hay không.</w:t>
      </w:r>
    </w:p>
    <w:p w:rsidR="008029DE" w:rsidRDefault="008029DE" w:rsidP="008029DE">
      <w:pPr>
        <w:spacing w:after="80"/>
        <w:jc w:val="both"/>
      </w:pPr>
      <w:r>
        <w:t>Bốn tệp CSV gốc (khảo sát người lao động, hồ sơ nhân khẩu học, đánh giá năng lực AI của chuyên gia, mô tả nhiệm vụ kèm lương nghề) được nối qua Task ID và User ID thành bảng phân tích chính (n=5.731, sau đó lọc còn n=4.187 cho mô hình hồi quy).</w:t>
      </w:r>
    </w:p>
    <w:p w:rsidR="008029DE" w:rsidRDefault="008029DE" w:rsidP="008029DE">
      <w:pPr>
        <w:pStyle w:val="Heading2"/>
        <w:spacing w:before="160" w:after="60"/>
      </w:pPr>
      <w:r>
        <w:rPr>
          <w:b/>
          <w:bCs/>
          <w:color w:val="1F3864"/>
          <w:sz w:val="24"/>
          <w:szCs w:val="24"/>
        </w:rPr>
        <w:t>2. Phương pháp</w:t>
      </w:r>
    </w:p>
    <w:p w:rsidR="008029DE" w:rsidRDefault="008029DE" w:rsidP="008029DE">
      <w:pPr>
        <w:spacing w:after="80"/>
        <w:jc w:val="both"/>
      </w:pPr>
      <w:r>
        <w:t xml:space="preserve">Mô hình hồi quy OLS chuẩn hoá Z-score với 9 biến kiểm soát (cảm xúc công việc, an toàn việc làm, năng lực AI, học vấn, tần suất dùng AI, tuổi, giới tính, lương nghề, niềm tin đạo đức về AI), kiểm tra bằng chia tập train/test 80/20. </w:t>
      </w:r>
    </w:p>
    <w:p w:rsidR="008029DE" w:rsidRDefault="008029DE" w:rsidP="008029DE">
      <w:pPr>
        <w:spacing w:after="80"/>
        <w:jc w:val="both"/>
      </w:pPr>
      <w:r>
        <w:t>Bổ sung: kiểm định t/ANOVA theo nhóm, hệ số tương quan Pearson, phân tích phương sai (eta-squared), và phân rã đa cấp (ICC) để so sánh mức độ giải thích giữa nghề nghiệp và cá nhân.</w:t>
      </w:r>
    </w:p>
    <w:p w:rsidR="008029DE" w:rsidRDefault="008029DE" w:rsidP="008029DE">
      <w:pPr>
        <w:pStyle w:val="Heading2"/>
        <w:spacing w:before="160" w:after="60"/>
      </w:pPr>
      <w:r>
        <w:rPr>
          <w:b/>
          <w:bCs/>
          <w:color w:val="1F3864"/>
          <w:sz w:val="24"/>
          <w:szCs w:val="24"/>
        </w:rPr>
        <w:t>3. Kết quả chính</w:t>
      </w:r>
    </w:p>
    <w:p w:rsidR="008029DE" w:rsidRDefault="008029DE" w:rsidP="008029DE">
      <w:pPr>
        <w:spacing w:after="20"/>
        <w:jc w:val="both"/>
      </w:pPr>
      <w:r>
        <w:rPr>
          <w:b/>
          <w:bCs/>
          <w:color w:val="1F3864"/>
          <w:sz w:val="19"/>
          <w:szCs w:val="19"/>
        </w:rPr>
        <w:t xml:space="preserve">• Cảm xúc thắng năng lực: </w:t>
      </w:r>
      <w:r>
        <w:rPr>
          <w:sz w:val="19"/>
          <w:szCs w:val="19"/>
        </w:rPr>
        <w:t>Biến dự báo mạnh nhất mong muốn giao AI là mức thích công việc (β=−0,290), mạnh hơn cả năng lực AI khách quan (β=+0,063). Niềm tin AI có thể "chịu khổ" đứng thứ hai (β=−0,229) — một rào cản đạo đức độc lập, không biến mất khi kiểm soát thêm 3 thang thái độ AI khác.</w:t>
      </w:r>
    </w:p>
    <w:p w:rsidR="008029DE" w:rsidRDefault="008029DE" w:rsidP="008029DE">
      <w:pPr>
        <w:spacing w:after="20"/>
        <w:jc w:val="both"/>
      </w:pPr>
      <w:r>
        <w:rPr>
          <w:b/>
          <w:bCs/>
          <w:color w:val="1F3864"/>
          <w:sz w:val="19"/>
          <w:szCs w:val="19"/>
        </w:rPr>
        <w:t xml:space="preserve">• Lương, tuổi, giới tính không có ý nghĩa: </w:t>
      </w:r>
      <w:r>
        <w:rPr>
          <w:sz w:val="19"/>
          <w:szCs w:val="19"/>
        </w:rPr>
        <w:t>Trong mô hình kiểm soát đầy đủ (R² train/test = 0,155/0,139, không overfit), bốn biến giới tính, lương, tuổi, an toàn việc làm đều không có ý nghĩa thống kê (p&gt;0,14).</w:t>
      </w:r>
    </w:p>
    <w:p w:rsidR="008029DE" w:rsidRDefault="008029DE" w:rsidP="008029DE">
      <w:pPr>
        <w:spacing w:after="20"/>
        <w:jc w:val="both"/>
      </w:pPr>
      <w:r>
        <w:rPr>
          <w:b/>
          <w:bCs/>
          <w:color w:val="1F3864"/>
          <w:sz w:val="19"/>
          <w:szCs w:val="19"/>
        </w:rPr>
        <w:t xml:space="preserve">• Hiệu ứng khuếch đại (Matthew): </w:t>
      </w:r>
      <w:r>
        <w:rPr>
          <w:sz w:val="19"/>
          <w:szCs w:val="19"/>
        </w:rPr>
        <w:t>Tương tác Học vấn × Tần suất dùng AI có β=+0,062 (p=0,0008): AI làm mong muốn giao việc tăng nhanh hơn ở nhóm học vấn cao — có xu hướng nới rộng bất bình đẳng sẵn có, tái xuất hiện cả khi xét riêng ngành công nghệ.</w:t>
      </w:r>
    </w:p>
    <w:p w:rsidR="008029DE" w:rsidRDefault="008029DE" w:rsidP="008029DE">
      <w:pPr>
        <w:spacing w:after="20"/>
        <w:jc w:val="both"/>
      </w:pPr>
      <w:r>
        <w:rPr>
          <w:b/>
          <w:bCs/>
          <w:color w:val="1F3864"/>
          <w:sz w:val="19"/>
          <w:szCs w:val="19"/>
        </w:rPr>
        <w:t xml:space="preserve">• Nghịch lý chuyên gia: </w:t>
      </w:r>
      <w:r>
        <w:rPr>
          <w:sz w:val="19"/>
          <w:szCs w:val="19"/>
        </w:rPr>
        <w:t>trust_gap thô ở nhóm tự nhận Expert (0,517) cao hơn có ý nghĩa so với Average (0,408). Nhưng sau kiểm soát đầy đủ, hiệu ứng bậc hai (hình chữ U) không có ý nghĩa (p=0,227) — khác biệt thô chủ yếu do các yếu tố đi kèm (thích việc, dùng AI), không do bản thân trình độ chuyên môn.</w:t>
      </w:r>
    </w:p>
    <w:p w:rsidR="008029DE" w:rsidRDefault="008029DE" w:rsidP="008029DE">
      <w:pPr>
        <w:spacing w:after="20"/>
        <w:jc w:val="both"/>
      </w:pPr>
      <w:r>
        <w:rPr>
          <w:b/>
          <w:bCs/>
          <w:color w:val="1F3864"/>
          <w:sz w:val="19"/>
          <w:szCs w:val="19"/>
        </w:rPr>
        <w:t xml:space="preserve">• Phòng thủ bản sắc nghề nghiệp: </w:t>
      </w:r>
      <w:r>
        <w:rPr>
          <w:sz w:val="19"/>
          <w:szCs w:val="19"/>
        </w:rPr>
        <w:t>Ở cả 4 lý do từ chối AI, nhóm Expert luôn chọn tỷ lệ cao nhất (39–45%), đặc biệt 2 lý do liên quan bảo vệ vai trò/kiểm soát. Chỉ số tự xây ITI cho thấy ngành Máy tính-toán học có xu hướng "phòng thủ vai trò" cao thứ 2/13 ngành.</w:t>
      </w:r>
    </w:p>
    <w:p w:rsidR="008029DE" w:rsidRDefault="008029DE" w:rsidP="008029DE">
      <w:pPr>
        <w:spacing w:after="20"/>
        <w:jc w:val="both"/>
      </w:pPr>
      <w:r>
        <w:rPr>
          <w:b/>
          <w:bCs/>
          <w:color w:val="1F3864"/>
          <w:sz w:val="19"/>
          <w:szCs w:val="19"/>
        </w:rPr>
        <w:t xml:space="preserve">• Nghề cụ thể &gt; nhóm nghề lớn: </w:t>
      </w:r>
      <w:r>
        <w:rPr>
          <w:sz w:val="19"/>
          <w:szCs w:val="19"/>
        </w:rPr>
        <w:t>104 nghề cụ thể giải thích 7,48% phương sai Desire, gấp ~4 lần 13 nhóm nghề lớn (1,85%). Thêm biến giả nhóm nghề vào mô hình cá nhân chỉ tăng R² thêm 0,95 điểm phần trăm — nhóm nghề lớn không phải đơn vị phân tích hiệu quả.</w:t>
      </w:r>
    </w:p>
    <w:p w:rsidR="008029DE" w:rsidRDefault="008029DE" w:rsidP="008029DE">
      <w:pPr>
        <w:spacing w:after="20"/>
        <w:jc w:val="both"/>
      </w:pPr>
      <w:r>
        <w:rPr>
          <w:b/>
          <w:bCs/>
          <w:color w:val="1F3864"/>
          <w:sz w:val="19"/>
          <w:szCs w:val="19"/>
        </w:rPr>
        <w:t xml:space="preserve">• Phát hiện trung tâm: cá nhân &gt; nghề nghiệp: </w:t>
      </w:r>
      <w:r>
        <w:rPr>
          <w:sz w:val="19"/>
          <w:szCs w:val="19"/>
        </w:rPr>
        <w:t>Phân rã đa cấp (ICC): chỉ 1,94% biến thiên Desire nằm giữa 13 nhóm nghề, 5,85% giữa 104 nghề cụ thể, nhưng 42,17% nằm GIỮA CÁC CÁ NHÂN — gấp hơn 7 lần. Thái độ với AI là đặc điểm cá nhân, không phải đặc thù ngành nghề.</w:t>
      </w:r>
    </w:p>
    <w:p w:rsidR="008029DE" w:rsidRDefault="008029DE" w:rsidP="008029DE">
      <w:pPr>
        <w:spacing w:after="20"/>
        <w:jc w:val="both"/>
      </w:pPr>
      <w:r>
        <w:rPr>
          <w:b/>
          <w:bCs/>
          <w:color w:val="1F3864"/>
          <w:sz w:val="19"/>
          <w:szCs w:val="19"/>
        </w:rPr>
        <w:t xml:space="preserve">• Chủng tộc: hết ý nghĩa sau kiểm soát: </w:t>
      </w:r>
      <w:r>
        <w:rPr>
          <w:sz w:val="19"/>
          <w:szCs w:val="19"/>
        </w:rPr>
        <w:t>Khác biệt chủng tộc thô có vẻ có ý nghĩa (ANOVA F=5,47, p&lt;0,001), nhưng khi đưa vào mô hình cùng học vấn, dùng AI, tuổi, giới tính, lương, mức thích việc, TẤT CẢ hệ số chủng tộc đều không có ý nghĩa (p=0,11–0,94).</w:t>
      </w:r>
    </w:p>
    <w:p w:rsidR="008029DE" w:rsidRDefault="008029DE" w:rsidP="008029DE">
      <w:pPr>
        <w:spacing w:after="20"/>
        <w:jc w:val="both"/>
      </w:pPr>
      <w:r>
        <w:rPr>
          <w:b/>
          <w:bCs/>
          <w:color w:val="1F3864"/>
          <w:sz w:val="19"/>
          <w:szCs w:val="19"/>
        </w:rPr>
        <w:t xml:space="preserve">• Nghề lương thấp bị AI "vượt mặt" nhiều hơn: </w:t>
      </w:r>
      <w:r>
        <w:rPr>
          <w:sz w:val="19"/>
          <w:szCs w:val="19"/>
        </w:rPr>
        <w:t>trust_gap giảm gần tuyến tính theo lương nghề: 0,860 (lương thấp) → 0,176 (lương cao), chênh gần 5 lần. Lương nghề và thu nhập cá nhân gần như độc lập (r=0,087).</w:t>
      </w:r>
    </w:p>
    <w:p w:rsidR="008029DE" w:rsidRDefault="008029DE" w:rsidP="008029DE">
      <w:pPr>
        <w:spacing w:after="20"/>
        <w:jc w:val="both"/>
      </w:pPr>
      <w:r>
        <w:rPr>
          <w:b/>
          <w:bCs/>
          <w:color w:val="1F3864"/>
          <w:sz w:val="19"/>
          <w:szCs w:val="19"/>
        </w:rPr>
        <w:t xml:space="preserve">• Ngành công nghệ cởi mở nhất, dù kém an toàn việc làm nhất: </w:t>
      </w:r>
      <w:r>
        <w:rPr>
          <w:sz w:val="19"/>
          <w:szCs w:val="19"/>
        </w:rPr>
        <w:t>SOC15 (Máy tính, toán học) có trust_gap thấp hơn hẳn phần còn lại (0,294 so với 0,524), dù lương cao hơn (106k so với 90k) và cảm thấy KÉM an toàn việc làm hơn (2,234 so với 2,421) — hiệu ứng khuếch đại học vấn×dùng AI vẫn tái hiện riêng trong ngành này.</w:t>
      </w:r>
    </w:p>
    <w:p w:rsidR="008029DE" w:rsidRDefault="008029DE" w:rsidP="008029DE">
      <w:pPr>
        <w:pStyle w:val="Heading2"/>
        <w:spacing w:before="160" w:after="60"/>
      </w:pPr>
      <w:r>
        <w:rPr>
          <w:b/>
          <w:bCs/>
          <w:color w:val="1F3864"/>
          <w:sz w:val="24"/>
          <w:szCs w:val="24"/>
        </w:rPr>
        <w:t>4. Kết luận</w:t>
      </w:r>
    </w:p>
    <w:p w:rsidR="008029DE" w:rsidRDefault="008029DE" w:rsidP="008029DE">
      <w:pPr>
        <w:spacing w:after="60"/>
        <w:jc w:val="both"/>
      </w:pPr>
      <w:r>
        <w:t>Rào cản chấp nhận AI là hiện tượng tâm lý và đạo đức nhiều hơn kinh tế: cảm xúc công việc và niềm tin đạo đức dự báo mạnh hơn hẳn năng lực AI khách quan, trong khi lương và an toàn việc làm không có ý nghĩa. Rào cản nằm chủ yếu ở khác biệt cá nhân (ICC 42%) hơn là đặc thù nghề nghiệp (6%) hay chủng tộc (không còn ý nghĩa sau kiểm soát) — chính sách chuyển đổi nên cá nhân hoá thay vì thiết kế đồng loạt theo ngành. AI có xu hướng khuếch đại bất bình đẳng sẵn có (hiệu ứng Matthew) thay vì san bằng, cả ở mẫu chung lẫn riêng ngành công nghệ.</w:t>
      </w:r>
    </w:p>
    <w:p w:rsidR="008029DE" w:rsidRDefault="008029DE" w:rsidP="008029DE">
      <w:pPr>
        <w:spacing w:after="80"/>
        <w:jc w:val="both"/>
      </w:pPr>
    </w:p>
    <w:p w:rsidR="00A52B8D" w:rsidRDefault="00A52B8D">
      <w:bookmarkStart w:id="0" w:name="_GoBack"/>
      <w:bookmarkEnd w:id="0"/>
    </w:p>
    <w:sectPr w:rsidR="00A52B8D">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9DE"/>
    <w:rsid w:val="008029DE"/>
    <w:rsid w:val="00A52B8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BE1A9-B600-4702-A605-749D239A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9DE"/>
    <w:pPr>
      <w:spacing w:after="0" w:line="240" w:lineRule="auto"/>
    </w:pPr>
    <w:rPr>
      <w:rFonts w:ascii="Calibri" w:eastAsia="Calibri" w:hAnsi="Calibri" w:cs="Calibri"/>
      <w:sz w:val="20"/>
      <w:szCs w:val="20"/>
      <w:lang w:eastAsia="vi-VN"/>
    </w:rPr>
  </w:style>
  <w:style w:type="paragraph" w:styleId="Heading2">
    <w:name w:val="heading 2"/>
    <w:link w:val="Heading2Char"/>
    <w:qFormat/>
    <w:rsid w:val="008029DE"/>
    <w:pPr>
      <w:spacing w:after="0" w:line="240" w:lineRule="auto"/>
      <w:outlineLvl w:val="1"/>
    </w:pPr>
    <w:rPr>
      <w:rFonts w:ascii="Calibri" w:eastAsia="Calibri" w:hAnsi="Calibri" w:cs="Calibri"/>
      <w:color w:val="2E74B5"/>
      <w:sz w:val="26"/>
      <w:szCs w:val="2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029DE"/>
    <w:rPr>
      <w:rFonts w:ascii="Calibri" w:eastAsia="Calibri" w:hAnsi="Calibri" w:cs="Calibri"/>
      <w:color w:val="2E74B5"/>
      <w:sz w:val="26"/>
      <w:szCs w:val="26"/>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667</Words>
  <Characters>3805</Characters>
  <Application>Microsoft Office Word</Application>
  <DocSecurity>0</DocSecurity>
  <Lines>31</Lines>
  <Paragraphs>8</Paragraphs>
  <ScaleCrop>false</ScaleCrop>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Trúc Xinh</dc:creator>
  <cp:keywords/>
  <dc:description/>
  <cp:lastModifiedBy>Trúc Xinh</cp:lastModifiedBy>
  <cp:revision>1</cp:revision>
  <dcterms:created xsi:type="dcterms:W3CDTF">2026-07-03T06:23:00Z</dcterms:created>
  <dcterms:modified xsi:type="dcterms:W3CDTF">2026-07-03T06:23:00Z</dcterms:modified>
</cp:coreProperties>
</file>