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Đề xuất Thuật toán và Cơ chế Kích thích Dopamine cho English Mastery</w:t>
      </w:r>
    </w:p>
    <w:p>
      <w:pPr>
        <w:pStyle w:val="Heading2"/>
        <w:pStyle w:val="MdHeading2"/>
      </w:pPr>
      <w:r>
        <w:t xml:space="preserve">1. Giới thiệu</w:t>
      </w:r>
    </w:p>
    <w:p>
      <w:pPr>
        <w:pStyle w:val="MdParagraph"/>
      </w:pPr>
      <w:r>
        <w:t xml:space="preserve">Sau khi phân tích tài liệu thiết kế chi tiết của ứng dụng English Mastery và nghiên cứu về vai trò của dopamine cùng các nguyên tắc gamification trong giáo dục, tài liệu này đề xuất các thuật toán và cơ chế cụ thể nhằm tối ưu hóa việc kích thích dopamine một cách lành mạnh, từ đó tăng cường động lực và trải nghiệm học tập cho người dùng.</w:t>
      </w:r>
    </w:p>
    <w:p>
      <w:pPr>
        <w:pStyle w:val="MdSpace"/>
        <w:spacing w:before="0" w:after="60"/>
      </w:pPr>
    </w:p>
    <w:p>
      <w:pPr>
        <w:pStyle w:val="MdParagraph"/>
      </w:pPr>
      <w:r>
        <w:t xml:space="preserve">Dopamine là một chất dẫn truyền thần kinh quan trọng liên quan đến cảm giác khoái cảm, động lực và sự hài lòng. Việc thiết kế các tương tác trong ứng dụng để kích hoạt sự giải phóng dopamine có thể giúp người dùng duy trì sự hứng thú, lặp lại hành vi học tập và đạt được kết quả tốt hơn [1].</w:t>
      </w:r>
    </w:p>
    <w:p>
      <w:pPr>
        <w:pStyle w:val="MdSpace"/>
        <w:spacing w:before="0" w:after="60"/>
      </w:pPr>
    </w:p>
    <w:p>
      <w:pPr>
        <w:pStyle w:val="Heading2"/>
        <w:pStyle w:val="MdHeading2"/>
      </w:pPr>
      <w:r>
        <w:t xml:space="preserve">2. Các Nguyên tắc Kích thích Dopamine trong Thiết kế Ứng dụng</w:t>
      </w:r>
    </w:p>
    <w:p>
      <w:pPr>
        <w:pStyle w:val="MdParagraph"/>
      </w:pPr>
      <w:r>
        <w:t xml:space="preserve">Để kích thích dopamine hiệu quả, cần tập trung vào các yếu tố sau [2]:</w:t>
      </w:r>
    </w:p>
    <w:p>
      <w:pPr>
        <w:pStyle w:val="MdSpace"/>
        <w:spacing w:before="0" w:after="60"/>
      </w:pPr>
    </w:p>
    <w:p>
      <w:pPr>
        <w:pStyle w:val="MdListItem"/>
        <w:numPr>
          <w:ilvl w:val="0"/>
          <w:numId w:val="2"/>
        </w:numPr>
      </w:pPr>
      <w:r>
        <w:rPr>
          <w:rStyle w:val="MdStrong"/>
          <w:b/>
          <w:bCs/>
        </w:rPr>
        <w:t xml:space="preserve">Phản hồi tức thì và rõ ràng:</w:t>
      </w:r>
      <w:r>
        <w:t xml:space="preserve"> Não bộ giải phóng dopamine khi nhận được phản hồi tích cực ngay lập tức sau một hành động.</w:t>
      </w:r>
    </w:p>
    <w:p>
      <w:pPr>
        <w:pStyle w:val="MdListItem"/>
        <w:numPr>
          <w:ilvl w:val="0"/>
          <w:numId w:val="2"/>
        </w:numPr>
      </w:pPr>
      <w:r>
        <w:rPr>
          <w:rStyle w:val="MdStrong"/>
          <w:b/>
          <w:bCs/>
        </w:rPr>
        <w:t xml:space="preserve">Phần thưởng bất ngờ hoặc biến đổi:</w:t>
      </w:r>
      <w:r>
        <w:t xml:space="preserve"> Phần thưởng không dự đoán được hoặc có sự thay đổi sẽ kích thích dopamine mạnh mẽ hơn phần thưởng cố định.</w:t>
      </w:r>
    </w:p>
    <w:p>
      <w:pPr>
        <w:pStyle w:val="MdListItem"/>
        <w:numPr>
          <w:ilvl w:val="0"/>
          <w:numId w:val="2"/>
        </w:numPr>
      </w:pPr>
      <w:r>
        <w:rPr>
          <w:rStyle w:val="MdStrong"/>
          <w:b/>
          <w:bCs/>
        </w:rPr>
        <w:t xml:space="preserve">Tiến bộ và thành tựu:</w:t>
      </w:r>
      <w:r>
        <w:t xml:space="preserve"> Cảm giác đạt được mục tiêu, dù nhỏ, cũng tạo ra sự hài lòng và động lực.</w:t>
      </w:r>
    </w:p>
    <w:p>
      <w:pPr>
        <w:pStyle w:val="MdListItem"/>
        <w:numPr>
          <w:ilvl w:val="0"/>
          <w:numId w:val="2"/>
        </w:numPr>
      </w:pPr>
      <w:r>
        <w:rPr>
          <w:rStyle w:val="MdStrong"/>
          <w:b/>
          <w:bCs/>
        </w:rPr>
        <w:t xml:space="preserve">Thử thách vừa sức:</w:t>
      </w:r>
      <w:r>
        <w:t xml:space="preserve"> Thử thách không quá dễ gây nhàm chán, không quá khó gây nản lòng. Mức độ khó tăng dần giúp duy trì sự hứng thú.</w:t>
      </w:r>
    </w:p>
    <w:p>
      <w:pPr>
        <w:pStyle w:val="MdListItem"/>
        <w:numPr>
          <w:ilvl w:val="0"/>
          <w:numId w:val="2"/>
        </w:numPr>
      </w:pPr>
      <w:r>
        <w:rPr>
          <w:rStyle w:val="MdStrong"/>
          <w:b/>
          <w:bCs/>
        </w:rPr>
        <w:t xml:space="preserve">Công nhận xã hội:</w:t>
      </w:r>
      <w:r>
        <w:t xml:space="preserve"> Sự công nhận từ người khác hoặc hệ thống có thể kích hoạt oxytocin và serotonin, gián tiếp hỗ trợ dopamine.</w:t>
      </w:r>
    </w:p>
    <w:p>
      <w:pPr>
        <w:pStyle w:val="MdSpace"/>
        <w:spacing w:before="0" w:after="60"/>
      </w:pPr>
    </w:p>
    <w:p>
      <w:pPr>
        <w:pStyle w:val="Heading2"/>
        <w:pStyle w:val="MdHeading2"/>
      </w:pPr>
      <w:r>
        <w:t xml:space="preserve">3. Đề xuất Cơ chế Kích thích Dopamine cho English Mastery</w:t>
      </w:r>
    </w:p>
    <w:p>
      <w:pPr>
        <w:pStyle w:val="MdParagraph"/>
      </w:pPr>
      <w:r>
        <w:t xml:space="preserve">Dựa trên cấu trúc và các thuật toán hiện có của English Mastery, dưới đây là các đề xuất cụ thể:</w:t>
      </w:r>
    </w:p>
    <w:p>
      <w:pPr>
        <w:pStyle w:val="MdSpace"/>
        <w:spacing w:before="0" w:after="60"/>
      </w:pPr>
    </w:p>
    <w:p>
      <w:pPr>
        <w:pStyle w:val="Heading3"/>
        <w:pStyle w:val="MdHeading3"/>
      </w:pPr>
      <w:r>
        <w:t xml:space="preserve">3.1. Cải tiến Thuật toán SRS (Spaced Repetition System)</w:t>
      </w:r>
    </w:p>
    <w:p>
      <w:pPr>
        <w:pStyle w:val="MdParagraph"/>
      </w:pPr>
      <w:r>
        <w:t xml:space="preserve">Thuật toán SRS hiện tại đã có cơ chế thưởng/phạt thông qua việc tăng/giảm bậc SRS. Để tăng cường kích thích dopamine, có thể bổ sung:</w:t>
      </w:r>
    </w:p>
    <w:p>
      <w:pPr>
        <w:pStyle w:val="MdSpace"/>
        <w:spacing w:before="0" w:after="60"/>
      </w:pPr>
    </w:p>
    <w:p>
      <w:pPr>
        <w:pStyle w:val="MdListItem"/>
        <w:numPr>
          <w:ilvl w:val="0"/>
          <w:numId w:val="2"/>
        </w:numPr>
      </w:pPr>
      <w:r>
        <w:rPr>
          <w:rStyle w:val="MdStrong"/>
          <w:b/>
          <w:bCs/>
        </w:rPr>
        <w:t xml:space="preserve">Phần thưởng vi mô (Micro-rewards) cho mỗi lần trả lời đúng:</w:t>
      </w:r>
    </w:p>
    <w:p>
      <w:pPr>
        <w:pStyle w:val="MdListItem"/>
        <w:numPr>
          <w:ilvl w:val="1"/>
          <w:numId w:val="2"/>
        </w:numPr>
      </w:pPr>
      <w:r>
        <w:rPr>
          <w:rStyle w:val="MdStrong"/>
          <w:b/>
          <w:bCs/>
        </w:rPr>
        <w:t xml:space="preserve">Cơ chế:</w:t>
      </w:r>
      <w:r>
        <w:t xml:space="preserve">Khi người dùng trả lời đúng một từ, ngay lập tức hiển thị một hiệu ứng hình ảnh (ví dụ: một tia sáng, một biểu tượng nhỏ </w:t>
      </w:r>
      <w:r>
        <w:br/>
        <w:t xml:space="preserve">hoạt hình vui nhộn) và một âm thanh ngắn gọn, vui tai. Đồng thời, có thể hiển thị một điểm số nhỏ hoặc một thông báo "Tuyệt vời!" trong tích tắc. [2]</w:t>
      </w:r>
    </w:p>
    <w:p>
      <w:pPr>
        <w:pStyle w:val="MdListItem"/>
        <w:numPr>
          <w:ilvl w:val="1"/>
          <w:numId w:val="2"/>
        </w:numPr>
      </w:pPr>
      <w:r>
        <w:rPr>
          <w:rStyle w:val="MdStrong"/>
          <w:b/>
          <w:bCs/>
        </w:rPr>
        <w:t xml:space="preserve">Tác động Dopamine:</w:t>
      </w:r>
      <w:r>
        <w:t xml:space="preserve"> Phản hồi tức thì này tạo ra một "ping" dopamine nhỏ, củng cố hành vi trả lời đúng và khuyến khích người dùng tiếp tục.</w:t>
      </w:r>
    </w:p>
    <w:p>
      <w:pPr>
        <w:pStyle w:val="MdListItem"/>
        <w:numPr>
          <w:ilvl w:val="0"/>
          <w:numId w:val="2"/>
        </w:numPr>
      </w:pPr>
      <w:r>
        <w:rPr>
          <w:rStyle w:val="MdStrong"/>
          <w:b/>
          <w:bCs/>
        </w:rPr>
        <w:t xml:space="preserve">Phần thưởng biến đổi cho chuỗi trả lời đúng (Streak Rewards):</w:t>
      </w:r>
    </w:p>
    <w:p>
      <w:pPr>
        <w:pStyle w:val="MdListItem"/>
        <w:numPr>
          <w:ilvl w:val="1"/>
          <w:numId w:val="2"/>
        </w:numPr>
      </w:pPr>
      <w:r>
        <w:rPr>
          <w:rStyle w:val="MdStrong"/>
          <w:b/>
          <w:bCs/>
        </w:rPr>
        <w:t xml:space="preserve">Cơ chế:</w:t>
      </w:r>
      <w:r>
        <w:t xml:space="preserve"> Khi người dùng đạt được một chuỗi trả lời đúng liên tiếp (ví dụ: 5, 10, 20 từ), hệ thống sẽ trao một phần thưởng đặc biệt hơn, có thể là một huy hiệu mới, một lượng "điểm kinh nghiệm" (XP) lớn hơn, hoặc một hiệu ứng hình ảnh/âm thanh độc đáo hơn. Phần thưởng này có thể được biến đổi ngẫu nhiên để tăng tính bất ngờ. [1]</w:t>
      </w:r>
    </w:p>
    <w:p>
      <w:pPr>
        <w:pStyle w:val="MdListItem"/>
        <w:numPr>
          <w:ilvl w:val="1"/>
          <w:numId w:val="2"/>
        </w:numPr>
      </w:pPr>
      <w:r>
        <w:rPr>
          <w:rStyle w:val="MdStrong"/>
          <w:b/>
          <w:bCs/>
        </w:rPr>
        <w:t xml:space="preserve">Tác động Dopamine:</w:t>
      </w:r>
      <w:r>
        <w:t xml:space="preserve"> Phần thưởng biến đổi và không dự đoán trước sẽ kích hoạt hệ thống dopamine mạnh mẽ hơn, tạo cảm giác hứng thú và mong đợi. Chuỗi trả lời đúng cũng tạo ra động lực để duy trì hiệu suất.</w:t>
      </w:r>
    </w:p>
    <w:p>
      <w:pPr>
        <w:pStyle w:val="MdListItem"/>
        <w:numPr>
          <w:ilvl w:val="0"/>
          <w:numId w:val="2"/>
        </w:numPr>
      </w:pPr>
      <w:r>
        <w:rPr>
          <w:rStyle w:val="MdStrong"/>
          <w:b/>
          <w:bCs/>
        </w:rPr>
        <w:t xml:space="preserve">Xử lý từ khó (isHard) như một thử thách:</w:t>
      </w:r>
    </w:p>
    <w:p>
      <w:pPr>
        <w:pStyle w:val="MdListItem"/>
        <w:numPr>
          <w:ilvl w:val="1"/>
          <w:numId w:val="2"/>
        </w:numPr>
      </w:pPr>
      <w:r>
        <w:rPr>
          <w:rStyle w:val="MdStrong"/>
          <w:b/>
          <w:bCs/>
        </w:rPr>
        <w:t xml:space="preserve">Cơ chế:</w:t>
      </w:r>
      <w:r>
        <w:t xml:space="preserve"> Thay vì chỉ đơn thuần lùi bậc SRS, khi một từ được đánh dấu </w:t>
      </w:r>
      <w:r>
        <w:rPr>
          <w:rStyle w:val="MdCode"/>
          <w:u w:val="single"/>
        </w:rPr>
        <w:t xml:space="preserve">isHard = true</w:t>
      </w:r>
      <w:r>
        <w:t xml:space="preserve">, hệ thống có thể hiển thị một thông báo "Thử thách: Từ khó!" và đưa ra một "nhiệm vụ" nhỏ liên quan đến từ đó (ví dụ: "Trả lời đúng từ này 3 lần liên tiếp để loại bỏ cờ khó"). Khi hoàn thành nhiệm vụ, người dùng nhận được phần thưởng đặc biệt. [3]</w:t>
      </w:r>
    </w:p>
    <w:p>
      <w:pPr>
        <w:pStyle w:val="MdListItem"/>
        <w:numPr>
          <w:ilvl w:val="1"/>
          <w:numId w:val="2"/>
        </w:numPr>
      </w:pPr>
      <w:r>
        <w:rPr>
          <w:rStyle w:val="MdStrong"/>
          <w:b/>
          <w:bCs/>
        </w:rPr>
        <w:t xml:space="preserve">Tác động Dopamine:</w:t>
      </w:r>
      <w:r>
        <w:t xml:space="preserve"> Biến việc học từ khó thành một thử thách có mục tiêu rõ ràng sẽ kích thích dopamine khi người dùng vượt qua khó khăn, tạo cảm giác chiến thắng và thành tựu.</w:t>
      </w:r>
    </w:p>
    <w:p>
      <w:pPr>
        <w:pStyle w:val="MdSpace"/>
        <w:spacing w:before="0" w:after="60"/>
      </w:pPr>
    </w:p>
    <w:p>
      <w:pPr>
        <w:pStyle w:val="Heading3"/>
        <w:pStyle w:val="MdHeading3"/>
      </w:pPr>
      <w:r>
        <w:t xml:space="preserve">3.2. Tối ưu hóa Thuật toán Điều phối Mục tiêu (Study Targets)</w:t>
      </w:r>
    </w:p>
    <w:p>
      <w:pPr>
        <w:pStyle w:val="MdParagraph"/>
      </w:pPr>
      <w:r>
        <w:t xml:space="preserve">Thuật toán điều chỉnh mục tiêu dựa trên Accuracy Rate (AR) và Overdue Load (OL) đã rất tốt. Có thể bổ sung:</w:t>
      </w:r>
    </w:p>
    <w:p>
      <w:pPr>
        <w:pStyle w:val="MdSpace"/>
        <w:spacing w:before="0" w:after="60"/>
      </w:pPr>
    </w:p>
    <w:p>
      <w:pPr>
        <w:pStyle w:val="MdListItem"/>
        <w:numPr>
          <w:ilvl w:val="0"/>
          <w:numId w:val="2"/>
        </w:numPr>
      </w:pPr>
      <w:r>
        <w:rPr>
          <w:rStyle w:val="MdStrong"/>
          <w:b/>
          <w:bCs/>
        </w:rPr>
        <w:t xml:space="preserve">Mục tiêu cá nhân hóa và "Gợi ý thành công":</w:t>
      </w:r>
    </w:p>
    <w:p>
      <w:pPr>
        <w:pStyle w:val="MdListItem"/>
        <w:numPr>
          <w:ilvl w:val="1"/>
          <w:numId w:val="2"/>
        </w:numPr>
      </w:pPr>
      <w:r>
        <w:rPr>
          <w:rStyle w:val="MdStrong"/>
          <w:b/>
          <w:bCs/>
        </w:rPr>
        <w:t xml:space="preserve">Cơ chế:</w:t>
      </w:r>
      <w:r>
        <w:t xml:space="preserve"> Dựa trên AR và OL, hệ thống không chỉ điều chỉnh số lượng từ mới mà còn đưa ra "gợi ý thành công" cho phiên học tiếp theo (ví dụ: "Bạn có thể hoàn thành 30 từ mới và ôn tập 50 từ cũ trong phiên này để đạt trạng thái EXCELLENT!"). Khi người dùng đạt được hoặc vượt qua gợi ý này, họ sẽ nhận được một phần thưởng nhỏ. [2]</w:t>
      </w:r>
    </w:p>
    <w:p>
      <w:pPr>
        <w:pStyle w:val="MdListItem"/>
        <w:numPr>
          <w:ilvl w:val="1"/>
          <w:numId w:val="2"/>
        </w:numPr>
      </w:pPr>
      <w:r>
        <w:rPr>
          <w:rStyle w:val="MdStrong"/>
          <w:b/>
          <w:bCs/>
        </w:rPr>
        <w:t xml:space="preserve">Tác động Dopamine:</w:t>
      </w:r>
      <w:r>
        <w:t xml:space="preserve"> Đặt ra mục tiêu rõ ràng, khả thi và được cá nhân hóa giúp người dùng có định hướng, và việc đạt được mục tiêu đó sẽ kích hoạt dopamine. "Gợi ý thành công" tạo ra một cảm giác tự tin và khả năng kiểm soát.</w:t>
      </w:r>
    </w:p>
    <w:p>
      <w:pPr>
        <w:pStyle w:val="MdListItem"/>
        <w:numPr>
          <w:ilvl w:val="0"/>
          <w:numId w:val="2"/>
        </w:numPr>
      </w:pPr>
      <w:r>
        <w:rPr>
          <w:rStyle w:val="MdStrong"/>
          <w:b/>
          <w:bCs/>
        </w:rPr>
        <w:t xml:space="preserve">Dự đoán tiến độ và phần thưởng tương lai:</w:t>
      </w:r>
    </w:p>
    <w:p>
      <w:pPr>
        <w:pStyle w:val="MdListItem"/>
        <w:numPr>
          <w:ilvl w:val="1"/>
          <w:numId w:val="2"/>
        </w:numPr>
      </w:pPr>
      <w:r>
        <w:rPr>
          <w:rStyle w:val="MdStrong"/>
          <w:b/>
          <w:bCs/>
        </w:rPr>
        <w:t xml:space="preserve">Cơ chế:</w:t>
      </w:r>
      <w:r>
        <w:t xml:space="preserve"> Dựa trên dữ liệu </w:t>
      </w:r>
      <w:r>
        <w:rPr>
          <w:rStyle w:val="MdCode"/>
          <w:u w:val="single"/>
        </w:rPr>
        <w:t xml:space="preserve">sessionPlan</w:t>
      </w:r>
      <w:r>
        <w:t xml:space="preserve"> và </w:t>
      </w:r>
      <w:r>
        <w:rPr>
          <w:rStyle w:val="MdCode"/>
          <w:u w:val="single"/>
        </w:rPr>
        <w:t xml:space="preserve">srsData</w:t>
      </w:r>
      <w:r>
        <w:t xml:space="preserve">, hệ thống có thể dự đoán "Nếu bạn duy trì tốc độ học này, bạn sẽ đạt được mốc Proficient trong 30 ngày tới và nhận được huy hiệu [Tên huy hiệu]!". [1]</w:t>
      </w:r>
    </w:p>
    <w:p>
      <w:pPr>
        <w:pStyle w:val="MdListItem"/>
        <w:numPr>
          <w:ilvl w:val="1"/>
          <w:numId w:val="2"/>
        </w:numPr>
      </w:pPr>
      <w:r>
        <w:rPr>
          <w:rStyle w:val="MdStrong"/>
          <w:b/>
          <w:bCs/>
        </w:rPr>
        <w:t xml:space="preserve">Tác động Dopamine:</w:t>
      </w:r>
      <w:r>
        <w:t xml:space="preserve"> Việc hình dung được phần thưởng và thành tựu trong tương lai sẽ tạo ra động lực dài hạn và duy trì sự cam kết của người dùng.</w:t>
      </w:r>
    </w:p>
    <w:p>
      <w:pPr>
        <w:pStyle w:val="MdSpace"/>
        <w:spacing w:before="0" w:after="60"/>
      </w:pPr>
    </w:p>
    <w:p>
      <w:pPr>
        <w:pStyle w:val="Heading3"/>
        <w:pStyle w:val="MdHeading3"/>
      </w:pPr>
      <w:r>
        <w:t xml:space="preserve">3.3. Tăng cường Gamification trong Luồng Học tập 7 Bước (ALM Flow)</w:t>
      </w:r>
    </w:p>
    <w:p>
      <w:pPr>
        <w:pStyle w:val="MdParagraph"/>
      </w:pPr>
      <w:r>
        <w:t xml:space="preserve">Mỗi bước trong ALM Flow là một cơ hội để kích thích dopamine:</w:t>
      </w:r>
    </w:p>
    <w:p>
      <w:pPr>
        <w:pStyle w:val="MdSpace"/>
        <w:spacing w:before="0" w:after="60"/>
      </w:pPr>
    </w:p>
    <w:p>
      <w:pPr>
        <w:pStyle w:val="MdListItem"/>
        <w:numPr>
          <w:ilvl w:val="0"/>
          <w:numId w:val="2"/>
        </w:numPr>
      </w:pPr>
      <w:r>
        <w:rPr>
          <w:rStyle w:val="MdStrong"/>
          <w:b/>
          <w:bCs/>
        </w:rPr>
        <w:t xml:space="preserve">Phản hồi tức thì và hiệu ứng hình ảnh/âm thanh cho mỗi bước:</w:t>
      </w:r>
    </w:p>
    <w:p>
      <w:pPr>
        <w:pStyle w:val="MdListItem"/>
        <w:numPr>
          <w:ilvl w:val="1"/>
          <w:numId w:val="2"/>
        </w:numPr>
      </w:pPr>
      <w:r>
        <w:rPr>
          <w:rStyle w:val="MdStrong"/>
          <w:b/>
          <w:bCs/>
        </w:rPr>
        <w:t xml:space="preserve">Cơ chế:</w:t>
      </w:r>
      <w:r>
        <w:t xml:space="preserve"> Sau khi hoàn thành mỗi bước (ví dụ: gõ đúng ở B1, đọc đúng ở B2, chọn đúng ở B3), hiển thị một hiệu ứng hình ảnh/âm thanh nhỏ, khác biệt cho từng bước để tạo sự đa dạng và mới lạ. [2]</w:t>
      </w:r>
    </w:p>
    <w:p>
      <w:pPr>
        <w:pStyle w:val="MdListItem"/>
        <w:numPr>
          <w:ilvl w:val="1"/>
          <w:numId w:val="2"/>
        </w:numPr>
      </w:pPr>
      <w:r>
        <w:rPr>
          <w:rStyle w:val="MdStrong"/>
          <w:b/>
          <w:bCs/>
        </w:rPr>
        <w:t xml:space="preserve">Tác động Dopamine:</w:t>
      </w:r>
      <w:r>
        <w:t xml:space="preserve"> Phản hồi liên tục và đa dạng giúp duy trì sự chú ý và kích thích dopamine đều đặn trong suốt quá trình học.</w:t>
      </w:r>
    </w:p>
    <w:p>
      <w:pPr>
        <w:pStyle w:val="MdListItem"/>
        <w:numPr>
          <w:ilvl w:val="0"/>
          <w:numId w:val="2"/>
        </w:numPr>
      </w:pPr>
      <w:r>
        <w:rPr>
          <w:rStyle w:val="MdStrong"/>
          <w:b/>
          <w:bCs/>
        </w:rPr>
        <w:t xml:space="preserve">Hệ thống điểm và cấp độ (XP &amp; Leveling System):</w:t>
      </w:r>
    </w:p>
    <w:p>
      <w:pPr>
        <w:pStyle w:val="MdListItem"/>
        <w:numPr>
          <w:ilvl w:val="1"/>
          <w:numId w:val="2"/>
        </w:numPr>
      </w:pPr>
      <w:r>
        <w:rPr>
          <w:rStyle w:val="MdStrong"/>
          <w:b/>
          <w:bCs/>
        </w:rPr>
        <w:t xml:space="preserve">Cơ chế:</w:t>
      </w:r>
      <w:r>
        <w:t xml:space="preserve"> Gán điểm kinh nghiệm (XP) cho mỗi hành động thành công (trả lời đúng, hoàn thành bước, hoàn thành phiên học). Khi đạt đủ XP, người dùng sẽ lên cấp độ mới. Mỗi cấp độ có thể mở khóa các tính năng nhỏ, biểu tượng mới, hoặc phần thưởng ảo. [3]</w:t>
      </w:r>
    </w:p>
    <w:p>
      <w:pPr>
        <w:pStyle w:val="MdListItem"/>
        <w:numPr>
          <w:ilvl w:val="1"/>
          <w:numId w:val="2"/>
        </w:numPr>
      </w:pPr>
      <w:r>
        <w:rPr>
          <w:rStyle w:val="MdStrong"/>
          <w:b/>
          <w:bCs/>
        </w:rPr>
        <w:t xml:space="preserve">Tác động Dopamine:</w:t>
      </w:r>
      <w:r>
        <w:t xml:space="preserve"> Hệ thống XP và cấp độ tạo ra một mục tiêu dài hạn, cảm giác tiến bộ liên tục và phần thưởng định kỳ, kích thích dopamine một cách bền vững.</w:t>
      </w:r>
    </w:p>
    <w:p>
      <w:pPr>
        <w:pStyle w:val="MdListItem"/>
        <w:numPr>
          <w:ilvl w:val="0"/>
          <w:numId w:val="2"/>
        </w:numPr>
      </w:pPr>
      <w:r>
        <w:rPr>
          <w:rStyle w:val="MdStrong"/>
          <w:b/>
          <w:bCs/>
        </w:rPr>
        <w:t xml:space="preserve">Huy hiệu và Thành tựu (Badges &amp; Achievements):</w:t>
      </w:r>
    </w:p>
    <w:p>
      <w:pPr>
        <w:pStyle w:val="MdListItem"/>
        <w:numPr>
          <w:ilvl w:val="1"/>
          <w:numId w:val="2"/>
        </w:numPr>
      </w:pPr>
      <w:r>
        <w:rPr>
          <w:rStyle w:val="MdStrong"/>
          <w:b/>
          <w:bCs/>
        </w:rPr>
        <w:t xml:space="preserve">Cơ chế:</w:t>
      </w:r>
      <w:r>
        <w:t xml:space="preserve"> Thiết kế các huy hiệu cho các mốc quan trọng (ví dụ: "Hoàn thành 100 từ mới", "Đạt chuỗi 7 ngày học liên tiếp", "Mastered 50 từ khó"). Huy hiệu có thể được hiển thị trên Dashboard. [1]</w:t>
      </w:r>
    </w:p>
    <w:p>
      <w:pPr>
        <w:pStyle w:val="MdListItem"/>
        <w:numPr>
          <w:ilvl w:val="1"/>
          <w:numId w:val="2"/>
        </w:numPr>
      </w:pPr>
      <w:r>
        <w:rPr>
          <w:rStyle w:val="MdStrong"/>
          <w:b/>
          <w:bCs/>
        </w:rPr>
        <w:t xml:space="preserve">Tác động Dopamine:</w:t>
      </w:r>
      <w:r>
        <w:t xml:space="preserve"> Huy hiệu là phần thưởng xã hội và biểu tượng của thành tựu, tạo cảm giác tự hào và động lực để đạt được các huy hiệu khác.</w:t>
      </w:r>
    </w:p>
    <w:p>
      <w:pPr>
        <w:pStyle w:val="MdSpace"/>
        <w:spacing w:before="0" w:after="60"/>
      </w:pPr>
    </w:p>
    <w:p>
      <w:pPr>
        <w:pStyle w:val="Heading3"/>
        <w:pStyle w:val="MdHeading3"/>
      </w:pPr>
      <w:r>
        <w:t xml:space="preserve">3.4. Gamification cho các Tính năng phụ trợ</w:t>
      </w:r>
    </w:p>
    <w:p>
      <w:pPr>
        <w:pStyle w:val="MdListItem"/>
        <w:numPr>
          <w:ilvl w:val="0"/>
          <w:numId w:val="2"/>
        </w:numPr>
      </w:pPr>
      <w:r>
        <w:rPr>
          <w:rStyle w:val="MdStrong"/>
          <w:b/>
          <w:bCs/>
        </w:rPr>
        <w:t xml:space="preserve">Pomodoro Break:</w:t>
      </w:r>
    </w:p>
    <w:p>
      <w:pPr>
        <w:pStyle w:val="MdListItem"/>
        <w:numPr>
          <w:ilvl w:val="1"/>
          <w:numId w:val="2"/>
        </w:numPr>
      </w:pPr>
      <w:r>
        <w:rPr>
          <w:rStyle w:val="MdStrong"/>
          <w:b/>
          <w:bCs/>
        </w:rPr>
        <w:t xml:space="preserve">Cơ chế:</w:t>
      </w:r>
      <w:r>
        <w:t xml:space="preserve"> Biến Pomodoro Break thành một "Mini-game Thư giãn" hoặc "Thử thách tập trung". Ví dụ, trong thời gian nghỉ, người dùng có thể chơi một trò chơi nhỏ liên quan đến từ vựng (ví dụ: tìm từ, ghép từ) hoặc thực hiện một "thử thách hít thở" có hướng dẫn. Hoàn thành mini-game/thử thách sẽ cho một lượng XP nhỏ hoặc một "buff" cho phiên học tiếp theo (ví dụ: tăng 5% XP trong 10 phút). [3]</w:t>
      </w:r>
    </w:p>
    <w:p>
      <w:pPr>
        <w:pStyle w:val="MdListItem"/>
        <w:numPr>
          <w:ilvl w:val="1"/>
          <w:numId w:val="2"/>
        </w:numPr>
      </w:pPr>
      <w:r>
        <w:rPr>
          <w:rStyle w:val="MdStrong"/>
          <w:b/>
          <w:bCs/>
        </w:rPr>
        <w:t xml:space="preserve">Tác động Dopamine:</w:t>
      </w:r>
      <w:r>
        <w:t xml:space="preserve"> Biến thời gian nghỉ thành một hoạt động có mục tiêu và phần thưởng, giúp duy trì sự gắn kết và kích thích dopamine ngay cả khi không học trực tiếp.</w:t>
      </w:r>
    </w:p>
    <w:p>
      <w:pPr>
        <w:pStyle w:val="MdListItem"/>
        <w:numPr>
          <w:ilvl w:val="0"/>
          <w:numId w:val="2"/>
        </w:numPr>
      </w:pPr>
      <w:r>
        <w:rPr>
          <w:rStyle w:val="MdStrong"/>
          <w:b/>
          <w:bCs/>
        </w:rPr>
        <w:t xml:space="preserve">Distraction Guard:</w:t>
      </w:r>
    </w:p>
    <w:p>
      <w:pPr>
        <w:pStyle w:val="MdListItem"/>
        <w:numPr>
          <w:ilvl w:val="1"/>
          <w:numId w:val="2"/>
        </w:numPr>
      </w:pPr>
      <w:r>
        <w:rPr>
          <w:rStyle w:val="MdStrong"/>
          <w:b/>
          <w:bCs/>
        </w:rPr>
        <w:t xml:space="preserve">Cơ chế:</w:t>
      </w:r>
      <w:r>
        <w:t xml:space="preserve"> Khi Distraction Guard kích hoạt, thay vì chỉ là cảnh báo, có thể hiển thị một "Thử thách Tập trung" (ví dụ: "Bạn có 10 giây để quay lại học hoặc mất 5 XP!"). Nếu người dùng quay lại, họ sẽ nhận được một phần thưởng nhỏ. [2]</w:t>
      </w:r>
    </w:p>
    <w:p>
      <w:pPr>
        <w:pStyle w:val="MdListItem"/>
        <w:numPr>
          <w:ilvl w:val="1"/>
          <w:numId w:val="2"/>
        </w:numPr>
      </w:pPr>
      <w:r>
        <w:rPr>
          <w:rStyle w:val="MdStrong"/>
          <w:b/>
          <w:bCs/>
        </w:rPr>
        <w:t xml:space="preserve">Tác động Dopamine:</w:t>
      </w:r>
      <w:r>
        <w:t xml:space="preserve"> Tạo ra một yếu tố "áp lực" nhỏ và phần thưởng khi vượt qua sự xao nhãng, củng cố hành vi tập trung.</w:t>
      </w:r>
    </w:p>
    <w:p>
      <w:pPr>
        <w:pStyle w:val="MdListItem"/>
        <w:numPr>
          <w:ilvl w:val="0"/>
          <w:numId w:val="2"/>
        </w:numPr>
      </w:pPr>
      <w:r>
        <w:rPr>
          <w:rStyle w:val="MdStrong"/>
          <w:b/>
          <w:bCs/>
        </w:rPr>
        <w:t xml:space="preserve">Quản lý Dữ liệu (Backup/Restore):</w:t>
      </w:r>
    </w:p>
    <w:p>
      <w:pPr>
        <w:pStyle w:val="MdListItem"/>
        <w:numPr>
          <w:ilvl w:val="1"/>
          <w:numId w:val="2"/>
        </w:numPr>
      </w:pPr>
      <w:r>
        <w:rPr>
          <w:rStyle w:val="MdStrong"/>
          <w:b/>
          <w:bCs/>
        </w:rPr>
        <w:t xml:space="preserve">Cơ chế:</w:t>
      </w:r>
      <w:r>
        <w:t xml:space="preserve"> Thưởng XP hoặc huy hiệu "Người dùng có trách nhiệm" khi người dùng thực hiện sao lưu dữ liệu định kỳ. [1]</w:t>
      </w:r>
    </w:p>
    <w:p>
      <w:pPr>
        <w:pStyle w:val="MdListItem"/>
        <w:numPr>
          <w:ilvl w:val="1"/>
          <w:numId w:val="2"/>
        </w:numPr>
      </w:pPr>
      <w:r>
        <w:rPr>
          <w:rStyle w:val="MdStrong"/>
          <w:b/>
          <w:bCs/>
        </w:rPr>
        <w:t xml:space="preserve">Tác động Dopamine:</w:t>
      </w:r>
      <w:r>
        <w:t xml:space="preserve"> Khuyến khích hành vi tốt bằng cách biến nó thành một thành tựu nhỏ.</w:t>
      </w:r>
    </w:p>
    <w:p>
      <w:pPr>
        <w:pStyle w:val="MdSpace"/>
        <w:spacing w:before="0" w:after="60"/>
      </w:pPr>
    </w:p>
    <w:p>
      <w:pPr>
        <w:pStyle w:val="Heading2"/>
        <w:pStyle w:val="MdHeading2"/>
      </w:pPr>
      <w:r>
        <w:t xml:space="preserve">4. Kết luận</w:t>
      </w:r>
    </w:p>
    <w:p>
      <w:pPr>
        <w:pStyle w:val="MdParagraph"/>
      </w:pPr>
      <w:r>
        <w:t xml:space="preserve">Việc tích hợp các thuật toán và cơ chế kích thích dopamine một cách có chủ đích vào English Mastery sẽ không chỉ làm tăng tính hấp dẫn của ứng dụng mà còn giúp người dùng duy trì động lực học tập lâu dài. Bằng cách cung cấp phản hồi tức thì, phần thưởng đa dạng, thử thách phù hợp và cảm giác tiến bộ liên tục, English Mastery có thể tạo ra một trải nghiệm học tập vừa hiệu quả vừa gây nghiện một cách lành mạnh.</w:t>
      </w:r>
    </w:p>
    <w:p>
      <w:pPr>
        <w:pStyle w:val="MdSpace"/>
        <w:spacing w:before="0" w:after="60"/>
      </w:pPr>
    </w:p>
    <w:p>
      <w:pPr>
        <w:pStyle w:val="Heading2"/>
        <w:pStyle w:val="MdHeading2"/>
      </w:pPr>
      <w:r>
        <w:t xml:space="preserve">5. Tài liệu tham khảo</w:t>
      </w:r>
    </w:p>
    <w:p>
      <w:pPr>
        <w:pStyle w:val="MdParagraph"/>
      </w:pPr>
      <w:r>
        <w:t xml:space="preserve">[1] Mambo.io. </w:t>
      </w:r>
      <w:r>
        <w:rPr>
          <w:rStyle w:val="MdEm"/>
          <w:i/>
          <w:iCs/>
        </w:rPr>
        <w:t xml:space="preserve">How Gamification in Apps Impacts Brain Performance</w:t>
      </w:r>
      <w:r>
        <w:t xml:space="preserve">. Available at: </w:t>
      </w:r>
      <w:hyperlink w:history="1" r:id="rIdoojcviu8viwhtsgndx5dn">
        <w:r>
          <w:rPr>
            <w:rStyle w:val="MdLink"/>
          </w:rPr>
          <w:t xml:space="preserve">https://mambo.io/gamification-guide/how-gamification-in-apps-impacts-brain-performance</w:t>
        </w:r>
      </w:hyperlink>
    </w:p>
    <w:p>
      <w:pPr>
        <w:pStyle w:val="MdSpace"/>
        <w:spacing w:before="0" w:after="60"/>
      </w:pPr>
    </w:p>
    <w:p>
      <w:pPr>
        <w:pStyle w:val="MdParagraph"/>
      </w:pPr>
      <w:r>
        <w:t xml:space="preserve">[2] Roberts, Rohan. </w:t>
      </w:r>
      <w:r>
        <w:rPr>
          <w:rStyle w:val="MdEm"/>
          <w:i/>
          <w:iCs/>
        </w:rPr>
        <w:t xml:space="preserve">Part 6: Beyond the Screen: Dopamine’s Role in Gamifying Education</w:t>
      </w:r>
      <w:r>
        <w:t xml:space="preserve">. Medium. Available at: </w:t>
      </w:r>
      <w:hyperlink w:history="1" r:id="rIdcm40rbvofdazeqlmblutt">
        <w:r>
          <w:rPr>
            <w:rStyle w:val="MdLink"/>
          </w:rPr>
          <w:t xml:space="preserve">https://medium.com/@rohanroberts/part-6-beyond-the-screen-dopamines-role-in-gamifying-education-459634614126</w:t>
        </w:r>
      </w:hyperlink>
    </w:p>
    <w:p>
      <w:pPr>
        <w:pStyle w:val="MdSpace"/>
        <w:spacing w:before="0" w:after="60"/>
      </w:pPr>
    </w:p>
    <w:p>
      <w:pPr>
        <w:pStyle w:val="MdParagraph"/>
      </w:pPr>
      <w:r>
        <w:t xml:space="preserve">[3] GameDeveloper. </w:t>
      </w:r>
      <w:r>
        <w:rPr>
          <w:rStyle w:val="MdEm"/>
          <w:i/>
          <w:iCs/>
        </w:rPr>
        <w:t xml:space="preserve">Compulsion Loops &amp; Dopamine in Games and Gamification</w:t>
      </w:r>
      <w:r>
        <w:t xml:space="preserve">. Available at: </w:t>
      </w:r>
      <w:hyperlink w:history="1" r:id="rIdk61ylhkds6qsbs1fjn9n6">
        <w:r>
          <w:rPr>
            <w:rStyle w:val="MdLink"/>
          </w:rPr>
          <w:t xml:space="preserve">https://www.gamedeveloper.com/design/compulsion-loops-dopamine-in-games-and-gamification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ojcviu8viwhtsgndx5dn" Type="http://schemas.openxmlformats.org/officeDocument/2006/relationships/hyperlink" Target="https://mambo.io/gamification-guide/how-gamification-in-apps-impacts-brain-performance" TargetMode="External"/><Relationship Id="rIdcm40rbvofdazeqlmblutt" Type="http://schemas.openxmlformats.org/officeDocument/2006/relationships/hyperlink" Target="https://medium.com/@rohanroberts/part-6-beyond-the-screen-dopamines-role-in-gamifying-education-459634614126" TargetMode="External"/><Relationship Id="rIdk61ylhkds6qsbs1fjn9n6" Type="http://schemas.openxmlformats.org/officeDocument/2006/relationships/hyperlink" Target="https://www.gamedeveloper.com/design/compulsion-loops-dopamine-in-games-and-gamification"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2026-05-18T05:54:26.543Z</dcterms:created>
  <dcterms:modified xsi:type="dcterms:W3CDTF">2026-05-18T05:54:26.543Z</dcterms:modified>
</cp:coreProperties>
</file>

<file path=docProps/custom.xml><?xml version="1.0" encoding="utf-8"?>
<Properties xmlns="http://schemas.openxmlformats.org/officeDocument/2006/custom-properties" xmlns:vt="http://schemas.openxmlformats.org/officeDocument/2006/docPropsVTypes"/>
</file>