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3EB" w:rsidRDefault="00684B46" w:rsidP="00684B46">
      <w:pPr>
        <w:jc w:val="center"/>
        <w:rPr>
          <w:sz w:val="32"/>
          <w:szCs w:val="32"/>
          <w:lang w:val="vi-VN"/>
        </w:rPr>
      </w:pPr>
      <w:r w:rsidRPr="00684B46">
        <w:rPr>
          <w:sz w:val="32"/>
          <w:szCs w:val="32"/>
          <w:lang w:val="vi-VN"/>
        </w:rPr>
        <w:t>Transfer Learning</w:t>
      </w:r>
    </w:p>
    <w:p w:rsidR="0056776A" w:rsidRDefault="0056776A" w:rsidP="00684B46">
      <w:pPr>
        <w:jc w:val="center"/>
        <w:rPr>
          <w:sz w:val="32"/>
          <w:szCs w:val="32"/>
          <w:lang w:val="vi-VN"/>
        </w:rPr>
      </w:pPr>
    </w:p>
    <w:p w:rsidR="00684B46" w:rsidRDefault="00684B46" w:rsidP="00684B46">
      <w:pPr>
        <w:rPr>
          <w:sz w:val="32"/>
          <w:szCs w:val="32"/>
          <w:lang w:val="vi-VN"/>
        </w:rPr>
      </w:pPr>
      <w:r>
        <w:rPr>
          <w:sz w:val="32"/>
          <w:szCs w:val="32"/>
          <w:lang w:val="vi-VN"/>
        </w:rPr>
        <w:t>I.Khái niệm</w:t>
      </w:r>
    </w:p>
    <w:p w:rsidR="0056776A" w:rsidRDefault="0056776A" w:rsidP="00684B46">
      <w:pPr>
        <w:rPr>
          <w:sz w:val="32"/>
          <w:szCs w:val="32"/>
          <w:lang w:val="vi-VN"/>
        </w:rPr>
      </w:pPr>
    </w:p>
    <w:p w:rsidR="00684B46" w:rsidRDefault="00684B46" w:rsidP="00684B46">
      <w:pPr>
        <w:rPr>
          <w:sz w:val="32"/>
          <w:szCs w:val="32"/>
          <w:lang w:val="vi-VN"/>
        </w:rPr>
      </w:pPr>
      <w:r>
        <w:rPr>
          <w:sz w:val="32"/>
          <w:szCs w:val="32"/>
          <w:lang w:val="vi-VN"/>
        </w:rPr>
        <w:tab/>
        <w:t>-Ta hiểu 1 cách đơn giản transfer learning là dựa trên mô hình và các trọng số đã được huấn luyện để triển khai trên mô hình mình.</w:t>
      </w:r>
    </w:p>
    <w:p w:rsidR="0056776A" w:rsidRDefault="0056776A" w:rsidP="00684B46">
      <w:pPr>
        <w:rPr>
          <w:sz w:val="32"/>
          <w:szCs w:val="32"/>
          <w:lang w:val="vi-VN"/>
        </w:rPr>
      </w:pPr>
    </w:p>
    <w:p w:rsidR="00684B46" w:rsidRDefault="00684B46" w:rsidP="00684B46">
      <w:pPr>
        <w:rPr>
          <w:sz w:val="32"/>
          <w:szCs w:val="32"/>
          <w:lang w:val="vi-VN"/>
        </w:rPr>
      </w:pPr>
      <w:r>
        <w:rPr>
          <w:sz w:val="32"/>
          <w:szCs w:val="32"/>
          <w:lang w:val="vi-VN"/>
        </w:rPr>
        <w:tab/>
        <w:t>-Chính về thế, giúp mô hình của chúng ta không phải tối ưu một số layer, giúp giảm thời gian, cải thiện mô hình.</w:t>
      </w:r>
    </w:p>
    <w:p w:rsidR="0056776A" w:rsidRDefault="0056776A" w:rsidP="00684B46">
      <w:pPr>
        <w:rPr>
          <w:sz w:val="32"/>
          <w:szCs w:val="32"/>
          <w:lang w:val="vi-VN"/>
        </w:rPr>
      </w:pPr>
    </w:p>
    <w:p w:rsidR="00684B46" w:rsidRDefault="00684B46" w:rsidP="00684B46">
      <w:pPr>
        <w:rPr>
          <w:sz w:val="32"/>
          <w:szCs w:val="32"/>
          <w:lang w:val="vi-VN"/>
        </w:rPr>
      </w:pPr>
      <w:r>
        <w:rPr>
          <w:sz w:val="32"/>
          <w:szCs w:val="32"/>
          <w:lang w:val="vi-VN"/>
        </w:rPr>
        <w:tab/>
        <w:t>-Thường áp dụng cho những tập dữ liệu hạn chế</w:t>
      </w:r>
      <w:r w:rsidR="0056776A">
        <w:rPr>
          <w:sz w:val="32"/>
          <w:szCs w:val="32"/>
          <w:lang w:val="vi-VN"/>
        </w:rPr>
        <w:t>.</w:t>
      </w:r>
    </w:p>
    <w:p w:rsidR="0056776A" w:rsidRDefault="0056776A" w:rsidP="00684B46">
      <w:pPr>
        <w:rPr>
          <w:sz w:val="32"/>
          <w:szCs w:val="32"/>
          <w:lang w:val="vi-VN"/>
        </w:rPr>
      </w:pPr>
    </w:p>
    <w:p w:rsidR="00684B46" w:rsidRDefault="00684B46" w:rsidP="00684B46">
      <w:pPr>
        <w:rPr>
          <w:sz w:val="32"/>
          <w:szCs w:val="32"/>
          <w:lang w:val="vi-VN"/>
        </w:rPr>
      </w:pPr>
      <w:r>
        <w:rPr>
          <w:sz w:val="32"/>
          <w:szCs w:val="32"/>
          <w:lang w:val="vi-VN"/>
        </w:rPr>
        <w:t>II.Quy trình cơ bản của Transfer Learning</w:t>
      </w:r>
    </w:p>
    <w:p w:rsidR="00684B46" w:rsidRDefault="00684B46" w:rsidP="00684B46">
      <w:pPr>
        <w:rPr>
          <w:sz w:val="32"/>
          <w:szCs w:val="32"/>
          <w:lang w:val="vi-VN"/>
        </w:rPr>
      </w:pPr>
      <w:r>
        <w:rPr>
          <w:sz w:val="32"/>
          <w:szCs w:val="32"/>
          <w:lang w:val="vi-VN"/>
        </w:rPr>
        <w:tab/>
        <w:t>*Bước1:</w:t>
      </w:r>
    </w:p>
    <w:p w:rsidR="00684B46" w:rsidRDefault="00684B46" w:rsidP="00684B46">
      <w:pPr>
        <w:rPr>
          <w:sz w:val="32"/>
          <w:szCs w:val="32"/>
          <w:lang w:val="vi-VN"/>
        </w:rPr>
      </w:pPr>
      <w:r>
        <w:rPr>
          <w:sz w:val="32"/>
          <w:szCs w:val="32"/>
          <w:lang w:val="vi-VN"/>
        </w:rPr>
        <w:tab/>
      </w:r>
      <w:r>
        <w:rPr>
          <w:sz w:val="32"/>
          <w:szCs w:val="32"/>
          <w:lang w:val="vi-VN"/>
        </w:rPr>
        <w:tab/>
      </w:r>
      <w:r>
        <w:rPr>
          <w:sz w:val="32"/>
          <w:szCs w:val="32"/>
          <w:lang w:val="vi-VN"/>
        </w:rPr>
        <w:tab/>
        <w:t>Chọn mô hình pre-trained: Dựa trên bài toán ta cần xác định chọn mô hình phù hợp. Chẳng hạn đối với bài toán phân loại ảnh ta có thể xem xét một số mô hình như Restnet18,…</w:t>
      </w:r>
    </w:p>
    <w:p w:rsidR="00684B46" w:rsidRDefault="00684B46" w:rsidP="00684B46">
      <w:pPr>
        <w:rPr>
          <w:sz w:val="32"/>
          <w:szCs w:val="32"/>
          <w:lang w:val="vi-VN"/>
        </w:rPr>
      </w:pPr>
      <w:r>
        <w:rPr>
          <w:sz w:val="32"/>
          <w:szCs w:val="32"/>
          <w:lang w:val="vi-VN"/>
        </w:rPr>
        <w:tab/>
        <w:t>*Bước 2:</w:t>
      </w:r>
    </w:p>
    <w:p w:rsidR="00684B46" w:rsidRDefault="00684B46" w:rsidP="00684B46">
      <w:pPr>
        <w:rPr>
          <w:sz w:val="32"/>
          <w:szCs w:val="32"/>
          <w:lang w:val="vi-VN"/>
        </w:rPr>
      </w:pPr>
      <w:r>
        <w:rPr>
          <w:sz w:val="32"/>
          <w:szCs w:val="32"/>
          <w:lang w:val="vi-VN"/>
        </w:rPr>
        <w:tab/>
      </w:r>
      <w:r>
        <w:rPr>
          <w:sz w:val="32"/>
          <w:szCs w:val="32"/>
          <w:lang w:val="vi-VN"/>
        </w:rPr>
        <w:tab/>
      </w:r>
      <w:r>
        <w:rPr>
          <w:sz w:val="32"/>
          <w:szCs w:val="32"/>
          <w:lang w:val="vi-VN"/>
        </w:rPr>
        <w:tab/>
        <w:t>Bản chất là ta đóng băng những layer đã cập nhập rồi</w:t>
      </w:r>
    </w:p>
    <w:p w:rsidR="00684B46" w:rsidRDefault="00684B46" w:rsidP="00684B46">
      <w:pPr>
        <w:rPr>
          <w:sz w:val="32"/>
          <w:szCs w:val="32"/>
          <w:lang w:val="vi-VN"/>
        </w:rPr>
      </w:pPr>
      <w:r>
        <w:rPr>
          <w:sz w:val="32"/>
          <w:szCs w:val="32"/>
          <w:lang w:val="vi-VN"/>
        </w:rPr>
        <w:t>Và tập chung tối ưu các W của các layer mới hoặc không đóng băng</w:t>
      </w:r>
    </w:p>
    <w:p w:rsidR="00684B46" w:rsidRDefault="00684B46" w:rsidP="00684B46">
      <w:pPr>
        <w:rPr>
          <w:sz w:val="32"/>
          <w:szCs w:val="32"/>
          <w:lang w:val="vi-VN"/>
        </w:rPr>
      </w:pPr>
      <w:r>
        <w:rPr>
          <w:sz w:val="32"/>
          <w:szCs w:val="32"/>
          <w:lang w:val="vi-VN"/>
        </w:rPr>
        <w:tab/>
        <w:t>*Bước 3:</w:t>
      </w:r>
    </w:p>
    <w:p w:rsidR="00684B46" w:rsidRDefault="00684B46" w:rsidP="00684B46">
      <w:pPr>
        <w:rPr>
          <w:sz w:val="32"/>
          <w:szCs w:val="32"/>
          <w:lang w:val="vi-VN"/>
        </w:rPr>
      </w:pPr>
      <w:r>
        <w:rPr>
          <w:sz w:val="32"/>
          <w:szCs w:val="32"/>
          <w:lang w:val="vi-VN"/>
        </w:rPr>
        <w:tab/>
      </w:r>
      <w:r>
        <w:rPr>
          <w:sz w:val="32"/>
          <w:szCs w:val="32"/>
          <w:lang w:val="vi-VN"/>
        </w:rPr>
        <w:tab/>
      </w:r>
      <w:r>
        <w:rPr>
          <w:sz w:val="32"/>
          <w:szCs w:val="32"/>
          <w:lang w:val="vi-VN"/>
        </w:rPr>
        <w:tab/>
        <w:t xml:space="preserve">Thêm các lớp mới, Ví dụ như bài toán phân loại ảnh cần xác định 1 trong 10 loại thì lớp cuối cùng của input sẽ có 10 node. Ta có thể ghi đè lên các lớp cũ. Hoặc là thêm các layer mới sau cho phù hợp với </w:t>
      </w:r>
      <w:r w:rsidR="00D63CEB">
        <w:rPr>
          <w:sz w:val="32"/>
          <w:szCs w:val="32"/>
          <w:lang w:val="vi-VN"/>
        </w:rPr>
        <w:t>yêu cầu.</w:t>
      </w:r>
    </w:p>
    <w:p w:rsidR="00D63CEB" w:rsidRDefault="00D63CEB" w:rsidP="00684B46">
      <w:pPr>
        <w:rPr>
          <w:sz w:val="32"/>
          <w:szCs w:val="32"/>
          <w:lang w:val="vi-VN"/>
        </w:rPr>
      </w:pPr>
      <w:r>
        <w:rPr>
          <w:sz w:val="32"/>
          <w:szCs w:val="32"/>
          <w:lang w:val="vi-VN"/>
        </w:rPr>
        <w:tab/>
        <w:t>*Bước 4:</w:t>
      </w:r>
    </w:p>
    <w:p w:rsidR="00D63CEB" w:rsidRDefault="00D63CEB" w:rsidP="00684B46">
      <w:pPr>
        <w:rPr>
          <w:sz w:val="32"/>
          <w:szCs w:val="32"/>
          <w:lang w:val="vi-VN"/>
        </w:rPr>
      </w:pPr>
      <w:r>
        <w:rPr>
          <w:sz w:val="32"/>
          <w:szCs w:val="32"/>
          <w:lang w:val="vi-VN"/>
        </w:rPr>
        <w:tab/>
      </w:r>
      <w:r>
        <w:rPr>
          <w:sz w:val="32"/>
          <w:szCs w:val="32"/>
          <w:lang w:val="vi-VN"/>
        </w:rPr>
        <w:tab/>
      </w:r>
      <w:r>
        <w:rPr>
          <w:sz w:val="32"/>
          <w:szCs w:val="32"/>
          <w:lang w:val="vi-VN"/>
        </w:rPr>
        <w:tab/>
        <w:t>Chúng ta đi tối ưu tham số của mô hình có thể sử dụng scd, adam,… những layer bị đóng băng thì giữ nguyên chỉ cập nhập những layer mới hoặc không đóng băng.</w:t>
      </w:r>
    </w:p>
    <w:p w:rsidR="00D63CEB" w:rsidRDefault="00D63CEB" w:rsidP="00684B46">
      <w:pPr>
        <w:rPr>
          <w:sz w:val="32"/>
          <w:szCs w:val="32"/>
          <w:lang w:val="vi-VN"/>
        </w:rPr>
      </w:pPr>
      <w:r>
        <w:rPr>
          <w:sz w:val="32"/>
          <w:szCs w:val="32"/>
          <w:lang w:val="vi-VN"/>
        </w:rPr>
        <w:t>III.Ưu điểm</w:t>
      </w:r>
    </w:p>
    <w:p w:rsidR="00D63CEB" w:rsidRDefault="00D63CEB" w:rsidP="00684B46">
      <w:pPr>
        <w:rPr>
          <w:sz w:val="32"/>
          <w:szCs w:val="32"/>
          <w:lang w:val="vi-VN"/>
        </w:rPr>
      </w:pPr>
      <w:r>
        <w:rPr>
          <w:sz w:val="32"/>
          <w:szCs w:val="32"/>
          <w:lang w:val="vi-VN"/>
        </w:rPr>
        <w:tab/>
        <w:t>-Ta thấy dõ ưu điểm của transfer learning là đối với bộ dữ liệu của chúng ta mà có nhiều điểm chung với dữ liệu của mô hình đó thì độ chính xác sẽ rất tốt.</w:t>
      </w:r>
    </w:p>
    <w:p w:rsidR="00D63CEB" w:rsidRDefault="00D63CEB" w:rsidP="00684B46">
      <w:pPr>
        <w:rPr>
          <w:sz w:val="32"/>
          <w:szCs w:val="32"/>
          <w:lang w:val="vi-VN"/>
        </w:rPr>
      </w:pPr>
      <w:r>
        <w:rPr>
          <w:sz w:val="32"/>
          <w:szCs w:val="32"/>
          <w:lang w:val="vi-VN"/>
        </w:rPr>
        <w:lastRenderedPageBreak/>
        <w:tab/>
        <w:t>-Thời gian chạy sẽ nhanh hơn việc tối ưu toàn bộ</w:t>
      </w:r>
    </w:p>
    <w:p w:rsidR="00D63CEB" w:rsidRDefault="00D63CEB" w:rsidP="00684B46">
      <w:pPr>
        <w:rPr>
          <w:sz w:val="32"/>
          <w:szCs w:val="32"/>
          <w:lang w:val="vi-VN"/>
        </w:rPr>
      </w:pPr>
      <w:r>
        <w:rPr>
          <w:sz w:val="32"/>
          <w:szCs w:val="32"/>
          <w:lang w:val="vi-VN"/>
        </w:rPr>
        <w:tab/>
        <w:t>-Tiết kiệm bộ nhớ</w:t>
      </w:r>
    </w:p>
    <w:p w:rsidR="00D63CEB" w:rsidRDefault="00D63CEB" w:rsidP="00684B46">
      <w:pPr>
        <w:rPr>
          <w:sz w:val="32"/>
          <w:szCs w:val="32"/>
          <w:lang w:val="vi-VN"/>
        </w:rPr>
      </w:pPr>
      <w:r>
        <w:rPr>
          <w:sz w:val="32"/>
          <w:szCs w:val="32"/>
          <w:lang w:val="vi-VN"/>
        </w:rPr>
        <w:t>IV. Nhược điểm</w:t>
      </w:r>
    </w:p>
    <w:p w:rsidR="00D63CEB" w:rsidRDefault="00D63CEB" w:rsidP="00684B46">
      <w:pPr>
        <w:rPr>
          <w:sz w:val="32"/>
          <w:szCs w:val="32"/>
          <w:lang w:val="vi-VN"/>
        </w:rPr>
      </w:pPr>
      <w:r>
        <w:rPr>
          <w:sz w:val="32"/>
          <w:szCs w:val="32"/>
          <w:lang w:val="vi-VN"/>
        </w:rPr>
        <w:tab/>
        <w:t>-Nhược điểm cơ bản là nếu dataset của chúng ta mà khác biệt quá nhiều với bộ Imagenet thì mô hình độ chính xác thấp.</w:t>
      </w:r>
    </w:p>
    <w:p w:rsidR="00684B46" w:rsidRPr="00684B46" w:rsidRDefault="00684B46" w:rsidP="00684B46">
      <w:pPr>
        <w:rPr>
          <w:sz w:val="32"/>
          <w:szCs w:val="32"/>
          <w:lang w:val="vi-VN"/>
        </w:rPr>
      </w:pPr>
    </w:p>
    <w:p w:rsidR="00684B46" w:rsidRPr="00684B46" w:rsidRDefault="00684B46">
      <w:pPr>
        <w:rPr>
          <w:lang w:val="vi-VN"/>
        </w:rPr>
      </w:pPr>
    </w:p>
    <w:sectPr w:rsidR="00684B46" w:rsidRPr="00684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46"/>
    <w:rsid w:val="0056776A"/>
    <w:rsid w:val="00684B46"/>
    <w:rsid w:val="00C54D27"/>
    <w:rsid w:val="00D63CEB"/>
    <w:rsid w:val="00DB03EB"/>
    <w:rsid w:val="00E3069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0EF4EA7"/>
  <w15:chartTrackingRefBased/>
  <w15:docId w15:val="{FC783EEB-FBF9-E345-8D16-2CB8AC30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trần văn</dc:creator>
  <cp:keywords/>
  <dc:description/>
  <cp:lastModifiedBy>trọng trần văn</cp:lastModifiedBy>
  <cp:revision>2</cp:revision>
  <dcterms:created xsi:type="dcterms:W3CDTF">2025-04-18T08:27:00Z</dcterms:created>
  <dcterms:modified xsi:type="dcterms:W3CDTF">2025-04-18T15:47:00Z</dcterms:modified>
</cp:coreProperties>
</file>