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CC6E" w14:textId="77777777" w:rsidR="00E00DE1" w:rsidRPr="002011AB" w:rsidRDefault="00E00DE1" w:rsidP="00E00DE1">
      <w:pPr>
        <w:rPr>
          <w:rFonts w:cs="Times New Roman"/>
          <w:b/>
          <w:bCs/>
          <w:szCs w:val="26"/>
        </w:rPr>
      </w:pPr>
      <w:r w:rsidRPr="002011AB">
        <w:rPr>
          <w:rFonts w:cs="Times New Roman"/>
          <w:b/>
          <w:bCs/>
          <w:szCs w:val="26"/>
        </w:rPr>
        <w:t>BÁO CÁO TIẾN ĐỘ THỰC HIỆN DỰ ÁN</w:t>
      </w:r>
    </w:p>
    <w:p w14:paraId="7A4A4F8F" w14:textId="77777777" w:rsidR="00E00DE1" w:rsidRPr="002011AB" w:rsidRDefault="00E00DE1" w:rsidP="00E00DE1">
      <w:pPr>
        <w:rPr>
          <w:rFonts w:cs="Times New Roman"/>
          <w:szCs w:val="26"/>
        </w:rPr>
      </w:pPr>
      <w:r w:rsidRPr="002011AB">
        <w:rPr>
          <w:rFonts w:cs="Times New Roman"/>
          <w:b/>
          <w:bCs/>
          <w:szCs w:val="26"/>
        </w:rPr>
        <w:t>Tên dự án:</w:t>
      </w:r>
      <w:r w:rsidRPr="002011AB">
        <w:rPr>
          <w:rFonts w:cs="Times New Roman"/>
          <w:szCs w:val="26"/>
        </w:rPr>
        <w:t xml:space="preserve"> Website Bán Sản Phẩm Cà Phê &amp; Nước Giải Khát — </w:t>
      </w:r>
      <w:r w:rsidRPr="002011AB">
        <w:rPr>
          <w:rFonts w:cs="Times New Roman"/>
          <w:i/>
          <w:iCs/>
          <w:szCs w:val="26"/>
        </w:rPr>
        <w:t>The Drink VN</w:t>
      </w:r>
      <w:r w:rsidRPr="002011AB">
        <w:rPr>
          <w:rFonts w:cs="Times New Roman"/>
          <w:szCs w:val="26"/>
        </w:rPr>
        <w:t xml:space="preserve"> </w:t>
      </w:r>
    </w:p>
    <w:p w14:paraId="0FDB0941" w14:textId="77777777" w:rsidR="00E00DE1" w:rsidRPr="002011AB" w:rsidRDefault="00E00DE1" w:rsidP="00E00DE1">
      <w:pPr>
        <w:rPr>
          <w:rFonts w:cs="Times New Roman"/>
          <w:szCs w:val="26"/>
        </w:rPr>
      </w:pPr>
      <w:r w:rsidRPr="002011AB">
        <w:rPr>
          <w:rFonts w:cs="Times New Roman"/>
          <w:b/>
          <w:bCs/>
          <w:szCs w:val="26"/>
        </w:rPr>
        <w:t>Thực hiện:</w:t>
      </w:r>
      <w:r w:rsidRPr="002011AB">
        <w:rPr>
          <w:rFonts w:cs="Times New Roman"/>
          <w:szCs w:val="26"/>
        </w:rPr>
        <w:t xml:space="preserve"> Trần Trung Hải</w:t>
      </w:r>
    </w:p>
    <w:p w14:paraId="60FEB018" w14:textId="7F246A5C" w:rsidR="00E00DE1" w:rsidRPr="002011AB" w:rsidRDefault="00E00DE1" w:rsidP="00E00DE1">
      <w:pPr>
        <w:rPr>
          <w:rFonts w:cs="Times New Roman"/>
          <w:szCs w:val="26"/>
        </w:rPr>
      </w:pPr>
      <w:r w:rsidRPr="002011AB">
        <w:rPr>
          <w:rFonts w:cs="Times New Roman"/>
          <w:b/>
          <w:bCs/>
          <w:szCs w:val="26"/>
        </w:rPr>
        <w:t>Ngày cập nhật:</w:t>
      </w:r>
      <w:r w:rsidRPr="002011AB">
        <w:rPr>
          <w:rFonts w:cs="Times New Roman"/>
          <w:szCs w:val="26"/>
        </w:rPr>
        <w:t xml:space="preserve"> 16/06/2026 (09/06 – 16/06/2026)</w:t>
      </w:r>
    </w:p>
    <w:p w14:paraId="2F93E256" w14:textId="59DBE5A8" w:rsidR="002011AB" w:rsidRPr="002011AB" w:rsidRDefault="002011AB" w:rsidP="00E00DE1">
      <w:pPr>
        <w:rPr>
          <w:rFonts w:cs="Times New Roman"/>
          <w:szCs w:val="26"/>
        </w:rPr>
      </w:pPr>
      <w:r w:rsidRPr="002011AB">
        <w:rPr>
          <w:rFonts w:cs="Times New Roman"/>
          <w:b/>
          <w:bCs/>
          <w:szCs w:val="26"/>
        </w:rPr>
        <w:t>Mục tiêu giai đoạn:</w:t>
      </w:r>
      <w:r w:rsidRPr="002011AB">
        <w:rPr>
          <w:rFonts w:cs="Times New Roman"/>
          <w:szCs w:val="26"/>
        </w:rPr>
        <w:t xml:space="preserve"> Xây dựng cấu trúc dự án cốt lõi, hoàn thiện CSDL, phát triển toàn bộ các tính năng nghiệp vụ chính: Giỏ hàng, Đặt hàng trực tuyến, Quản lý đơn hàng (nhân viên), Bán hàng tại quầy POS, Xuất hóa đơn, Quản lý sản phẩm (CRUD Admin), Quản lý người dùng (Admin) và Dashboard thống kê doanh thu.</w:t>
      </w:r>
    </w:p>
    <w:p w14:paraId="25B66C60" w14:textId="77777777" w:rsidR="00E00DE1" w:rsidRPr="00497491" w:rsidRDefault="00E00DE1" w:rsidP="00497491">
      <w:pPr>
        <w:pStyle w:val="Heading1"/>
        <w:rPr>
          <w:rFonts w:ascii="Times New Roman" w:hAnsi="Times New Roman" w:cs="Times New Roman"/>
          <w:b/>
          <w:bCs/>
          <w:color w:val="auto"/>
          <w:sz w:val="26"/>
          <w:szCs w:val="26"/>
        </w:rPr>
      </w:pPr>
      <w:r w:rsidRPr="00497491">
        <w:rPr>
          <w:rFonts w:ascii="Times New Roman" w:hAnsi="Times New Roman" w:cs="Times New Roman"/>
          <w:b/>
          <w:bCs/>
          <w:color w:val="auto"/>
          <w:sz w:val="26"/>
          <w:szCs w:val="26"/>
        </w:rPr>
        <w:t>I. TỔNG QUAN TIẾN ĐỘ</w:t>
      </w:r>
    </w:p>
    <w:p w14:paraId="626868AD" w14:textId="77777777" w:rsidR="00E00DE1" w:rsidRPr="002011AB" w:rsidRDefault="00E00DE1" w:rsidP="00E00DE1">
      <w:pPr>
        <w:rPr>
          <w:rFonts w:cs="Times New Roman"/>
          <w:szCs w:val="26"/>
        </w:rPr>
      </w:pPr>
      <w:r w:rsidRPr="002011AB">
        <w:rPr>
          <w:rFonts w:cs="Times New Roman"/>
          <w:szCs w:val="26"/>
        </w:rPr>
        <w:t>Dựa trên kế hoạch tổng thể, dự án đang bám sát các mục tiêu cốt lõi ở giai đoạn phân tích và thiết kế nền tảng. Các hạng mục sau đây đã được hoàn thiện chi tiết:</w:t>
      </w:r>
    </w:p>
    <w:p w14:paraId="5A84B1D4" w14:textId="1CBB8014" w:rsidR="00E00DE1" w:rsidRPr="002011AB" w:rsidRDefault="00701DAD" w:rsidP="00E00DE1">
      <w:pPr>
        <w:numPr>
          <w:ilvl w:val="0"/>
          <w:numId w:val="1"/>
        </w:numPr>
        <w:rPr>
          <w:rFonts w:cs="Times New Roman"/>
          <w:szCs w:val="26"/>
        </w:rPr>
      </w:pPr>
      <w:r w:rsidRPr="002011AB">
        <w:rPr>
          <w:rFonts w:cs="Times New Roman"/>
          <w:szCs w:val="26"/>
        </w:rPr>
        <w:t xml:space="preserve">Tính năng bên </w:t>
      </w:r>
      <w:r w:rsidR="00BE5CDA" w:rsidRPr="002011AB">
        <w:rPr>
          <w:rFonts w:cs="Times New Roman"/>
          <w:szCs w:val="26"/>
        </w:rPr>
        <w:t>Nhân viên</w:t>
      </w:r>
      <w:r w:rsidRPr="002011AB">
        <w:rPr>
          <w:rFonts w:cs="Times New Roman"/>
          <w:szCs w:val="26"/>
        </w:rPr>
        <w:t>(</w:t>
      </w:r>
      <w:r w:rsidR="00BE5CDA" w:rsidRPr="002011AB">
        <w:rPr>
          <w:rFonts w:cs="Times New Roman"/>
          <w:szCs w:val="26"/>
        </w:rPr>
        <w:t>Staff</w:t>
      </w:r>
      <w:r w:rsidRPr="002011AB">
        <w:rPr>
          <w:rFonts w:cs="Times New Roman"/>
          <w:szCs w:val="26"/>
        </w:rPr>
        <w:t>)</w:t>
      </w:r>
    </w:p>
    <w:p w14:paraId="2FA6EAF5" w14:textId="3CFD99A4" w:rsidR="00E00DE1" w:rsidRPr="002011AB" w:rsidRDefault="00701DAD" w:rsidP="00E00DE1">
      <w:pPr>
        <w:numPr>
          <w:ilvl w:val="0"/>
          <w:numId w:val="1"/>
        </w:numPr>
        <w:rPr>
          <w:rFonts w:cs="Times New Roman"/>
          <w:szCs w:val="26"/>
        </w:rPr>
      </w:pPr>
      <w:r w:rsidRPr="002011AB">
        <w:rPr>
          <w:rFonts w:cs="Times New Roman"/>
          <w:szCs w:val="26"/>
        </w:rPr>
        <w:t xml:space="preserve">Tính năng bên </w:t>
      </w:r>
      <w:r w:rsidR="00BE5CDA" w:rsidRPr="002011AB">
        <w:rPr>
          <w:rFonts w:cs="Times New Roman"/>
          <w:szCs w:val="26"/>
        </w:rPr>
        <w:t>Khách hàng</w:t>
      </w:r>
      <w:r w:rsidRPr="002011AB">
        <w:rPr>
          <w:rFonts w:cs="Times New Roman"/>
          <w:szCs w:val="26"/>
        </w:rPr>
        <w:t>(</w:t>
      </w:r>
      <w:r w:rsidR="00BE5CDA" w:rsidRPr="002011AB">
        <w:rPr>
          <w:rFonts w:cs="Times New Roman"/>
          <w:szCs w:val="26"/>
        </w:rPr>
        <w:t>Customer</w:t>
      </w:r>
      <w:r w:rsidRPr="002011AB">
        <w:rPr>
          <w:rFonts w:cs="Times New Roman"/>
          <w:szCs w:val="26"/>
        </w:rPr>
        <w:t>)</w:t>
      </w:r>
    </w:p>
    <w:p w14:paraId="6EC39ABD" w14:textId="2730E7C1" w:rsidR="00701DAD" w:rsidRPr="002011AB" w:rsidRDefault="00701DAD" w:rsidP="00E00DE1">
      <w:pPr>
        <w:numPr>
          <w:ilvl w:val="0"/>
          <w:numId w:val="1"/>
        </w:numPr>
        <w:rPr>
          <w:rFonts w:cs="Times New Roman"/>
          <w:szCs w:val="26"/>
        </w:rPr>
      </w:pPr>
      <w:r w:rsidRPr="002011AB">
        <w:rPr>
          <w:rFonts w:cs="Times New Roman"/>
          <w:szCs w:val="26"/>
        </w:rPr>
        <w:t>Tính năng bên Quản trị viên(Admin)</w:t>
      </w:r>
    </w:p>
    <w:p w14:paraId="51D5E110" w14:textId="77777777" w:rsidR="00E00DE1" w:rsidRPr="00497491" w:rsidRDefault="00E00DE1" w:rsidP="00497491">
      <w:pPr>
        <w:pStyle w:val="Heading1"/>
        <w:rPr>
          <w:rFonts w:ascii="Times New Roman" w:hAnsi="Times New Roman" w:cs="Times New Roman"/>
          <w:b/>
          <w:bCs/>
          <w:color w:val="auto"/>
          <w:sz w:val="26"/>
          <w:szCs w:val="26"/>
        </w:rPr>
      </w:pPr>
      <w:r w:rsidRPr="00497491">
        <w:rPr>
          <w:rFonts w:ascii="Times New Roman" w:hAnsi="Times New Roman" w:cs="Times New Roman"/>
          <w:b/>
          <w:bCs/>
          <w:color w:val="auto"/>
          <w:sz w:val="26"/>
          <w:szCs w:val="26"/>
        </w:rPr>
        <w:t>II. CHI TIẾT CÁC HẠNG MỤC ĐÃ HOÀN THÀNH</w:t>
      </w:r>
    </w:p>
    <w:p w14:paraId="59296DBA" w14:textId="77777777" w:rsidR="002011AB" w:rsidRPr="002011AB" w:rsidRDefault="002011AB" w:rsidP="002011AB">
      <w:pPr>
        <w:pStyle w:val="Heading2"/>
        <w:rPr>
          <w:rFonts w:cs="Times New Roman"/>
          <w:szCs w:val="26"/>
        </w:rPr>
      </w:pPr>
      <w:r w:rsidRPr="002011AB">
        <w:rPr>
          <w:rFonts w:eastAsia="Arial" w:cs="Times New Roman"/>
          <w:b/>
          <w:bCs/>
          <w:szCs w:val="26"/>
        </w:rPr>
        <w:t>1. Xác thực, Phân quyền &amp; Quản lý Tài khoản (Auth Module)</w:t>
      </w:r>
    </w:p>
    <w:p w14:paraId="256359D4"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6F79EB0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Đăng ký / Đăng nhập / Đăng xuất: </w:t>
      </w:r>
      <w:r w:rsidRPr="002011AB">
        <w:rPr>
          <w:rFonts w:eastAsia="Arial" w:cs="Times New Roman"/>
          <w:szCs w:val="26"/>
        </w:rPr>
        <w:t>Quy trình đăng ký tài khoản mới; Đăng nhập xác thực bằng Cookie Authentication; Đăng xuất an toàn.</w:t>
      </w:r>
    </w:p>
    <w:p w14:paraId="3339B97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Đổi mật khẩu: </w:t>
      </w:r>
      <w:r w:rsidRPr="002011AB">
        <w:rPr>
          <w:rFonts w:eastAsia="Arial" w:cs="Times New Roman"/>
          <w:szCs w:val="26"/>
        </w:rPr>
        <w:t>Cho phép người dùng đã đăng nhập tự đổi mật khẩu cá nhân.</w:t>
      </w:r>
    </w:p>
    <w:p w14:paraId="488DE3B9"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Phân quyền (Role-based Authorization): </w:t>
      </w:r>
      <w:r w:rsidRPr="002011AB">
        <w:rPr>
          <w:rFonts w:eastAsia="Arial" w:cs="Times New Roman"/>
          <w:szCs w:val="26"/>
        </w:rPr>
        <w:t>Hệ thống 3 nhóm vai trò: customer (Khách hàng), staff (Nhân viên), admin (Quản trị viên). Điều hướng tự động sau đăng nhập.</w:t>
      </w:r>
    </w:p>
    <w:p w14:paraId="06661EF4"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Seeder tài khoản mặc định: </w:t>
      </w:r>
      <w:r w:rsidRPr="002011AB">
        <w:rPr>
          <w:rFonts w:eastAsia="Arial" w:cs="Times New Roman"/>
          <w:szCs w:val="26"/>
        </w:rPr>
        <w:t>Tự động tạo admin@thedrinkvn.local và staff@thedrinkvn.local khi khởi chạy lần đầu.</w:t>
      </w:r>
    </w:p>
    <w:p w14:paraId="16BE3BF4"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Tối ưu mã hóa: </w:t>
      </w:r>
      <w:r w:rsidRPr="002011AB">
        <w:rPr>
          <w:rFonts w:eastAsia="Arial" w:cs="Times New Roman"/>
          <w:szCs w:val="26"/>
        </w:rPr>
        <w:t>Tách riêng logic băm mật khẩu PBKDF2 thành tiện ích dùng chung PasswordHasher.</w:t>
      </w:r>
    </w:p>
    <w:p w14:paraId="1B0EB3CB" w14:textId="77777777" w:rsidR="002011AB" w:rsidRPr="002011AB" w:rsidRDefault="002011AB" w:rsidP="002011AB">
      <w:pPr>
        <w:spacing w:before="80" w:after="80"/>
        <w:rPr>
          <w:rFonts w:cs="Times New Roman"/>
          <w:szCs w:val="26"/>
        </w:rPr>
      </w:pPr>
    </w:p>
    <w:p w14:paraId="1FCD2E83" w14:textId="2F0D3150" w:rsidR="002011AB" w:rsidRPr="002011AB" w:rsidRDefault="00513186" w:rsidP="002011AB">
      <w:pPr>
        <w:spacing w:before="80" w:after="80"/>
        <w:rPr>
          <w:rFonts w:cs="Times New Roman"/>
          <w:szCs w:val="26"/>
        </w:rPr>
      </w:pPr>
      <w:r w:rsidRPr="00513186">
        <w:rPr>
          <w:rFonts w:cs="Times New Roman"/>
          <w:szCs w:val="26"/>
        </w:rPr>
        <w:lastRenderedPageBreak/>
        <w:drawing>
          <wp:inline distT="0" distB="0" distL="0" distR="0" wp14:anchorId="2829882E" wp14:editId="0A7BA27B">
            <wp:extent cx="5943600" cy="3258185"/>
            <wp:effectExtent l="0" t="0" r="0" b="0"/>
            <wp:docPr id="122378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82947" name=""/>
                    <pic:cNvPicPr/>
                  </pic:nvPicPr>
                  <pic:blipFill>
                    <a:blip r:embed="rId5"/>
                    <a:stretch>
                      <a:fillRect/>
                    </a:stretch>
                  </pic:blipFill>
                  <pic:spPr>
                    <a:xfrm>
                      <a:off x="0" y="0"/>
                      <a:ext cx="5943600" cy="3258185"/>
                    </a:xfrm>
                    <a:prstGeom prst="rect">
                      <a:avLst/>
                    </a:prstGeom>
                  </pic:spPr>
                </pic:pic>
              </a:graphicData>
            </a:graphic>
          </wp:inline>
        </w:drawing>
      </w:r>
    </w:p>
    <w:p w14:paraId="3B554CB0" w14:textId="7535A3C8" w:rsidR="002011AB" w:rsidRPr="002011AB" w:rsidRDefault="0071702A" w:rsidP="002011AB">
      <w:pPr>
        <w:spacing w:before="120" w:after="120"/>
        <w:rPr>
          <w:rFonts w:cs="Times New Roman"/>
          <w:szCs w:val="26"/>
        </w:rPr>
      </w:pPr>
      <w:r w:rsidRPr="0071702A">
        <w:rPr>
          <w:rFonts w:cs="Times New Roman"/>
          <w:noProof/>
          <w:szCs w:val="26"/>
        </w:rPr>
        <w:drawing>
          <wp:inline distT="0" distB="0" distL="0" distR="0" wp14:anchorId="25D923DF" wp14:editId="10D4B9E4">
            <wp:extent cx="5943600" cy="3143885"/>
            <wp:effectExtent l="0" t="0" r="0" b="0"/>
            <wp:docPr id="209973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39266" name=""/>
                    <pic:cNvPicPr/>
                  </pic:nvPicPr>
                  <pic:blipFill>
                    <a:blip r:embed="rId6"/>
                    <a:stretch>
                      <a:fillRect/>
                    </a:stretch>
                  </pic:blipFill>
                  <pic:spPr>
                    <a:xfrm>
                      <a:off x="0" y="0"/>
                      <a:ext cx="5943600" cy="3143885"/>
                    </a:xfrm>
                    <a:prstGeom prst="rect">
                      <a:avLst/>
                    </a:prstGeom>
                  </pic:spPr>
                </pic:pic>
              </a:graphicData>
            </a:graphic>
          </wp:inline>
        </w:drawing>
      </w:r>
    </w:p>
    <w:p w14:paraId="526BE1BA" w14:textId="77777777" w:rsidR="002011AB" w:rsidRPr="002011AB" w:rsidRDefault="002011AB" w:rsidP="002011AB">
      <w:pPr>
        <w:pStyle w:val="Heading2"/>
        <w:rPr>
          <w:rFonts w:cs="Times New Roman"/>
          <w:szCs w:val="26"/>
        </w:rPr>
      </w:pPr>
      <w:r w:rsidRPr="002011AB">
        <w:rPr>
          <w:rFonts w:eastAsia="Arial" w:cs="Times New Roman"/>
          <w:b/>
          <w:bCs/>
          <w:szCs w:val="26"/>
        </w:rPr>
        <w:t>2. Danh mục &amp; Hiển thị Sản phẩm (Product Catalog)</w:t>
      </w:r>
    </w:p>
    <w:p w14:paraId="0FBF8061"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40ACBA9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Bộ lọc sản phẩm đa năng: </w:t>
      </w:r>
      <w:r w:rsidRPr="002011AB">
        <w:rPr>
          <w:rFonts w:eastAsia="Arial" w:cs="Times New Roman"/>
          <w:szCs w:val="26"/>
        </w:rPr>
        <w:t>Lọc theo danh mục (Cà phê, Trà sữa, Nước ép, Sinh tố...), Roast Level, Region, Grind Type.</w:t>
      </w:r>
    </w:p>
    <w:p w14:paraId="3D800DC6"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Tìm kiếm &amp; Sắp xếp: </w:t>
      </w:r>
      <w:r w:rsidRPr="002011AB">
        <w:rPr>
          <w:rFonts w:eastAsia="Arial" w:cs="Times New Roman"/>
          <w:szCs w:val="26"/>
        </w:rPr>
        <w:t>Tìm kiếm theo từ khóa (tên/mô tả); Sắp xếp theo giá hoặc độ phổ biến (lượt xem).</w:t>
      </w:r>
    </w:p>
    <w:p w14:paraId="749D3E9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lastRenderedPageBreak/>
        <w:t xml:space="preserve">Phân trang: </w:t>
      </w:r>
      <w:r w:rsidRPr="002011AB">
        <w:rPr>
          <w:rFonts w:eastAsia="Arial" w:cs="Times New Roman"/>
          <w:szCs w:val="26"/>
        </w:rPr>
        <w:t>Chia trang danh sách sản phẩm để tối ưu hiệu năng.</w:t>
      </w:r>
    </w:p>
    <w:p w14:paraId="4F781D7F"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Trang chi tiết sản phẩm: </w:t>
      </w:r>
      <w:r w:rsidRPr="002011AB">
        <w:rPr>
          <w:rFonts w:eastAsia="Arial" w:cs="Times New Roman"/>
          <w:szCs w:val="26"/>
        </w:rPr>
        <w:t>Thông số chi tiết, bộ sưu tập ảnh, tăng ViewCount, hiển thị sản phẩm liên quan cùng danh mục.</w:t>
      </w:r>
    </w:p>
    <w:p w14:paraId="4E1072C5" w14:textId="77777777" w:rsidR="002011AB" w:rsidRPr="002011AB" w:rsidRDefault="002011AB" w:rsidP="002011AB">
      <w:pPr>
        <w:spacing w:before="80" w:after="80"/>
        <w:rPr>
          <w:rFonts w:cs="Times New Roman"/>
          <w:szCs w:val="26"/>
        </w:rPr>
      </w:pPr>
    </w:p>
    <w:p w14:paraId="745DB92C" w14:textId="5D5CDBAE" w:rsidR="002011AB" w:rsidRPr="002011AB" w:rsidRDefault="002A0371" w:rsidP="002011AB">
      <w:pPr>
        <w:spacing w:before="80" w:after="80"/>
        <w:rPr>
          <w:rFonts w:cs="Times New Roman"/>
          <w:szCs w:val="26"/>
        </w:rPr>
      </w:pPr>
      <w:r w:rsidRPr="002A0371">
        <w:rPr>
          <w:rFonts w:cs="Times New Roman"/>
          <w:noProof/>
          <w:szCs w:val="26"/>
        </w:rPr>
        <w:drawing>
          <wp:inline distT="0" distB="0" distL="0" distR="0" wp14:anchorId="4E647947" wp14:editId="628D8D5F">
            <wp:extent cx="5943600" cy="3838575"/>
            <wp:effectExtent l="0" t="0" r="0" b="9525"/>
            <wp:docPr id="5739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55878" name=""/>
                    <pic:cNvPicPr/>
                  </pic:nvPicPr>
                  <pic:blipFill>
                    <a:blip r:embed="rId7"/>
                    <a:stretch>
                      <a:fillRect/>
                    </a:stretch>
                  </pic:blipFill>
                  <pic:spPr>
                    <a:xfrm>
                      <a:off x="0" y="0"/>
                      <a:ext cx="5943600" cy="3838575"/>
                    </a:xfrm>
                    <a:prstGeom prst="rect">
                      <a:avLst/>
                    </a:prstGeom>
                  </pic:spPr>
                </pic:pic>
              </a:graphicData>
            </a:graphic>
          </wp:inline>
        </w:drawing>
      </w:r>
    </w:p>
    <w:p w14:paraId="2EDB10DF" w14:textId="03CAB352" w:rsidR="002011AB" w:rsidRPr="002011AB" w:rsidRDefault="002A0371" w:rsidP="002A0371">
      <w:pPr>
        <w:spacing w:before="120" w:after="120"/>
        <w:jc w:val="center"/>
        <w:rPr>
          <w:rFonts w:cs="Times New Roman"/>
          <w:szCs w:val="26"/>
        </w:rPr>
      </w:pPr>
      <w:r w:rsidRPr="002A0371">
        <w:rPr>
          <w:rFonts w:cs="Times New Roman"/>
          <w:noProof/>
          <w:szCs w:val="26"/>
        </w:rPr>
        <w:lastRenderedPageBreak/>
        <w:drawing>
          <wp:inline distT="0" distB="0" distL="0" distR="0" wp14:anchorId="5C2ECECD" wp14:editId="1A6F791C">
            <wp:extent cx="3857343" cy="2874874"/>
            <wp:effectExtent l="0" t="0" r="0" b="1905"/>
            <wp:docPr id="6432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2360" name=""/>
                    <pic:cNvPicPr/>
                  </pic:nvPicPr>
                  <pic:blipFill>
                    <a:blip r:embed="rId8"/>
                    <a:stretch>
                      <a:fillRect/>
                    </a:stretch>
                  </pic:blipFill>
                  <pic:spPr>
                    <a:xfrm>
                      <a:off x="0" y="0"/>
                      <a:ext cx="3866077" cy="2881384"/>
                    </a:xfrm>
                    <a:prstGeom prst="rect">
                      <a:avLst/>
                    </a:prstGeom>
                  </pic:spPr>
                </pic:pic>
              </a:graphicData>
            </a:graphic>
          </wp:inline>
        </w:drawing>
      </w:r>
      <w:r w:rsidRPr="002A0371">
        <w:rPr>
          <w:rFonts w:cs="Times New Roman"/>
          <w:noProof/>
          <w:szCs w:val="26"/>
        </w:rPr>
        <w:drawing>
          <wp:inline distT="0" distB="0" distL="0" distR="0" wp14:anchorId="0A094190" wp14:editId="1EF6F967">
            <wp:extent cx="5943600" cy="2831465"/>
            <wp:effectExtent l="0" t="0" r="0" b="6985"/>
            <wp:docPr id="66366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62074" name=""/>
                    <pic:cNvPicPr/>
                  </pic:nvPicPr>
                  <pic:blipFill>
                    <a:blip r:embed="rId9"/>
                    <a:stretch>
                      <a:fillRect/>
                    </a:stretch>
                  </pic:blipFill>
                  <pic:spPr>
                    <a:xfrm>
                      <a:off x="0" y="0"/>
                      <a:ext cx="5943600" cy="2831465"/>
                    </a:xfrm>
                    <a:prstGeom prst="rect">
                      <a:avLst/>
                    </a:prstGeom>
                  </pic:spPr>
                </pic:pic>
              </a:graphicData>
            </a:graphic>
          </wp:inline>
        </w:drawing>
      </w:r>
    </w:p>
    <w:p w14:paraId="2522F981" w14:textId="77777777" w:rsidR="002011AB" w:rsidRPr="002011AB" w:rsidRDefault="002011AB" w:rsidP="002011AB">
      <w:pPr>
        <w:pStyle w:val="Heading2"/>
        <w:rPr>
          <w:rFonts w:cs="Times New Roman"/>
          <w:szCs w:val="26"/>
        </w:rPr>
      </w:pPr>
      <w:r w:rsidRPr="002011AB">
        <w:rPr>
          <w:rFonts w:eastAsia="Arial" w:cs="Times New Roman"/>
          <w:b/>
          <w:bCs/>
          <w:szCs w:val="26"/>
        </w:rPr>
        <w:t>3. Giỏ hàng &amp; Đặt hàng trực tuyến (Cart &amp; Online Checkout)</w:t>
      </w:r>
    </w:p>
    <w:p w14:paraId="49CA9012"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7B05E3F1"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Quản lý giỏ hàng (Khách hàng): </w:t>
      </w:r>
      <w:r w:rsidRPr="002011AB">
        <w:rPr>
          <w:rFonts w:eastAsia="Arial" w:cs="Times New Roman"/>
          <w:szCs w:val="26"/>
        </w:rPr>
        <w:t>Thêm sản phẩm, cập nhật số lượng, xóa sản phẩm trực tiếp từ giao diện giỏ hàng.</w:t>
      </w:r>
    </w:p>
    <w:p w14:paraId="2C0699DA"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Ràng buộc tồn kho thực tế: </w:t>
      </w:r>
      <w:r w:rsidRPr="002011AB">
        <w:rPr>
          <w:rFonts w:eastAsia="Arial" w:cs="Times New Roman"/>
          <w:szCs w:val="26"/>
        </w:rPr>
        <w:t>Kiểm tra tồn kho ở tất cả các khâu (thêm, cập nhật, trước khi đặt) để không đặt vượt quá số lượng kho.</w:t>
      </w:r>
    </w:p>
    <w:p w14:paraId="1448F912"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Đặt hàng trực tuyến: </w:t>
      </w:r>
      <w:r w:rsidRPr="002011AB">
        <w:rPr>
          <w:rFonts w:eastAsia="Arial" w:cs="Times New Roman"/>
          <w:szCs w:val="26"/>
        </w:rPr>
        <w:t>Điền thông tin người nhận (Họ tên, SĐT, Địa chỉ, Ghi chú), đặt đơn ở trạng thái pending. Tự làm trống giỏ sau khi đặt thành công.</w:t>
      </w:r>
    </w:p>
    <w:p w14:paraId="4E87D5D8"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Lịch sử &amp; Theo dõi đơn hàng: </w:t>
      </w:r>
      <w:r w:rsidRPr="002011AB">
        <w:rPr>
          <w:rFonts w:eastAsia="Arial" w:cs="Times New Roman"/>
          <w:szCs w:val="26"/>
        </w:rPr>
        <w:t>Trang danh sách đơn cá nhân hiển thị trạng thái xử lý và thanh toán. Xem chi tiết hành trình vận chuyển.</w:t>
      </w:r>
    </w:p>
    <w:p w14:paraId="4C23A30C" w14:textId="77777777" w:rsidR="002011AB" w:rsidRPr="002011AB" w:rsidRDefault="002011AB" w:rsidP="002011AB">
      <w:pPr>
        <w:spacing w:before="80" w:after="80"/>
        <w:rPr>
          <w:rFonts w:cs="Times New Roman"/>
          <w:szCs w:val="26"/>
        </w:rPr>
      </w:pPr>
    </w:p>
    <w:p w14:paraId="33209F2A" w14:textId="5BE94596" w:rsidR="002011AB" w:rsidRPr="002011AB" w:rsidRDefault="00513186" w:rsidP="002011AB">
      <w:pPr>
        <w:spacing w:before="80" w:after="80"/>
        <w:rPr>
          <w:rFonts w:cs="Times New Roman"/>
          <w:szCs w:val="26"/>
        </w:rPr>
      </w:pPr>
      <w:r w:rsidRPr="00513186">
        <w:rPr>
          <w:rFonts w:cs="Times New Roman"/>
          <w:szCs w:val="26"/>
        </w:rPr>
        <w:drawing>
          <wp:inline distT="0" distB="0" distL="0" distR="0" wp14:anchorId="1F1F7538" wp14:editId="254C98DD">
            <wp:extent cx="5943600" cy="3103880"/>
            <wp:effectExtent l="0" t="0" r="0" b="1270"/>
            <wp:docPr id="204041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4991" name=""/>
                    <pic:cNvPicPr/>
                  </pic:nvPicPr>
                  <pic:blipFill>
                    <a:blip r:embed="rId10"/>
                    <a:stretch>
                      <a:fillRect/>
                    </a:stretch>
                  </pic:blipFill>
                  <pic:spPr>
                    <a:xfrm>
                      <a:off x="0" y="0"/>
                      <a:ext cx="5943600" cy="3103880"/>
                    </a:xfrm>
                    <a:prstGeom prst="rect">
                      <a:avLst/>
                    </a:prstGeom>
                  </pic:spPr>
                </pic:pic>
              </a:graphicData>
            </a:graphic>
          </wp:inline>
        </w:drawing>
      </w:r>
    </w:p>
    <w:p w14:paraId="166C88D4" w14:textId="651E4AD7" w:rsidR="002011AB" w:rsidRPr="002011AB" w:rsidRDefault="0009735D" w:rsidP="002011AB">
      <w:pPr>
        <w:spacing w:before="80" w:after="80"/>
        <w:rPr>
          <w:rFonts w:cs="Times New Roman"/>
          <w:szCs w:val="26"/>
        </w:rPr>
      </w:pPr>
      <w:r w:rsidRPr="0009735D">
        <w:rPr>
          <w:rFonts w:cs="Times New Roman"/>
          <w:szCs w:val="26"/>
        </w:rPr>
        <w:drawing>
          <wp:inline distT="0" distB="0" distL="0" distR="0" wp14:anchorId="562A18F5" wp14:editId="672F5F91">
            <wp:extent cx="5943600" cy="3496310"/>
            <wp:effectExtent l="0" t="0" r="0" b="8890"/>
            <wp:docPr id="6572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7404" name=""/>
                    <pic:cNvPicPr/>
                  </pic:nvPicPr>
                  <pic:blipFill>
                    <a:blip r:embed="rId11"/>
                    <a:stretch>
                      <a:fillRect/>
                    </a:stretch>
                  </pic:blipFill>
                  <pic:spPr>
                    <a:xfrm>
                      <a:off x="0" y="0"/>
                      <a:ext cx="5943600" cy="3496310"/>
                    </a:xfrm>
                    <a:prstGeom prst="rect">
                      <a:avLst/>
                    </a:prstGeom>
                  </pic:spPr>
                </pic:pic>
              </a:graphicData>
            </a:graphic>
          </wp:inline>
        </w:drawing>
      </w:r>
    </w:p>
    <w:p w14:paraId="4189B0EA" w14:textId="4055FE5B" w:rsidR="002011AB" w:rsidRDefault="0009735D" w:rsidP="002011AB">
      <w:pPr>
        <w:spacing w:before="120" w:after="120"/>
        <w:rPr>
          <w:rFonts w:cs="Times New Roman"/>
          <w:szCs w:val="26"/>
        </w:rPr>
      </w:pPr>
      <w:r w:rsidRPr="0009735D">
        <w:rPr>
          <w:rFonts w:cs="Times New Roman"/>
          <w:szCs w:val="26"/>
        </w:rPr>
        <w:lastRenderedPageBreak/>
        <w:drawing>
          <wp:inline distT="0" distB="0" distL="0" distR="0" wp14:anchorId="3E0BBE8D" wp14:editId="6889235C">
            <wp:extent cx="5943600" cy="4131945"/>
            <wp:effectExtent l="0" t="0" r="0" b="1905"/>
            <wp:docPr id="192376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61421" name=""/>
                    <pic:cNvPicPr/>
                  </pic:nvPicPr>
                  <pic:blipFill>
                    <a:blip r:embed="rId12"/>
                    <a:stretch>
                      <a:fillRect/>
                    </a:stretch>
                  </pic:blipFill>
                  <pic:spPr>
                    <a:xfrm>
                      <a:off x="0" y="0"/>
                      <a:ext cx="5943600" cy="4131945"/>
                    </a:xfrm>
                    <a:prstGeom prst="rect">
                      <a:avLst/>
                    </a:prstGeom>
                  </pic:spPr>
                </pic:pic>
              </a:graphicData>
            </a:graphic>
          </wp:inline>
        </w:drawing>
      </w:r>
    </w:p>
    <w:p w14:paraId="3B46DDBD" w14:textId="4E20D4A0" w:rsidR="002A0371" w:rsidRDefault="0009735D" w:rsidP="002011AB">
      <w:pPr>
        <w:spacing w:before="120" w:after="120"/>
        <w:rPr>
          <w:rFonts w:cs="Times New Roman"/>
          <w:szCs w:val="26"/>
        </w:rPr>
      </w:pPr>
      <w:r w:rsidRPr="0009735D">
        <w:rPr>
          <w:rFonts w:cs="Times New Roman"/>
          <w:szCs w:val="26"/>
        </w:rPr>
        <w:drawing>
          <wp:inline distT="0" distB="0" distL="0" distR="0" wp14:anchorId="5C89CA53" wp14:editId="4BC0B7B3">
            <wp:extent cx="5943600" cy="2168525"/>
            <wp:effectExtent l="0" t="0" r="0" b="3175"/>
            <wp:docPr id="132863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31029" name=""/>
                    <pic:cNvPicPr/>
                  </pic:nvPicPr>
                  <pic:blipFill>
                    <a:blip r:embed="rId13"/>
                    <a:stretch>
                      <a:fillRect/>
                    </a:stretch>
                  </pic:blipFill>
                  <pic:spPr>
                    <a:xfrm>
                      <a:off x="0" y="0"/>
                      <a:ext cx="5943600" cy="2168525"/>
                    </a:xfrm>
                    <a:prstGeom prst="rect">
                      <a:avLst/>
                    </a:prstGeom>
                  </pic:spPr>
                </pic:pic>
              </a:graphicData>
            </a:graphic>
          </wp:inline>
        </w:drawing>
      </w:r>
    </w:p>
    <w:p w14:paraId="32635CFA" w14:textId="7A0DDBB4" w:rsidR="002A0371" w:rsidRPr="002011AB" w:rsidRDefault="0009735D" w:rsidP="002011AB">
      <w:pPr>
        <w:spacing w:before="120" w:after="120"/>
        <w:rPr>
          <w:rFonts w:cs="Times New Roman"/>
          <w:szCs w:val="26"/>
        </w:rPr>
      </w:pPr>
      <w:r w:rsidRPr="0009735D">
        <w:rPr>
          <w:rFonts w:cs="Times New Roman"/>
          <w:szCs w:val="26"/>
        </w:rPr>
        <w:lastRenderedPageBreak/>
        <w:drawing>
          <wp:inline distT="0" distB="0" distL="0" distR="0" wp14:anchorId="00B27ACF" wp14:editId="737A1393">
            <wp:extent cx="5943600" cy="3745865"/>
            <wp:effectExtent l="0" t="0" r="0" b="6985"/>
            <wp:docPr id="12492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9022" name=""/>
                    <pic:cNvPicPr/>
                  </pic:nvPicPr>
                  <pic:blipFill>
                    <a:blip r:embed="rId14"/>
                    <a:stretch>
                      <a:fillRect/>
                    </a:stretch>
                  </pic:blipFill>
                  <pic:spPr>
                    <a:xfrm>
                      <a:off x="0" y="0"/>
                      <a:ext cx="5943600" cy="3745865"/>
                    </a:xfrm>
                    <a:prstGeom prst="rect">
                      <a:avLst/>
                    </a:prstGeom>
                  </pic:spPr>
                </pic:pic>
              </a:graphicData>
            </a:graphic>
          </wp:inline>
        </w:drawing>
      </w:r>
    </w:p>
    <w:p w14:paraId="5A54D96C" w14:textId="77777777" w:rsidR="002011AB" w:rsidRPr="002011AB" w:rsidRDefault="002011AB" w:rsidP="002011AB">
      <w:pPr>
        <w:pStyle w:val="Heading2"/>
        <w:rPr>
          <w:rFonts w:cs="Times New Roman"/>
          <w:szCs w:val="26"/>
        </w:rPr>
      </w:pPr>
      <w:r w:rsidRPr="002011AB">
        <w:rPr>
          <w:rFonts w:eastAsia="Arial" w:cs="Times New Roman"/>
          <w:b/>
          <w:bCs/>
          <w:szCs w:val="26"/>
        </w:rPr>
        <w:t>4. Quản lý Đơn hàng Online dành cho Nhân viên (Staff Order Management)</w:t>
      </w:r>
    </w:p>
    <w:p w14:paraId="0425EAF7"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3DB3BA55"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Danh sách đơn hàng Online: </w:t>
      </w:r>
      <w:r w:rsidRPr="002011AB">
        <w:rPr>
          <w:rFonts w:eastAsia="Arial" w:cs="Times New Roman"/>
          <w:szCs w:val="26"/>
        </w:rPr>
        <w:t>Xem và lọc đơn theo trạng thái: Chờ xử lý (pending), Đang làm (processing), Đang giao (shipping), Đã giao (delivered), Đã hủy (cancelled).</w:t>
      </w:r>
    </w:p>
    <w:p w14:paraId="330015FD"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Xử lý trạng thái &amp; Phân công: </w:t>
      </w:r>
      <w:r w:rsidRPr="002011AB">
        <w:rPr>
          <w:rFonts w:eastAsia="Arial" w:cs="Times New Roman"/>
          <w:szCs w:val="26"/>
        </w:rPr>
        <w:t>Nhân viên tiếp nhận đơn (hệ thống ghi nhận nhân viên xử lý), cập nhật tiến trình từ khi làm nước đến khi giao shipper.</w:t>
      </w:r>
    </w:p>
    <w:p w14:paraId="25584CD9"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Xác nhận thanh toán: </w:t>
      </w:r>
      <w:r w:rsidRPr="002011AB">
        <w:rPr>
          <w:rFonts w:eastAsia="Arial" w:cs="Times New Roman"/>
          <w:szCs w:val="26"/>
        </w:rPr>
        <w:t>Khi giao hàng thành công, nhân viên xác nhận thanh toán để hoàn tất đơn hàng trực tuyến.</w:t>
      </w:r>
    </w:p>
    <w:p w14:paraId="4788F4AD" w14:textId="77777777" w:rsidR="002011AB" w:rsidRPr="002011AB" w:rsidRDefault="002011AB" w:rsidP="002011AB">
      <w:pPr>
        <w:spacing w:before="80" w:after="80"/>
        <w:rPr>
          <w:rFonts w:cs="Times New Roman"/>
          <w:szCs w:val="26"/>
        </w:rPr>
      </w:pPr>
    </w:p>
    <w:p w14:paraId="5D43BB78" w14:textId="22D74771" w:rsidR="002011AB" w:rsidRPr="002011AB" w:rsidRDefault="0062598B" w:rsidP="002011AB">
      <w:pPr>
        <w:spacing w:before="80" w:after="80"/>
        <w:rPr>
          <w:rFonts w:cs="Times New Roman"/>
          <w:szCs w:val="26"/>
        </w:rPr>
      </w:pPr>
      <w:r w:rsidRPr="0062598B">
        <w:rPr>
          <w:rFonts w:cs="Times New Roman"/>
          <w:szCs w:val="26"/>
        </w:rPr>
        <w:drawing>
          <wp:inline distT="0" distB="0" distL="0" distR="0" wp14:anchorId="37DC783E" wp14:editId="1EBDDE9C">
            <wp:extent cx="5943600" cy="1740535"/>
            <wp:effectExtent l="0" t="0" r="0" b="0"/>
            <wp:docPr id="128527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74263" name=""/>
                    <pic:cNvPicPr/>
                  </pic:nvPicPr>
                  <pic:blipFill>
                    <a:blip r:embed="rId15"/>
                    <a:stretch>
                      <a:fillRect/>
                    </a:stretch>
                  </pic:blipFill>
                  <pic:spPr>
                    <a:xfrm>
                      <a:off x="0" y="0"/>
                      <a:ext cx="5943600" cy="1740535"/>
                    </a:xfrm>
                    <a:prstGeom prst="rect">
                      <a:avLst/>
                    </a:prstGeom>
                  </pic:spPr>
                </pic:pic>
              </a:graphicData>
            </a:graphic>
          </wp:inline>
        </w:drawing>
      </w:r>
    </w:p>
    <w:p w14:paraId="23DBFDAE" w14:textId="11BFC475" w:rsidR="002011AB" w:rsidRDefault="0062598B" w:rsidP="002011AB">
      <w:pPr>
        <w:spacing w:before="120" w:after="120"/>
        <w:rPr>
          <w:rFonts w:cs="Times New Roman"/>
          <w:szCs w:val="26"/>
        </w:rPr>
      </w:pPr>
      <w:r w:rsidRPr="0062598B">
        <w:rPr>
          <w:rFonts w:cs="Times New Roman"/>
          <w:szCs w:val="26"/>
        </w:rPr>
        <w:lastRenderedPageBreak/>
        <w:drawing>
          <wp:inline distT="0" distB="0" distL="0" distR="0" wp14:anchorId="04E079F3" wp14:editId="281AB6EF">
            <wp:extent cx="5943600" cy="2624455"/>
            <wp:effectExtent l="0" t="0" r="0" b="4445"/>
            <wp:docPr id="63806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3260" name=""/>
                    <pic:cNvPicPr/>
                  </pic:nvPicPr>
                  <pic:blipFill>
                    <a:blip r:embed="rId16"/>
                    <a:stretch>
                      <a:fillRect/>
                    </a:stretch>
                  </pic:blipFill>
                  <pic:spPr>
                    <a:xfrm>
                      <a:off x="0" y="0"/>
                      <a:ext cx="5943600" cy="2624455"/>
                    </a:xfrm>
                    <a:prstGeom prst="rect">
                      <a:avLst/>
                    </a:prstGeom>
                  </pic:spPr>
                </pic:pic>
              </a:graphicData>
            </a:graphic>
          </wp:inline>
        </w:drawing>
      </w:r>
    </w:p>
    <w:p w14:paraId="214BF0A0" w14:textId="4A10753E" w:rsidR="00BA412F" w:rsidRPr="002011AB" w:rsidRDefault="0062598B" w:rsidP="002011AB">
      <w:pPr>
        <w:spacing w:before="120" w:after="120"/>
        <w:rPr>
          <w:rFonts w:cs="Times New Roman"/>
          <w:szCs w:val="26"/>
        </w:rPr>
      </w:pPr>
      <w:r w:rsidRPr="0062598B">
        <w:rPr>
          <w:rFonts w:cs="Times New Roman"/>
          <w:szCs w:val="26"/>
        </w:rPr>
        <w:drawing>
          <wp:inline distT="0" distB="0" distL="0" distR="0" wp14:anchorId="746E988C" wp14:editId="1274B70D">
            <wp:extent cx="5943600" cy="3101340"/>
            <wp:effectExtent l="0" t="0" r="0" b="3810"/>
            <wp:docPr id="10069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603" name=""/>
                    <pic:cNvPicPr/>
                  </pic:nvPicPr>
                  <pic:blipFill>
                    <a:blip r:embed="rId17"/>
                    <a:stretch>
                      <a:fillRect/>
                    </a:stretch>
                  </pic:blipFill>
                  <pic:spPr>
                    <a:xfrm>
                      <a:off x="0" y="0"/>
                      <a:ext cx="5943600" cy="3101340"/>
                    </a:xfrm>
                    <a:prstGeom prst="rect">
                      <a:avLst/>
                    </a:prstGeom>
                  </pic:spPr>
                </pic:pic>
              </a:graphicData>
            </a:graphic>
          </wp:inline>
        </w:drawing>
      </w:r>
    </w:p>
    <w:p w14:paraId="499FB4C8" w14:textId="77777777" w:rsidR="002011AB" w:rsidRPr="002011AB" w:rsidRDefault="002011AB" w:rsidP="002011AB">
      <w:pPr>
        <w:pStyle w:val="Heading2"/>
        <w:rPr>
          <w:rFonts w:cs="Times New Roman"/>
          <w:szCs w:val="26"/>
        </w:rPr>
      </w:pPr>
      <w:r w:rsidRPr="002011AB">
        <w:rPr>
          <w:rFonts w:eastAsia="Arial" w:cs="Times New Roman"/>
          <w:b/>
          <w:bCs/>
          <w:szCs w:val="26"/>
        </w:rPr>
        <w:t>5. Nghiệp vụ Bán hàng tại quầy POS &amp; Hóa đơn (POS &amp; Invoicing)</w:t>
      </w:r>
    </w:p>
    <w:p w14:paraId="0EE73BD2"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57EE8EA0"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Giao diện bán hàng nhanh (POS): </w:t>
      </w:r>
      <w:r w:rsidRPr="002011AB">
        <w:rPr>
          <w:rFonts w:eastAsia="Arial" w:cs="Times New Roman"/>
          <w:szCs w:val="26"/>
        </w:rPr>
        <w:t>Thiết kế trực quan cho nhân viên tại quầy. Hiển thị danh sách sản phẩm kèm ảnh và giá, chọn sản phẩm và tăng/giảm số lượng.</w:t>
      </w:r>
    </w:p>
    <w:p w14:paraId="75E277D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Kiểm tra tồn kho tức thì: </w:t>
      </w:r>
      <w:r w:rsidRPr="002011AB">
        <w:rPr>
          <w:rFonts w:eastAsia="Arial" w:cs="Times New Roman"/>
          <w:szCs w:val="26"/>
        </w:rPr>
        <w:t>Cảnh báo ngay nếu số lượng chọn vượt quá tồn kho thực tế.</w:t>
      </w:r>
    </w:p>
    <w:p w14:paraId="0C1BC27B"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Thanh toán &amp; Tính tiền thối: </w:t>
      </w:r>
      <w:r w:rsidRPr="002011AB">
        <w:rPr>
          <w:rFonts w:eastAsia="Arial" w:cs="Times New Roman"/>
          <w:szCs w:val="26"/>
        </w:rPr>
        <w:t>Nhập số tiền khách đưa (đơn vị VND), hệ thống tự tính tiền thối chính xác.</w:t>
      </w:r>
    </w:p>
    <w:p w14:paraId="2000A0A8"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lastRenderedPageBreak/>
        <w:t xml:space="preserve">Xuất hóa đơn: </w:t>
      </w:r>
      <w:r w:rsidRPr="002011AB">
        <w:rPr>
          <w:rFonts w:eastAsia="Arial" w:cs="Times New Roman"/>
          <w:szCs w:val="26"/>
        </w:rPr>
        <w:t>Tạo Invoice lưu vào CSDL. Xuất giao diện hóa đơn chi tiết (mã HD-XXXXXX, thời gian, danh sách món, tiền khách đưa, tiền thừa).</w:t>
      </w:r>
    </w:p>
    <w:p w14:paraId="53201AC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Danh sách hóa đơn: </w:t>
      </w:r>
      <w:r w:rsidRPr="002011AB">
        <w:rPr>
          <w:rFonts w:eastAsia="Arial" w:cs="Times New Roman"/>
          <w:szCs w:val="26"/>
        </w:rPr>
        <w:t>Tìm kiếm, theo dõi và quản lý/xóa tất cả hóa đơn đã xuất.</w:t>
      </w:r>
    </w:p>
    <w:p w14:paraId="11B13F82" w14:textId="77777777" w:rsidR="002011AB" w:rsidRPr="002011AB" w:rsidRDefault="002011AB" w:rsidP="002011AB">
      <w:pPr>
        <w:spacing w:before="80" w:after="80"/>
        <w:rPr>
          <w:rFonts w:cs="Times New Roman"/>
          <w:szCs w:val="26"/>
        </w:rPr>
      </w:pPr>
    </w:p>
    <w:p w14:paraId="70EDA1AA" w14:textId="1FAE9453" w:rsidR="002011AB" w:rsidRPr="002011AB" w:rsidRDefault="00325C47" w:rsidP="002011AB">
      <w:pPr>
        <w:spacing w:before="80" w:after="80"/>
        <w:rPr>
          <w:rFonts w:cs="Times New Roman"/>
          <w:szCs w:val="26"/>
        </w:rPr>
      </w:pPr>
      <w:r w:rsidRPr="00325C47">
        <w:rPr>
          <w:rFonts w:cs="Times New Roman"/>
          <w:noProof/>
          <w:szCs w:val="26"/>
        </w:rPr>
        <w:drawing>
          <wp:inline distT="0" distB="0" distL="0" distR="0" wp14:anchorId="077CF3D8" wp14:editId="6FA33ACD">
            <wp:extent cx="5943600" cy="4838700"/>
            <wp:effectExtent l="0" t="0" r="0" b="0"/>
            <wp:docPr id="167225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56149" name=""/>
                    <pic:cNvPicPr/>
                  </pic:nvPicPr>
                  <pic:blipFill>
                    <a:blip r:embed="rId18"/>
                    <a:stretch>
                      <a:fillRect/>
                    </a:stretch>
                  </pic:blipFill>
                  <pic:spPr>
                    <a:xfrm>
                      <a:off x="0" y="0"/>
                      <a:ext cx="5943600" cy="4838700"/>
                    </a:xfrm>
                    <a:prstGeom prst="rect">
                      <a:avLst/>
                    </a:prstGeom>
                  </pic:spPr>
                </pic:pic>
              </a:graphicData>
            </a:graphic>
          </wp:inline>
        </w:drawing>
      </w:r>
    </w:p>
    <w:p w14:paraId="475387DA" w14:textId="6D21BA77" w:rsidR="002011AB" w:rsidRDefault="00325C47" w:rsidP="002011AB">
      <w:pPr>
        <w:spacing w:before="120" w:after="120"/>
        <w:rPr>
          <w:rFonts w:cs="Times New Roman"/>
          <w:szCs w:val="26"/>
        </w:rPr>
      </w:pPr>
      <w:r w:rsidRPr="00325C47">
        <w:rPr>
          <w:rFonts w:cs="Times New Roman"/>
          <w:noProof/>
          <w:szCs w:val="26"/>
        </w:rPr>
        <w:lastRenderedPageBreak/>
        <w:drawing>
          <wp:inline distT="0" distB="0" distL="0" distR="0" wp14:anchorId="41FB51DB" wp14:editId="2317CD15">
            <wp:extent cx="5943600" cy="4228465"/>
            <wp:effectExtent l="0" t="0" r="0" b="635"/>
            <wp:docPr id="37362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28512" name=""/>
                    <pic:cNvPicPr/>
                  </pic:nvPicPr>
                  <pic:blipFill>
                    <a:blip r:embed="rId19"/>
                    <a:stretch>
                      <a:fillRect/>
                    </a:stretch>
                  </pic:blipFill>
                  <pic:spPr>
                    <a:xfrm>
                      <a:off x="0" y="0"/>
                      <a:ext cx="5943600" cy="4228465"/>
                    </a:xfrm>
                    <a:prstGeom prst="rect">
                      <a:avLst/>
                    </a:prstGeom>
                  </pic:spPr>
                </pic:pic>
              </a:graphicData>
            </a:graphic>
          </wp:inline>
        </w:drawing>
      </w:r>
    </w:p>
    <w:p w14:paraId="606D20CF" w14:textId="5159D782" w:rsidR="00325C47" w:rsidRDefault="00325C47" w:rsidP="002011AB">
      <w:pPr>
        <w:spacing w:before="120" w:after="120"/>
        <w:rPr>
          <w:rFonts w:cs="Times New Roman"/>
          <w:szCs w:val="26"/>
        </w:rPr>
      </w:pPr>
      <w:r w:rsidRPr="00325C47">
        <w:rPr>
          <w:rFonts w:cs="Times New Roman"/>
          <w:noProof/>
          <w:szCs w:val="26"/>
        </w:rPr>
        <w:lastRenderedPageBreak/>
        <w:drawing>
          <wp:inline distT="0" distB="0" distL="0" distR="0" wp14:anchorId="7EAD7635" wp14:editId="2F889F13">
            <wp:extent cx="5943600" cy="4163060"/>
            <wp:effectExtent l="0" t="0" r="0" b="8890"/>
            <wp:docPr id="78151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2956" name=""/>
                    <pic:cNvPicPr/>
                  </pic:nvPicPr>
                  <pic:blipFill>
                    <a:blip r:embed="rId20"/>
                    <a:stretch>
                      <a:fillRect/>
                    </a:stretch>
                  </pic:blipFill>
                  <pic:spPr>
                    <a:xfrm>
                      <a:off x="0" y="0"/>
                      <a:ext cx="5943600" cy="4163060"/>
                    </a:xfrm>
                    <a:prstGeom prst="rect">
                      <a:avLst/>
                    </a:prstGeom>
                  </pic:spPr>
                </pic:pic>
              </a:graphicData>
            </a:graphic>
          </wp:inline>
        </w:drawing>
      </w:r>
    </w:p>
    <w:p w14:paraId="10450180" w14:textId="22B94D37" w:rsidR="00325C47" w:rsidRPr="002011AB" w:rsidRDefault="00325C47" w:rsidP="002011AB">
      <w:pPr>
        <w:spacing w:before="120" w:after="120"/>
        <w:rPr>
          <w:rFonts w:cs="Times New Roman"/>
          <w:szCs w:val="26"/>
        </w:rPr>
      </w:pPr>
      <w:r w:rsidRPr="00325C47">
        <w:rPr>
          <w:rFonts w:cs="Times New Roman"/>
          <w:noProof/>
          <w:szCs w:val="26"/>
        </w:rPr>
        <w:drawing>
          <wp:inline distT="0" distB="0" distL="0" distR="0" wp14:anchorId="39D3EDD4" wp14:editId="5139B21C">
            <wp:extent cx="5943600" cy="3592195"/>
            <wp:effectExtent l="0" t="0" r="0" b="8255"/>
            <wp:docPr id="28939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95491" name=""/>
                    <pic:cNvPicPr/>
                  </pic:nvPicPr>
                  <pic:blipFill>
                    <a:blip r:embed="rId21"/>
                    <a:stretch>
                      <a:fillRect/>
                    </a:stretch>
                  </pic:blipFill>
                  <pic:spPr>
                    <a:xfrm>
                      <a:off x="0" y="0"/>
                      <a:ext cx="5943600" cy="3592195"/>
                    </a:xfrm>
                    <a:prstGeom prst="rect">
                      <a:avLst/>
                    </a:prstGeom>
                  </pic:spPr>
                </pic:pic>
              </a:graphicData>
            </a:graphic>
          </wp:inline>
        </w:drawing>
      </w:r>
    </w:p>
    <w:p w14:paraId="6A8F9CC5" w14:textId="77777777" w:rsidR="002011AB" w:rsidRPr="002011AB" w:rsidRDefault="002011AB" w:rsidP="002011AB">
      <w:pPr>
        <w:pStyle w:val="Heading2"/>
        <w:rPr>
          <w:rFonts w:cs="Times New Roman"/>
          <w:szCs w:val="26"/>
        </w:rPr>
      </w:pPr>
      <w:r w:rsidRPr="002011AB">
        <w:rPr>
          <w:rFonts w:eastAsia="Arial" w:cs="Times New Roman"/>
          <w:b/>
          <w:bCs/>
          <w:szCs w:val="26"/>
        </w:rPr>
        <w:lastRenderedPageBreak/>
        <w:t>6. Quản trị nâng cao dành cho Admin (Admin Dashboard &amp; CRUD)</w:t>
      </w:r>
    </w:p>
    <w:p w14:paraId="227E24F5"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Dashboard &amp; Thống kê:</w:t>
      </w:r>
    </w:p>
    <w:p w14:paraId="5C5C9A5A"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Trang chủ Admin (Dashboard): </w:t>
      </w:r>
      <w:r w:rsidRPr="002011AB">
        <w:rPr>
          <w:rFonts w:eastAsia="Arial" w:cs="Times New Roman"/>
          <w:szCs w:val="26"/>
        </w:rPr>
        <w:t>Thống kê cốt lõi: Tổng doanh thu, Tổng đơn hàng thành công, Giá trị đơn TB, Tổng số lượng sản phẩm bán ra.</w:t>
      </w:r>
    </w:p>
    <w:p w14:paraId="679A563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Thống kê theo thời gian linh hoạt: </w:t>
      </w:r>
      <w:r w:rsidRPr="002011AB">
        <w:rPr>
          <w:rFonts w:eastAsia="Arial" w:cs="Times New Roman"/>
          <w:szCs w:val="26"/>
        </w:rPr>
        <w:t>Xem theo Tháng/Năm lựa chọn hoặc lọc tùy biến theo khoảng "Từ ngày – Đến ngày".</w:t>
      </w:r>
    </w:p>
    <w:p w14:paraId="26EB89C7"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Biểu đồ doanh thu &amp; Top bán chạy: </w:t>
      </w:r>
      <w:r w:rsidRPr="002011AB">
        <w:rPr>
          <w:rFonts w:eastAsia="Arial" w:cs="Times New Roman"/>
          <w:szCs w:val="26"/>
        </w:rPr>
        <w:t>Doanh thu theo ngày, top 6 sản phẩm bán chạy và doanh thu cụ thể, 5 hóa đơn mới nhất.</w:t>
      </w:r>
    </w:p>
    <w:p w14:paraId="3511576F" w14:textId="77777777" w:rsidR="002011AB" w:rsidRPr="002011AB" w:rsidRDefault="002011AB" w:rsidP="002011AB">
      <w:pPr>
        <w:spacing w:before="80" w:after="80"/>
        <w:rPr>
          <w:rFonts w:cs="Times New Roman"/>
          <w:szCs w:val="26"/>
        </w:rPr>
      </w:pPr>
    </w:p>
    <w:p w14:paraId="7BDB89A1" w14:textId="2481611D" w:rsidR="002011AB" w:rsidRPr="002011AB" w:rsidRDefault="00351C9E" w:rsidP="002011AB">
      <w:pPr>
        <w:spacing w:before="80" w:after="80"/>
        <w:rPr>
          <w:rFonts w:cs="Times New Roman"/>
          <w:szCs w:val="26"/>
        </w:rPr>
      </w:pPr>
      <w:r w:rsidRPr="00351C9E">
        <w:rPr>
          <w:rFonts w:cs="Times New Roman"/>
          <w:noProof/>
          <w:szCs w:val="26"/>
        </w:rPr>
        <w:drawing>
          <wp:inline distT="0" distB="0" distL="0" distR="0" wp14:anchorId="1277669C" wp14:editId="283BFCD4">
            <wp:extent cx="5943600" cy="3102610"/>
            <wp:effectExtent l="0" t="0" r="0" b="2540"/>
            <wp:docPr id="118852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25494" name=""/>
                    <pic:cNvPicPr/>
                  </pic:nvPicPr>
                  <pic:blipFill>
                    <a:blip r:embed="rId22"/>
                    <a:stretch>
                      <a:fillRect/>
                    </a:stretch>
                  </pic:blipFill>
                  <pic:spPr>
                    <a:xfrm>
                      <a:off x="0" y="0"/>
                      <a:ext cx="5943600" cy="3102610"/>
                    </a:xfrm>
                    <a:prstGeom prst="rect">
                      <a:avLst/>
                    </a:prstGeom>
                  </pic:spPr>
                </pic:pic>
              </a:graphicData>
            </a:graphic>
          </wp:inline>
        </w:drawing>
      </w:r>
    </w:p>
    <w:p w14:paraId="303BD881"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Quản lý Sản phẩm (CRUD nâng cao):</w:t>
      </w:r>
    </w:p>
    <w:p w14:paraId="02ED9FD0"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Xem danh sách sản phẩm (tên, danh mục, giá, tồn kho, trạng thái, ảnh đại diện).</w:t>
      </w:r>
    </w:p>
    <w:p w14:paraId="7118A4F5"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Thêm mới sản phẩm kèm upload nhiều hình ảnh vào wwwroot/uploads/products.</w:t>
      </w:r>
    </w:p>
    <w:p w14:paraId="597D464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Chỉnh sửa, cập nhật ảnh mới, xóa ảnh cũ, tự tính lại ảnh đại diện chính.</w:t>
      </w:r>
    </w:p>
    <w:p w14:paraId="35FD6177"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Xóa mềm (soft-delete) — cập nhật Status = "deleted" để bảo toàn dữ liệu hóa đơn cũ.</w:t>
      </w:r>
    </w:p>
    <w:p w14:paraId="5490E600" w14:textId="77777777" w:rsidR="002011AB" w:rsidRPr="002011AB" w:rsidRDefault="002011AB" w:rsidP="002011AB">
      <w:pPr>
        <w:spacing w:before="80" w:after="80"/>
        <w:rPr>
          <w:rFonts w:cs="Times New Roman"/>
          <w:szCs w:val="26"/>
        </w:rPr>
      </w:pPr>
    </w:p>
    <w:p w14:paraId="1BFC2282" w14:textId="39F805E8" w:rsidR="002011AB" w:rsidRDefault="00351C9E" w:rsidP="002011AB">
      <w:pPr>
        <w:spacing w:before="80" w:after="80"/>
        <w:rPr>
          <w:rFonts w:cs="Times New Roman"/>
          <w:szCs w:val="26"/>
        </w:rPr>
      </w:pPr>
      <w:r w:rsidRPr="00351C9E">
        <w:rPr>
          <w:rFonts w:cs="Times New Roman"/>
          <w:noProof/>
          <w:szCs w:val="26"/>
        </w:rPr>
        <w:lastRenderedPageBreak/>
        <w:drawing>
          <wp:inline distT="0" distB="0" distL="0" distR="0" wp14:anchorId="7B077A35" wp14:editId="00A1E757">
            <wp:extent cx="5943600" cy="3122295"/>
            <wp:effectExtent l="0" t="0" r="0" b="1905"/>
            <wp:docPr id="13980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63598" name=""/>
                    <pic:cNvPicPr/>
                  </pic:nvPicPr>
                  <pic:blipFill>
                    <a:blip r:embed="rId23"/>
                    <a:stretch>
                      <a:fillRect/>
                    </a:stretch>
                  </pic:blipFill>
                  <pic:spPr>
                    <a:xfrm>
                      <a:off x="0" y="0"/>
                      <a:ext cx="5943600" cy="3122295"/>
                    </a:xfrm>
                    <a:prstGeom prst="rect">
                      <a:avLst/>
                    </a:prstGeom>
                  </pic:spPr>
                </pic:pic>
              </a:graphicData>
            </a:graphic>
          </wp:inline>
        </w:drawing>
      </w:r>
    </w:p>
    <w:p w14:paraId="2779C446" w14:textId="0A182787" w:rsidR="00351C9E" w:rsidRPr="002011AB" w:rsidRDefault="00351C9E" w:rsidP="002011AB">
      <w:pPr>
        <w:spacing w:before="80" w:after="80"/>
        <w:rPr>
          <w:rFonts w:cs="Times New Roman"/>
          <w:szCs w:val="26"/>
        </w:rPr>
      </w:pPr>
      <w:r w:rsidRPr="00351C9E">
        <w:rPr>
          <w:rFonts w:cs="Times New Roman"/>
          <w:noProof/>
          <w:szCs w:val="26"/>
        </w:rPr>
        <w:drawing>
          <wp:inline distT="0" distB="0" distL="0" distR="0" wp14:anchorId="5BB12BCD" wp14:editId="6DEC064D">
            <wp:extent cx="5943600" cy="4445635"/>
            <wp:effectExtent l="0" t="0" r="0" b="0"/>
            <wp:docPr id="129338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88112" name=""/>
                    <pic:cNvPicPr/>
                  </pic:nvPicPr>
                  <pic:blipFill>
                    <a:blip r:embed="rId24"/>
                    <a:stretch>
                      <a:fillRect/>
                    </a:stretch>
                  </pic:blipFill>
                  <pic:spPr>
                    <a:xfrm>
                      <a:off x="0" y="0"/>
                      <a:ext cx="5943600" cy="4445635"/>
                    </a:xfrm>
                    <a:prstGeom prst="rect">
                      <a:avLst/>
                    </a:prstGeom>
                  </pic:spPr>
                </pic:pic>
              </a:graphicData>
            </a:graphic>
          </wp:inline>
        </w:drawing>
      </w:r>
    </w:p>
    <w:p w14:paraId="32C48E40"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lastRenderedPageBreak/>
        <w:t>Quản lý Người dùng (User Management):</w:t>
      </w:r>
    </w:p>
    <w:p w14:paraId="3991E97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Danh sách toàn bộ tài khoản, tìm kiếm theo Tên/Email/SĐT, lọc theo Role.</w:t>
      </w:r>
    </w:p>
    <w:p w14:paraId="2DB7621D"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Thay đổi quyền hạn (Role) người dùng khác (khóa tự đổi vai trò của chính mình).</w:t>
      </w:r>
    </w:p>
    <w:p w14:paraId="6F3BB61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Khóa / Mở khóa tài khoản nhanh (Status = "active" / "locked").</w:t>
      </w:r>
    </w:p>
    <w:p w14:paraId="60C696F4" w14:textId="77777777" w:rsidR="002011AB" w:rsidRPr="002011AB" w:rsidRDefault="002011AB" w:rsidP="002011AB">
      <w:pPr>
        <w:spacing w:before="80" w:after="80"/>
        <w:rPr>
          <w:rFonts w:cs="Times New Roman"/>
          <w:szCs w:val="26"/>
        </w:rPr>
      </w:pPr>
    </w:p>
    <w:p w14:paraId="0DDDFCB9" w14:textId="7971EB22" w:rsidR="00701DAD" w:rsidRDefault="00351C9E" w:rsidP="002011AB">
      <w:pPr>
        <w:rPr>
          <w:rFonts w:cs="Times New Roman"/>
          <w:szCs w:val="26"/>
        </w:rPr>
      </w:pPr>
      <w:r w:rsidRPr="00351C9E">
        <w:rPr>
          <w:rFonts w:cs="Times New Roman"/>
          <w:noProof/>
          <w:szCs w:val="26"/>
        </w:rPr>
        <w:drawing>
          <wp:inline distT="0" distB="0" distL="0" distR="0" wp14:anchorId="2256692B" wp14:editId="31A794CD">
            <wp:extent cx="5943600" cy="2150110"/>
            <wp:effectExtent l="0" t="0" r="0" b="2540"/>
            <wp:docPr id="1728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2937" name=""/>
                    <pic:cNvPicPr/>
                  </pic:nvPicPr>
                  <pic:blipFill>
                    <a:blip r:embed="rId25"/>
                    <a:stretch>
                      <a:fillRect/>
                    </a:stretch>
                  </pic:blipFill>
                  <pic:spPr>
                    <a:xfrm>
                      <a:off x="0" y="0"/>
                      <a:ext cx="5943600" cy="2150110"/>
                    </a:xfrm>
                    <a:prstGeom prst="rect">
                      <a:avLst/>
                    </a:prstGeom>
                  </pic:spPr>
                </pic:pic>
              </a:graphicData>
            </a:graphic>
          </wp:inline>
        </w:drawing>
      </w:r>
    </w:p>
    <w:p w14:paraId="6D1C9899" w14:textId="77777777" w:rsidR="00497491" w:rsidRPr="00497491" w:rsidRDefault="00497491" w:rsidP="00497491">
      <w:pPr>
        <w:pStyle w:val="Heading1"/>
        <w:rPr>
          <w:rFonts w:ascii="Times New Roman" w:hAnsi="Times New Roman" w:cs="Times New Roman"/>
          <w:color w:val="auto"/>
          <w:sz w:val="26"/>
          <w:szCs w:val="26"/>
        </w:rPr>
      </w:pPr>
      <w:r w:rsidRPr="00497491">
        <w:rPr>
          <w:rFonts w:ascii="Times New Roman" w:eastAsia="Arial" w:hAnsi="Times New Roman" w:cs="Times New Roman"/>
          <w:b/>
          <w:bCs/>
          <w:color w:val="auto"/>
          <w:sz w:val="26"/>
          <w:szCs w:val="26"/>
        </w:rPr>
        <w:t>III. CẬP NHẬT CẤU TRÚC CƠ SỞ DỮ LIỆU</w:t>
      </w:r>
    </w:p>
    <w:p w14:paraId="7D17124D" w14:textId="77777777" w:rsidR="00497491" w:rsidRPr="00497491" w:rsidRDefault="00497491" w:rsidP="00497491">
      <w:pPr>
        <w:spacing w:before="60" w:after="60"/>
        <w:rPr>
          <w:rFonts w:cs="Times New Roman"/>
          <w:szCs w:val="26"/>
        </w:rPr>
      </w:pPr>
      <w:r w:rsidRPr="00497491">
        <w:rPr>
          <w:rFonts w:eastAsia="Arial" w:cs="Times New Roman"/>
          <w:szCs w:val="26"/>
        </w:rPr>
        <w:t>Trong giai đoạn này, CSDL đã được mở rộng qua các bản Migration để hỗ trợ giỏ hàng, đặt hàng và hóa đơn:</w:t>
      </w:r>
    </w:p>
    <w:p w14:paraId="79260363" w14:textId="77777777" w:rsidR="00497491" w:rsidRPr="00497491" w:rsidRDefault="00497491" w:rsidP="00497491">
      <w:pPr>
        <w:spacing w:before="40" w:after="40"/>
        <w:rPr>
          <w:rFonts w:cs="Times New Roman"/>
          <w:szCs w:val="26"/>
        </w:rPr>
      </w:pPr>
    </w:p>
    <w:p w14:paraId="425CF110"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products &amp; product_images: </w:t>
      </w:r>
      <w:r w:rsidRPr="00497491">
        <w:rPr>
          <w:rFonts w:eastAsia="Arial" w:cs="Times New Roman"/>
          <w:szCs w:val="26"/>
        </w:rPr>
        <w:t>Lưu thông tin chi tiết hạt cà phê (RoastLevel, Region, GrindType) và nhiều hình ảnh sản phẩm.</w:t>
      </w:r>
    </w:p>
    <w:p w14:paraId="0298D5A6"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cart_items: </w:t>
      </w:r>
      <w:r w:rsidRPr="00497491">
        <w:rPr>
          <w:rFonts w:eastAsia="Arial" w:cs="Times New Roman"/>
          <w:szCs w:val="26"/>
        </w:rPr>
        <w:t>Lưu trữ giỏ hàng tạm thời của khách hàng.</w:t>
      </w:r>
    </w:p>
    <w:p w14:paraId="3C48E4D2"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orders &amp; order_items: </w:t>
      </w:r>
      <w:r w:rsidRPr="00497491">
        <w:rPr>
          <w:rFonts w:eastAsia="Arial" w:cs="Times New Roman"/>
          <w:szCs w:val="26"/>
        </w:rPr>
        <w:t>Lưu chi tiết đơn hàng (loại: online/offline, trạng thái: pending/processing/shipping/delivered/cancelled). Lưu vết giá bán tại thời điểm mua để tránh ảnh hưởng doanh thu cũ.</w:t>
      </w:r>
    </w:p>
    <w:p w14:paraId="537F29E0"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invoices: </w:t>
      </w:r>
      <w:r w:rsidRPr="00497491">
        <w:rPr>
          <w:rFonts w:eastAsia="Arial" w:cs="Times New Roman"/>
          <w:szCs w:val="26"/>
        </w:rPr>
        <w:t>Lưu thông tin thanh toán cuối cùng (tiền khách đưa, tiền thừa, mã hóa đơn).</w:t>
      </w:r>
    </w:p>
    <w:p w14:paraId="4565CAA9" w14:textId="77777777" w:rsidR="00497491" w:rsidRPr="002011AB" w:rsidRDefault="00497491" w:rsidP="002011AB">
      <w:pPr>
        <w:rPr>
          <w:rFonts w:cs="Times New Roman"/>
          <w:szCs w:val="26"/>
        </w:rPr>
      </w:pPr>
    </w:p>
    <w:sectPr w:rsidR="00497491" w:rsidRPr="002011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C2627"/>
    <w:multiLevelType w:val="multilevel"/>
    <w:tmpl w:val="E03CD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2C7DF7"/>
    <w:multiLevelType w:val="hybridMultilevel"/>
    <w:tmpl w:val="60E80A1E"/>
    <w:lvl w:ilvl="0" w:tplc="8EB2DAD8">
      <w:start w:val="1"/>
      <w:numFmt w:val="bullet"/>
      <w:lvlText w:val="•"/>
      <w:lvlJc w:val="left"/>
      <w:pPr>
        <w:ind w:left="720" w:hanging="360"/>
      </w:pPr>
    </w:lvl>
    <w:lvl w:ilvl="1" w:tplc="1FA0BD32">
      <w:start w:val="1"/>
      <w:numFmt w:val="bullet"/>
      <w:lvlText w:val="◦"/>
      <w:lvlJc w:val="left"/>
      <w:pPr>
        <w:ind w:left="1080" w:hanging="360"/>
      </w:pPr>
    </w:lvl>
    <w:lvl w:ilvl="2" w:tplc="CCCA0162">
      <w:numFmt w:val="decimal"/>
      <w:lvlText w:val=""/>
      <w:lvlJc w:val="left"/>
    </w:lvl>
    <w:lvl w:ilvl="3" w:tplc="579A33C4">
      <w:numFmt w:val="decimal"/>
      <w:lvlText w:val=""/>
      <w:lvlJc w:val="left"/>
    </w:lvl>
    <w:lvl w:ilvl="4" w:tplc="76CAA5B2">
      <w:numFmt w:val="decimal"/>
      <w:lvlText w:val=""/>
      <w:lvlJc w:val="left"/>
    </w:lvl>
    <w:lvl w:ilvl="5" w:tplc="159A06AE">
      <w:numFmt w:val="decimal"/>
      <w:lvlText w:val=""/>
      <w:lvlJc w:val="left"/>
    </w:lvl>
    <w:lvl w:ilvl="6" w:tplc="831AEC3E">
      <w:numFmt w:val="decimal"/>
      <w:lvlText w:val=""/>
      <w:lvlJc w:val="left"/>
    </w:lvl>
    <w:lvl w:ilvl="7" w:tplc="BC326182">
      <w:numFmt w:val="decimal"/>
      <w:lvlText w:val=""/>
      <w:lvlJc w:val="left"/>
    </w:lvl>
    <w:lvl w:ilvl="8" w:tplc="50040234">
      <w:numFmt w:val="decimal"/>
      <w:lvlText w:val=""/>
      <w:lvlJc w:val="left"/>
    </w:lvl>
  </w:abstractNum>
  <w:abstractNum w:abstractNumId="2" w15:restartNumberingAfterBreak="0">
    <w:nsid w:val="46F032B6"/>
    <w:multiLevelType w:val="hybridMultilevel"/>
    <w:tmpl w:val="5FBC0BDA"/>
    <w:lvl w:ilvl="0" w:tplc="F5241C4A">
      <w:start w:val="1"/>
      <w:numFmt w:val="decimal"/>
      <w:lvlText w:val="%1."/>
      <w:lvlJc w:val="left"/>
      <w:pPr>
        <w:ind w:left="720" w:hanging="360"/>
      </w:pPr>
    </w:lvl>
    <w:lvl w:ilvl="1" w:tplc="B478E4A2">
      <w:numFmt w:val="decimal"/>
      <w:lvlText w:val=""/>
      <w:lvlJc w:val="left"/>
    </w:lvl>
    <w:lvl w:ilvl="2" w:tplc="CC5C8EFA">
      <w:numFmt w:val="decimal"/>
      <w:lvlText w:val=""/>
      <w:lvlJc w:val="left"/>
    </w:lvl>
    <w:lvl w:ilvl="3" w:tplc="B1B0385E">
      <w:numFmt w:val="decimal"/>
      <w:lvlText w:val=""/>
      <w:lvlJc w:val="left"/>
    </w:lvl>
    <w:lvl w:ilvl="4" w:tplc="E9CE1816">
      <w:numFmt w:val="decimal"/>
      <w:lvlText w:val=""/>
      <w:lvlJc w:val="left"/>
    </w:lvl>
    <w:lvl w:ilvl="5" w:tplc="8D3821F8">
      <w:numFmt w:val="decimal"/>
      <w:lvlText w:val=""/>
      <w:lvlJc w:val="left"/>
    </w:lvl>
    <w:lvl w:ilvl="6" w:tplc="AA620954">
      <w:numFmt w:val="decimal"/>
      <w:lvlText w:val=""/>
      <w:lvlJc w:val="left"/>
    </w:lvl>
    <w:lvl w:ilvl="7" w:tplc="17FC7F62">
      <w:numFmt w:val="decimal"/>
      <w:lvlText w:val=""/>
      <w:lvlJc w:val="left"/>
    </w:lvl>
    <w:lvl w:ilvl="8" w:tplc="65EEED54">
      <w:numFmt w:val="decimal"/>
      <w:lvlText w:val=""/>
      <w:lvlJc w:val="left"/>
    </w:lvl>
  </w:abstractNum>
  <w:num w:numId="1" w16cid:durableId="1453136982">
    <w:abstractNumId w:val="0"/>
  </w:num>
  <w:num w:numId="2" w16cid:durableId="1768772849">
    <w:abstractNumId w:val="1"/>
    <w:lvlOverride w:ilvl="0">
      <w:startOverride w:val="1"/>
    </w:lvlOverride>
  </w:num>
  <w:num w:numId="3" w16cid:durableId="13396254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674"/>
    <w:rsid w:val="0009735D"/>
    <w:rsid w:val="002011AB"/>
    <w:rsid w:val="002A0371"/>
    <w:rsid w:val="0030544B"/>
    <w:rsid w:val="00325C47"/>
    <w:rsid w:val="00351C9E"/>
    <w:rsid w:val="003A6674"/>
    <w:rsid w:val="003F65C1"/>
    <w:rsid w:val="00497491"/>
    <w:rsid w:val="004B2448"/>
    <w:rsid w:val="00513186"/>
    <w:rsid w:val="0058033A"/>
    <w:rsid w:val="006250C3"/>
    <w:rsid w:val="0062598B"/>
    <w:rsid w:val="006A6D79"/>
    <w:rsid w:val="00701DAD"/>
    <w:rsid w:val="00710873"/>
    <w:rsid w:val="0071702A"/>
    <w:rsid w:val="00942D60"/>
    <w:rsid w:val="009618AC"/>
    <w:rsid w:val="00A1632F"/>
    <w:rsid w:val="00BA412F"/>
    <w:rsid w:val="00BE5CDA"/>
    <w:rsid w:val="00E00DE1"/>
    <w:rsid w:val="00E4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E9310"/>
  <w15:chartTrackingRefBased/>
  <w15:docId w15:val="{1CF3008C-E46E-45C3-9853-7DCD4398A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DE1"/>
    <w:rPr>
      <w:rFonts w:ascii="Times New Roman" w:hAnsi="Times New Roman"/>
      <w:sz w:val="26"/>
    </w:rPr>
  </w:style>
  <w:style w:type="paragraph" w:styleId="Heading1">
    <w:name w:val="heading 1"/>
    <w:basedOn w:val="Normal"/>
    <w:next w:val="Normal"/>
    <w:link w:val="Heading1Char"/>
    <w:uiPriority w:val="9"/>
    <w:qFormat/>
    <w:rsid w:val="003A66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011AB"/>
    <w:pPr>
      <w:keepNext/>
      <w:keepLines/>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3A66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66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66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6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6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11AB"/>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semiHidden/>
    <w:rsid w:val="003A66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66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66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6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674"/>
    <w:rPr>
      <w:rFonts w:eastAsiaTheme="majorEastAsia" w:cstheme="majorBidi"/>
      <w:color w:val="272727" w:themeColor="text1" w:themeTint="D8"/>
    </w:rPr>
  </w:style>
  <w:style w:type="paragraph" w:styleId="Title">
    <w:name w:val="Title"/>
    <w:basedOn w:val="Normal"/>
    <w:next w:val="Normal"/>
    <w:link w:val="TitleChar"/>
    <w:uiPriority w:val="10"/>
    <w:qFormat/>
    <w:rsid w:val="003A6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674"/>
    <w:pPr>
      <w:spacing w:before="160"/>
      <w:jc w:val="center"/>
    </w:pPr>
    <w:rPr>
      <w:i/>
      <w:iCs/>
      <w:color w:val="404040" w:themeColor="text1" w:themeTint="BF"/>
    </w:rPr>
  </w:style>
  <w:style w:type="character" w:customStyle="1" w:styleId="QuoteChar">
    <w:name w:val="Quote Char"/>
    <w:basedOn w:val="DefaultParagraphFont"/>
    <w:link w:val="Quote"/>
    <w:uiPriority w:val="29"/>
    <w:rsid w:val="003A6674"/>
    <w:rPr>
      <w:i/>
      <w:iCs/>
      <w:color w:val="404040" w:themeColor="text1" w:themeTint="BF"/>
    </w:rPr>
  </w:style>
  <w:style w:type="paragraph" w:styleId="ListParagraph">
    <w:name w:val="List Paragraph"/>
    <w:basedOn w:val="Normal"/>
    <w:qFormat/>
    <w:rsid w:val="003A6674"/>
    <w:pPr>
      <w:ind w:left="720"/>
      <w:contextualSpacing/>
    </w:pPr>
  </w:style>
  <w:style w:type="character" w:styleId="IntenseEmphasis">
    <w:name w:val="Intense Emphasis"/>
    <w:basedOn w:val="DefaultParagraphFont"/>
    <w:uiPriority w:val="21"/>
    <w:qFormat/>
    <w:rsid w:val="003A6674"/>
    <w:rPr>
      <w:i/>
      <w:iCs/>
      <w:color w:val="2F5496" w:themeColor="accent1" w:themeShade="BF"/>
    </w:rPr>
  </w:style>
  <w:style w:type="paragraph" w:styleId="IntenseQuote">
    <w:name w:val="Intense Quote"/>
    <w:basedOn w:val="Normal"/>
    <w:next w:val="Normal"/>
    <w:link w:val="IntenseQuoteChar"/>
    <w:uiPriority w:val="30"/>
    <w:qFormat/>
    <w:rsid w:val="003A66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6674"/>
    <w:rPr>
      <w:i/>
      <w:iCs/>
      <w:color w:val="2F5496" w:themeColor="accent1" w:themeShade="BF"/>
    </w:rPr>
  </w:style>
  <w:style w:type="character" w:styleId="IntenseReference">
    <w:name w:val="Intense Reference"/>
    <w:basedOn w:val="DefaultParagraphFont"/>
    <w:uiPriority w:val="32"/>
    <w:qFormat/>
    <w:rsid w:val="003A66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TotalTime>
  <Pages>14</Pages>
  <Words>812</Words>
  <Characters>4631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 NT</dc:creator>
  <cp:keywords/>
  <dc:description/>
  <cp:lastModifiedBy>Sang NT</cp:lastModifiedBy>
  <cp:revision>15</cp:revision>
  <dcterms:created xsi:type="dcterms:W3CDTF">2026-06-16T00:42:00Z</dcterms:created>
  <dcterms:modified xsi:type="dcterms:W3CDTF">2026-06-24T04:01:00Z</dcterms:modified>
</cp:coreProperties>
</file>