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CAC36">
      <w:pPr>
        <w:pStyle w:val="4"/>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b/>
          <w:bCs/>
          <w:i w:val="0"/>
          <w:iCs w:val="0"/>
          <w:color w:val="1F1F1F"/>
          <w:sz w:val="36"/>
          <w:szCs w:val="36"/>
          <w:u w:val="none"/>
          <w:vertAlign w:val="baseline"/>
        </w:rPr>
        <w:t>Website kinh doanh thiết bị công nghệ (Tech Gadget &amp; Electronics Store)</w:t>
      </w:r>
    </w:p>
    <w:p w14:paraId="0B8655E5">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30"/>
          <w:szCs w:val="30"/>
          <w:u w:val="none"/>
          <w:vertAlign w:val="baseline"/>
        </w:rPr>
        <w:t>1. Bối cảnh (Context)</w:t>
      </w:r>
    </w:p>
    <w:p w14:paraId="500B2F17">
      <w:pPr>
        <w:pStyle w:val="4"/>
        <w:keepNext w:val="0"/>
        <w:keepLines w:val="0"/>
        <w:widowControl/>
        <w:suppressLineNumbers w:val="0"/>
        <w:bidi w:val="0"/>
        <w:spacing w:before="280" w:beforeAutospacing="0" w:after="240" w:afterAutospacing="0" w:line="18" w:lineRule="atLeast"/>
        <w:jc w:val="both"/>
      </w:pPr>
      <w:r>
        <w:rPr>
          <w:rFonts w:hint="default" w:ascii="Times New Roman" w:hAnsi="Times New Roman" w:cs="Times New Roman"/>
          <w:i w:val="0"/>
          <w:iCs w:val="0"/>
          <w:color w:val="1F1F1F"/>
          <w:sz w:val="24"/>
          <w:szCs w:val="24"/>
          <w:u w:val="none"/>
          <w:vertAlign w:val="baseline"/>
        </w:rPr>
        <w:t>Đồ công nghệ là mặt hàng có giá trị cao và vòng đời sản phẩm ngắn. Người dùng thường có thói quen so sánh cấu hình và giá cả giữa nhiều model trước khi quyết định. Ngoài ra, các dịch vụ đi kèm như bảo hành, trả góp và cài đặt phần mềm là những yếu tố then chốt cấu thành nên một hệ thống bán hàng công nghệ hoàn chỉnh.</w:t>
      </w:r>
    </w:p>
    <w:p w14:paraId="0E8A482F">
      <w:pPr>
        <w:pStyle w:val="4"/>
        <w:keepNext w:val="0"/>
        <w:keepLines w:val="0"/>
        <w:widowControl/>
        <w:suppressLineNumbers w:val="0"/>
        <w:bidi w:val="0"/>
        <w:spacing w:before="280" w:beforeAutospacing="0" w:after="240" w:afterAutospacing="0" w:line="18" w:lineRule="atLeast"/>
        <w:jc w:val="both"/>
      </w:pPr>
      <w:r>
        <w:rPr>
          <w:rFonts w:hint="default" w:ascii="Times New Roman" w:hAnsi="Times New Roman" w:cs="Times New Roman"/>
          <w:i w:val="0"/>
          <w:iCs w:val="0"/>
          <w:color w:val="1F1F1F"/>
          <w:sz w:val="24"/>
          <w:szCs w:val="24"/>
          <w:u w:val="none"/>
          <w:vertAlign w:val="baseline"/>
        </w:rPr>
        <w:t>Hệ thống được xây dựng để cung cấp bộ lọc thông số chuyên sâu, giúp người dùng tìm được thiết bị chính xác theo nhu cầu công việc (Gaming, Văn phòng, Đồ họa) và quản lý số Serial/IMEI chặt chẽ.</w:t>
      </w:r>
    </w:p>
    <w:p w14:paraId="1E09B5FD">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30"/>
          <w:szCs w:val="30"/>
          <w:u w:val="none"/>
          <w:vertAlign w:val="baseline"/>
        </w:rPr>
        <w:t>2. Tầm nhìn và mục tiêu (Vision &amp; Objectives)</w:t>
      </w:r>
    </w:p>
    <w:p w14:paraId="26D5B7DA">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5066AF2">
      <w:pPr>
        <w:pStyle w:val="4"/>
        <w:keepNext w:val="0"/>
        <w:keepLines w:val="0"/>
        <w:widowControl/>
        <w:suppressLineNumbers w:val="0"/>
        <w:bidi w:val="0"/>
        <w:spacing w:before="28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Tầm nhìn:</w:t>
      </w:r>
      <w:r>
        <w:rPr>
          <w:rFonts w:hint="default" w:ascii="Times New Roman" w:hAnsi="Times New Roman" w:cs="Times New Roman"/>
          <w:i w:val="0"/>
          <w:iCs w:val="0"/>
          <w:color w:val="1F1F1F"/>
          <w:sz w:val="24"/>
          <w:szCs w:val="24"/>
          <w:u w:val="none"/>
          <w:vertAlign w:val="baseline"/>
        </w:rPr>
        <w:t xml:space="preserve"> Xây dựng một điểm đến tin cậy cho cộng đồng yêu công nghệ, nơi cung cấp giải pháp thiết bị toàn diện với thông tin minh bạch nhất.</w:t>
      </w:r>
    </w:p>
    <w:p w14:paraId="435E9735">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248860DA">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55FC8004">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Mục tiêu:</w:t>
      </w:r>
    </w:p>
    <w:p w14:paraId="4AAF1465">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2B086EA5">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Times New Roman" w:hAnsi="Times New Roman" w:cs="Times New Roman"/>
          <w:i w:val="0"/>
          <w:iCs w:val="0"/>
          <w:color w:val="1F1F1F"/>
          <w:sz w:val="24"/>
          <w:szCs w:val="24"/>
          <w:u w:val="none"/>
        </w:rPr>
      </w:pPr>
    </w:p>
    <w:p w14:paraId="231E9B9E">
      <w:pPr>
        <w:pStyle w:val="4"/>
        <w:keepNext w:val="0"/>
        <w:keepLines w:val="0"/>
        <w:widowControl/>
        <w:suppressLineNumbers w:val="0"/>
        <w:bidi w:val="0"/>
        <w:spacing w:before="0" w:beforeAutospacing="0" w:after="0" w:afterAutospacing="0" w:line="18" w:lineRule="atLeast"/>
        <w:ind w:left="1440"/>
        <w:jc w:val="both"/>
      </w:pPr>
      <w:r>
        <w:rPr>
          <w:rFonts w:hint="default" w:ascii="Times New Roman" w:hAnsi="Times New Roman" w:cs="Times New Roman"/>
          <w:b/>
          <w:bCs/>
          <w:i w:val="0"/>
          <w:iCs w:val="0"/>
          <w:color w:val="1F1F1F"/>
          <w:sz w:val="24"/>
          <w:szCs w:val="24"/>
          <w:u w:val="none"/>
          <w:vertAlign w:val="baseline"/>
        </w:rPr>
        <w:t>Chuyên sâu hóa dữ liệu:</w:t>
      </w:r>
      <w:r>
        <w:rPr>
          <w:rFonts w:hint="default" w:ascii="Times New Roman" w:hAnsi="Times New Roman" w:cs="Times New Roman"/>
          <w:i w:val="0"/>
          <w:iCs w:val="0"/>
          <w:color w:val="1F1F1F"/>
          <w:sz w:val="24"/>
          <w:szCs w:val="24"/>
          <w:u w:val="none"/>
          <w:vertAlign w:val="baseline"/>
        </w:rPr>
        <w:t xml:space="preserve"> Xây dựng hệ thống quản lý thông số kỹ thuật (Technical Specs) chi tiết cho từng nhóm hàng.</w:t>
      </w:r>
    </w:p>
    <w:p w14:paraId="065740C7">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Times New Roman" w:hAnsi="Times New Roman" w:cs="Times New Roman"/>
          <w:i w:val="0"/>
          <w:iCs w:val="0"/>
          <w:color w:val="1F1F1F"/>
          <w:sz w:val="24"/>
          <w:szCs w:val="24"/>
          <w:u w:val="none"/>
        </w:rPr>
      </w:pPr>
    </w:p>
    <w:p w14:paraId="2B608044">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Times New Roman" w:hAnsi="Times New Roman" w:cs="Times New Roman"/>
          <w:i w:val="0"/>
          <w:iCs w:val="0"/>
          <w:color w:val="1F1F1F"/>
          <w:sz w:val="24"/>
          <w:szCs w:val="24"/>
          <w:u w:val="none"/>
        </w:rPr>
      </w:pPr>
    </w:p>
    <w:p w14:paraId="58250713">
      <w:pPr>
        <w:pStyle w:val="4"/>
        <w:keepNext w:val="0"/>
        <w:keepLines w:val="0"/>
        <w:widowControl/>
        <w:suppressLineNumbers w:val="0"/>
        <w:bidi w:val="0"/>
        <w:spacing w:before="0" w:beforeAutospacing="0" w:after="0" w:afterAutospacing="0" w:line="18" w:lineRule="atLeast"/>
        <w:ind w:left="1440"/>
        <w:jc w:val="both"/>
      </w:pPr>
      <w:r>
        <w:rPr>
          <w:rFonts w:hint="default" w:ascii="Times New Roman" w:hAnsi="Times New Roman" w:cs="Times New Roman"/>
          <w:b/>
          <w:bCs/>
          <w:i w:val="0"/>
          <w:iCs w:val="0"/>
          <w:color w:val="1F1F1F"/>
          <w:sz w:val="24"/>
          <w:szCs w:val="24"/>
          <w:u w:val="none"/>
          <w:vertAlign w:val="baseline"/>
        </w:rPr>
        <w:t>Công cụ so sánh mạnh mẽ:</w:t>
      </w:r>
      <w:r>
        <w:rPr>
          <w:rFonts w:hint="default" w:ascii="Times New Roman" w:hAnsi="Times New Roman" w:cs="Times New Roman"/>
          <w:i w:val="0"/>
          <w:iCs w:val="0"/>
          <w:color w:val="1F1F1F"/>
          <w:sz w:val="24"/>
          <w:szCs w:val="24"/>
          <w:u w:val="none"/>
          <w:vertAlign w:val="baseline"/>
        </w:rPr>
        <w:t xml:space="preserve"> Cho phép người dùng so sánh trực quan ít nhất 3 sản phẩm cùng lúc trên một màn hình.</w:t>
      </w:r>
    </w:p>
    <w:p w14:paraId="69FB3653">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Times New Roman" w:hAnsi="Times New Roman" w:cs="Times New Roman"/>
          <w:i w:val="0"/>
          <w:iCs w:val="0"/>
          <w:color w:val="1F1F1F"/>
          <w:sz w:val="24"/>
          <w:szCs w:val="24"/>
          <w:u w:val="none"/>
        </w:rPr>
      </w:pPr>
    </w:p>
    <w:p w14:paraId="04005F6D">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Times New Roman" w:hAnsi="Times New Roman" w:cs="Times New Roman"/>
          <w:i w:val="0"/>
          <w:iCs w:val="0"/>
          <w:color w:val="1F1F1F"/>
          <w:sz w:val="24"/>
          <w:szCs w:val="24"/>
          <w:u w:val="none"/>
        </w:rPr>
      </w:pPr>
    </w:p>
    <w:p w14:paraId="1E710C34">
      <w:pPr>
        <w:pStyle w:val="4"/>
        <w:keepNext w:val="0"/>
        <w:keepLines w:val="0"/>
        <w:widowControl/>
        <w:suppressLineNumbers w:val="0"/>
        <w:bidi w:val="0"/>
        <w:spacing w:before="0" w:beforeAutospacing="0" w:after="0" w:afterAutospacing="0" w:line="18" w:lineRule="atLeast"/>
        <w:ind w:left="1440"/>
        <w:jc w:val="both"/>
      </w:pPr>
      <w:r>
        <w:rPr>
          <w:rFonts w:hint="default" w:ascii="Times New Roman" w:hAnsi="Times New Roman" w:cs="Times New Roman"/>
          <w:b/>
          <w:bCs/>
          <w:i w:val="0"/>
          <w:iCs w:val="0"/>
          <w:color w:val="1F1F1F"/>
          <w:sz w:val="24"/>
          <w:szCs w:val="24"/>
          <w:u w:val="none"/>
          <w:vertAlign w:val="baseline"/>
        </w:rPr>
        <w:t>Số hóa bảo hành:</w:t>
      </w:r>
      <w:r>
        <w:rPr>
          <w:rFonts w:hint="default" w:ascii="Times New Roman" w:hAnsi="Times New Roman" w:cs="Times New Roman"/>
          <w:i w:val="0"/>
          <w:iCs w:val="0"/>
          <w:color w:val="1F1F1F"/>
          <w:sz w:val="24"/>
          <w:szCs w:val="24"/>
          <w:u w:val="none"/>
          <w:vertAlign w:val="baseline"/>
        </w:rPr>
        <w:t xml:space="preserve"> Quản lý bảo hành điện tử thông qua Serial Number hoặc IMEI để loại bỏ thẻ bảo hành giấy.</w:t>
      </w:r>
    </w:p>
    <w:p w14:paraId="5B711B5D">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Times New Roman" w:hAnsi="Times New Roman" w:cs="Times New Roman"/>
          <w:i w:val="0"/>
          <w:iCs w:val="0"/>
          <w:color w:val="1F1F1F"/>
          <w:sz w:val="24"/>
          <w:szCs w:val="24"/>
          <w:u w:val="none"/>
        </w:rPr>
      </w:pPr>
    </w:p>
    <w:p w14:paraId="6BDA2209">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30"/>
          <w:szCs w:val="30"/>
          <w:u w:val="none"/>
          <w:vertAlign w:val="baseline"/>
        </w:rPr>
        <w:t>3. Các đối tượng người dùng (Actors)</w:t>
      </w:r>
    </w:p>
    <w:p w14:paraId="48D228B9">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i w:val="0"/>
          <w:iCs w:val="0"/>
          <w:color w:val="1F1F1F"/>
          <w:sz w:val="24"/>
          <w:szCs w:val="24"/>
          <w:u w:val="none"/>
          <w:vertAlign w:val="baseline"/>
        </w:rPr>
        <w:t>Hệ thống bao gồm 4 nhóm tác nhân chính:</w:t>
      </w:r>
    </w:p>
    <w:p w14:paraId="7222A2AD">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18951FB6">
      <w:pPr>
        <w:pStyle w:val="4"/>
        <w:keepNext w:val="0"/>
        <w:keepLines w:val="0"/>
        <w:widowControl/>
        <w:suppressLineNumbers w:val="0"/>
        <w:bidi w:val="0"/>
        <w:spacing w:before="28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Khách hàng (Customer):</w:t>
      </w:r>
      <w:r>
        <w:rPr>
          <w:rFonts w:hint="default" w:ascii="Times New Roman" w:hAnsi="Times New Roman" w:cs="Times New Roman"/>
          <w:i w:val="0"/>
          <w:iCs w:val="0"/>
          <w:color w:val="1F1F1F"/>
          <w:sz w:val="24"/>
          <w:szCs w:val="24"/>
          <w:u w:val="none"/>
          <w:vertAlign w:val="baseline"/>
        </w:rPr>
        <w:t xml:space="preserve"> Tra cứu thông số, so sánh sản phẩm, đặt hàng, chọn hình thức trả góp và theo dõi lịch sử bảo hành.</w:t>
      </w:r>
    </w:p>
    <w:p w14:paraId="766C18B2">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296F49A3">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3F0B39BA">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Kỹ thuật viên (Technical Staff):</w:t>
      </w:r>
      <w:r>
        <w:rPr>
          <w:rFonts w:hint="default" w:ascii="Times New Roman" w:hAnsi="Times New Roman" w:cs="Times New Roman"/>
          <w:i w:val="0"/>
          <w:iCs w:val="0"/>
          <w:color w:val="1F1F1F"/>
          <w:sz w:val="24"/>
          <w:szCs w:val="24"/>
          <w:u w:val="none"/>
          <w:vertAlign w:val="baseline"/>
        </w:rPr>
        <w:t xml:space="preserve"> Tiếp nhận máy bảo hành, cập nhật tình trạng sửa chữa, tư vấn kỹ thuật trực tuyến.</w:t>
      </w:r>
    </w:p>
    <w:p w14:paraId="1CE2AC60">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1399909B">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636FDBB">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Quản trị viên kho (Stock Manager):</w:t>
      </w:r>
      <w:r>
        <w:rPr>
          <w:rFonts w:hint="default" w:ascii="Times New Roman" w:hAnsi="Times New Roman" w:cs="Times New Roman"/>
          <w:i w:val="0"/>
          <w:iCs w:val="0"/>
          <w:color w:val="1F1F1F"/>
          <w:sz w:val="24"/>
          <w:szCs w:val="24"/>
          <w:u w:val="none"/>
          <w:vertAlign w:val="baseline"/>
        </w:rPr>
        <w:t xml:space="preserve"> Quản lý nhập hàng theo lô, quản lý số Serial/IMEI cụ thể cho từng máy, xử lý hàng đổi trả.</w:t>
      </w:r>
    </w:p>
    <w:p w14:paraId="1E4711BC">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37AC9E50">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30B0B3FF">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Quản trị viên hệ thống (Admin):</w:t>
      </w:r>
      <w:r>
        <w:rPr>
          <w:rFonts w:hint="default" w:ascii="Times New Roman" w:hAnsi="Times New Roman" w:cs="Times New Roman"/>
          <w:i w:val="0"/>
          <w:iCs w:val="0"/>
          <w:color w:val="1F1F1F"/>
          <w:sz w:val="24"/>
          <w:szCs w:val="24"/>
          <w:u w:val="none"/>
          <w:vertAlign w:val="baseline"/>
        </w:rPr>
        <w:t xml:space="preserve"> Quản lý danh mục kỹ thuật, thiết lập giá bán, quản lý đối tác vận chuyển và xem báo cáo tài chính.</w:t>
      </w:r>
    </w:p>
    <w:p w14:paraId="3BF4C2DA">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69D93F00">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30"/>
          <w:szCs w:val="30"/>
          <w:u w:val="none"/>
          <w:vertAlign w:val="baseline"/>
        </w:rPr>
        <w:t>4. Yêu cầu chức năng (Functional Requirements)</w:t>
      </w:r>
    </w:p>
    <w:p w14:paraId="44ECA852">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27"/>
          <w:szCs w:val="27"/>
          <w:u w:val="none"/>
          <w:vertAlign w:val="baseline"/>
        </w:rPr>
        <w:t>4.1. Phân hệ quản lý sản phẩm và thông số kỹ thuật</w:t>
      </w:r>
    </w:p>
    <w:p w14:paraId="12EFA8C6">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0AA0B3B">
      <w:pPr>
        <w:pStyle w:val="4"/>
        <w:keepNext w:val="0"/>
        <w:keepLines w:val="0"/>
        <w:widowControl/>
        <w:suppressLineNumbers w:val="0"/>
        <w:bidi w:val="0"/>
        <w:spacing w:before="28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Cấu hình thông số động:</w:t>
      </w:r>
      <w:r>
        <w:rPr>
          <w:rFonts w:hint="default" w:ascii="Times New Roman" w:hAnsi="Times New Roman" w:cs="Times New Roman"/>
          <w:i w:val="0"/>
          <w:iCs w:val="0"/>
          <w:color w:val="1F1F1F"/>
          <w:sz w:val="24"/>
          <w:szCs w:val="24"/>
          <w:u w:val="none"/>
          <w:vertAlign w:val="baseline"/>
        </w:rPr>
        <w:t xml:space="preserve"> Mỗi nhóm sản phẩm (Mobile, Laptop, PC) có bộ thông số riêng (ví dụ: Laptop có 'Số khe RAM', Mobile có 'Số SIM').</w:t>
      </w:r>
    </w:p>
    <w:p w14:paraId="6688C534">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080948C0">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4D6EF85E">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Bộ so sánh sản phẩm (Compare Tool):</w:t>
      </w:r>
      <w:r>
        <w:rPr>
          <w:rFonts w:hint="default" w:ascii="Times New Roman" w:hAnsi="Times New Roman" w:cs="Times New Roman"/>
          <w:i w:val="0"/>
          <w:iCs w:val="0"/>
          <w:color w:val="1F1F1F"/>
          <w:sz w:val="24"/>
          <w:szCs w:val="24"/>
          <w:u w:val="none"/>
          <w:vertAlign w:val="baseline"/>
        </w:rPr>
        <w:t xml:space="preserve"> Bảng so sánh các thông số kỹ thuật tương đương giữa các model được chọn.</w:t>
      </w:r>
    </w:p>
    <w:p w14:paraId="0D43ACE0">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097D23F9">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1F1E174">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Quản lý linh kiện đi kèm:</w:t>
      </w:r>
      <w:r>
        <w:rPr>
          <w:rFonts w:hint="default" w:ascii="Times New Roman" w:hAnsi="Times New Roman" w:cs="Times New Roman"/>
          <w:i w:val="0"/>
          <w:iCs w:val="0"/>
          <w:color w:val="1F1F1F"/>
          <w:sz w:val="24"/>
          <w:szCs w:val="24"/>
          <w:u w:val="none"/>
          <w:vertAlign w:val="baseline"/>
        </w:rPr>
        <w:t xml:space="preserve"> Gợi ý các sản phẩm mua kèm (Cross-sell) như bao da, chuột, lót phím tương thích với sản phẩm chính.</w:t>
      </w:r>
    </w:p>
    <w:p w14:paraId="1FAFA0AA">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5A890499">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27"/>
          <w:szCs w:val="27"/>
          <w:u w:val="none"/>
          <w:vertAlign w:val="baseline"/>
        </w:rPr>
        <w:t>4.2. Phân hệ giao dịch và tài chính</w:t>
      </w:r>
    </w:p>
    <w:p w14:paraId="2A041175">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2722E8EC">
      <w:pPr>
        <w:pStyle w:val="4"/>
        <w:keepNext w:val="0"/>
        <w:keepLines w:val="0"/>
        <w:widowControl/>
        <w:suppressLineNumbers w:val="0"/>
        <w:bidi w:val="0"/>
        <w:spacing w:before="28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Hỗ trợ trả góp (Installment):</w:t>
      </w:r>
      <w:r>
        <w:rPr>
          <w:rFonts w:hint="default" w:ascii="Times New Roman" w:hAnsi="Times New Roman" w:cs="Times New Roman"/>
          <w:i w:val="0"/>
          <w:iCs w:val="0"/>
          <w:color w:val="1F1F1F"/>
          <w:sz w:val="24"/>
          <w:szCs w:val="24"/>
          <w:u w:val="none"/>
          <w:vertAlign w:val="baseline"/>
        </w:rPr>
        <w:t xml:space="preserve"> Tích hợp công cụ tính toán số tiền trả trước và lãi suất hàng tháng của các đơn vị tài chính.</w:t>
      </w:r>
    </w:p>
    <w:p w14:paraId="00236053">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2726A9BD">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1ACB6159">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Thanh toán đa kênh:</w:t>
      </w:r>
      <w:r>
        <w:rPr>
          <w:rFonts w:hint="default" w:ascii="Times New Roman" w:hAnsi="Times New Roman" w:cs="Times New Roman"/>
          <w:i w:val="0"/>
          <w:iCs w:val="0"/>
          <w:color w:val="1F1F1F"/>
          <w:sz w:val="24"/>
          <w:szCs w:val="24"/>
          <w:u w:val="none"/>
          <w:vertAlign w:val="baseline"/>
        </w:rPr>
        <w:t xml:space="preserve"> Hỗ trợ thanh toán qua thẻ, ví điện tử và chuyển khoản ngân hàng với giá trị giao dịch lớn.</w:t>
      </w:r>
    </w:p>
    <w:p w14:paraId="60144D52">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0D6B5F35">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27"/>
          <w:szCs w:val="27"/>
          <w:u w:val="none"/>
          <w:vertAlign w:val="baseline"/>
        </w:rPr>
        <w:t>4.3. Phân hệ bảo hành và hậu mãi (CRM)</w:t>
      </w:r>
    </w:p>
    <w:p w14:paraId="53244610">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1BF6BB92">
      <w:pPr>
        <w:pStyle w:val="4"/>
        <w:keepNext w:val="0"/>
        <w:keepLines w:val="0"/>
        <w:widowControl/>
        <w:suppressLineNumbers w:val="0"/>
        <w:bidi w:val="0"/>
        <w:spacing w:before="28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Tra cứu bảo hành điện tử:</w:t>
      </w:r>
      <w:r>
        <w:rPr>
          <w:rFonts w:hint="default" w:ascii="Times New Roman" w:hAnsi="Times New Roman" w:cs="Times New Roman"/>
          <w:i w:val="0"/>
          <w:iCs w:val="0"/>
          <w:color w:val="1F1F1F"/>
          <w:sz w:val="24"/>
          <w:szCs w:val="24"/>
          <w:u w:val="none"/>
          <w:vertAlign w:val="baseline"/>
        </w:rPr>
        <w:t xml:space="preserve"> Khách hàng nhập số Serial/IMEI để biết thời hạn bảo hành còn lại.</w:t>
      </w:r>
    </w:p>
    <w:p w14:paraId="7F4C5AA3">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3C5D0B4">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2EFC1424">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Hệ thống Ticket:</w:t>
      </w:r>
      <w:r>
        <w:rPr>
          <w:rFonts w:hint="default" w:ascii="Times New Roman" w:hAnsi="Times New Roman" w:cs="Times New Roman"/>
          <w:i w:val="0"/>
          <w:iCs w:val="0"/>
          <w:color w:val="1F1F1F"/>
          <w:sz w:val="24"/>
          <w:szCs w:val="24"/>
          <w:u w:val="none"/>
          <w:vertAlign w:val="baseline"/>
        </w:rPr>
        <w:t xml:space="preserve"> Gửi yêu cầu hỗ trợ kỹ thuật hoặc báo lỗi sản phẩm trực tuyến.</w:t>
      </w:r>
    </w:p>
    <w:p w14:paraId="391C073A">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1752AB5A">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27"/>
          <w:szCs w:val="27"/>
          <w:u w:val="none"/>
          <w:vertAlign w:val="baseline"/>
        </w:rPr>
        <w:t>4.4. Phân hệ Quản trị kho (Inventory Control)</w:t>
      </w:r>
    </w:p>
    <w:p w14:paraId="1FA0A912">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096452AB">
      <w:pPr>
        <w:pStyle w:val="4"/>
        <w:keepNext w:val="0"/>
        <w:keepLines w:val="0"/>
        <w:widowControl/>
        <w:suppressLineNumbers w:val="0"/>
        <w:bidi w:val="0"/>
        <w:spacing w:before="28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Quản lý IMEI/Serial:</w:t>
      </w:r>
      <w:r>
        <w:rPr>
          <w:rFonts w:hint="default" w:ascii="Times New Roman" w:hAnsi="Times New Roman" w:cs="Times New Roman"/>
          <w:i w:val="0"/>
          <w:iCs w:val="0"/>
          <w:color w:val="1F1F1F"/>
          <w:sz w:val="24"/>
          <w:szCs w:val="24"/>
          <w:u w:val="none"/>
          <w:vertAlign w:val="baseline"/>
        </w:rPr>
        <w:t xml:space="preserve"> Đây là yêu cầu bắt buộc để theo dõi từng chiếc máy cụ thể từ lúc nhập kho đến tay khách hàng.</w:t>
      </w:r>
    </w:p>
    <w:p w14:paraId="6C95C22C">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AB00CC1">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6852967C">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Cảnh báo hàng tồn kho lâu ngày:</w:t>
      </w:r>
      <w:r>
        <w:rPr>
          <w:rFonts w:hint="default" w:ascii="Times New Roman" w:hAnsi="Times New Roman" w:cs="Times New Roman"/>
          <w:i w:val="0"/>
          <w:iCs w:val="0"/>
          <w:color w:val="1F1F1F"/>
          <w:sz w:val="24"/>
          <w:szCs w:val="24"/>
          <w:u w:val="none"/>
          <w:vertAlign w:val="baseline"/>
        </w:rPr>
        <w:t xml:space="preserve"> Thống kê các mẫu máy đã lỗi thời để bộ phận Marketing thực hiện xả hàng.</w:t>
      </w:r>
    </w:p>
    <w:p w14:paraId="00B08E7F">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528064AF">
      <w:pPr>
        <w:pStyle w:val="4"/>
        <w:keepNext w:val="0"/>
        <w:keepLines w:val="0"/>
        <w:widowControl/>
        <w:suppressLineNumbers w:val="0"/>
        <w:bidi w:val="0"/>
        <w:spacing w:before="280" w:beforeAutospacing="0" w:after="120" w:afterAutospacing="0" w:line="18" w:lineRule="atLeast"/>
        <w:jc w:val="both"/>
      </w:pPr>
      <w:r>
        <w:rPr>
          <w:rFonts w:hint="default" w:ascii="Times New Roman" w:hAnsi="Times New Roman" w:cs="Times New Roman"/>
          <w:b/>
          <w:bCs/>
          <w:i w:val="0"/>
          <w:iCs w:val="0"/>
          <w:color w:val="1F1F1F"/>
          <w:sz w:val="30"/>
          <w:szCs w:val="30"/>
          <w:u w:val="none"/>
          <w:vertAlign w:val="baseline"/>
        </w:rPr>
        <w:t>5. Yêu cầu phi chức năng (Non-functional Requirements)</w:t>
      </w:r>
    </w:p>
    <w:p w14:paraId="71A11AC1">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3CEB8E00">
      <w:pPr>
        <w:pStyle w:val="4"/>
        <w:keepNext w:val="0"/>
        <w:keepLines w:val="0"/>
        <w:widowControl/>
        <w:suppressLineNumbers w:val="0"/>
        <w:bidi w:val="0"/>
        <w:spacing w:before="28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Độ chính xác dữ liệu (Accuracy):</w:t>
      </w:r>
      <w:r>
        <w:rPr>
          <w:rFonts w:hint="default" w:ascii="Times New Roman" w:hAnsi="Times New Roman" w:cs="Times New Roman"/>
          <w:i w:val="0"/>
          <w:iCs w:val="0"/>
          <w:color w:val="1F1F1F"/>
          <w:sz w:val="24"/>
          <w:szCs w:val="24"/>
          <w:u w:val="none"/>
          <w:vertAlign w:val="baseline"/>
        </w:rPr>
        <w:t xml:space="preserve"> Thông tin cấu hình phải chính xác 100%, tránh gây nhầm lẫn dẫn đến khiếu nại của khách hàng.</w:t>
      </w:r>
    </w:p>
    <w:p w14:paraId="2B8124F1">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F88FA11">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16519705">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Tính bảo mật (Security):</w:t>
      </w:r>
      <w:r>
        <w:rPr>
          <w:rFonts w:hint="default" w:ascii="Times New Roman" w:hAnsi="Times New Roman" w:cs="Times New Roman"/>
          <w:i w:val="0"/>
          <w:iCs w:val="0"/>
          <w:color w:val="1F1F1F"/>
          <w:sz w:val="24"/>
          <w:szCs w:val="24"/>
          <w:u w:val="none"/>
          <w:vertAlign w:val="baseline"/>
        </w:rPr>
        <w:t xml:space="preserve"> Bảo vệ tuyệt đối thông tin giao dịch và dữ liệu cá nhân (đặc biệt là số điện thoại và địa chỉ khách hàng).</w:t>
      </w:r>
    </w:p>
    <w:p w14:paraId="65498B42">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65DE11A8">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04B1A5E6">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Hiệu năng (Performance):</w:t>
      </w:r>
      <w:r>
        <w:rPr>
          <w:rFonts w:hint="default" w:ascii="Times New Roman" w:hAnsi="Times New Roman" w:cs="Times New Roman"/>
          <w:i w:val="0"/>
          <w:iCs w:val="0"/>
          <w:color w:val="1F1F1F"/>
          <w:sz w:val="24"/>
          <w:szCs w:val="24"/>
          <w:u w:val="none"/>
          <w:vertAlign w:val="baseline"/>
        </w:rPr>
        <w:t xml:space="preserve"> Tối ưu hóa công cụ tìm kiếm và lọc dữ liệu (Filter) trên hàng nghìn sản phẩm.</w:t>
      </w:r>
    </w:p>
    <w:p w14:paraId="6D2B2E76">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5B656B9E">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63E4DC9D">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Tính tin cậy (Reliability):</w:t>
      </w:r>
      <w:r>
        <w:rPr>
          <w:rFonts w:hint="default" w:ascii="Times New Roman" w:hAnsi="Times New Roman" w:cs="Times New Roman"/>
          <w:i w:val="0"/>
          <w:iCs w:val="0"/>
          <w:color w:val="1F1F1F"/>
          <w:sz w:val="24"/>
          <w:szCs w:val="24"/>
          <w:u w:val="none"/>
          <w:vertAlign w:val="baseline"/>
        </w:rPr>
        <w:t xml:space="preserve"> Hệ thống đồng bộ tồn kho ngay lập tức để tránh tình trạng "vừa đặt xong thì báo hết hàng".</w:t>
      </w:r>
    </w:p>
    <w:p w14:paraId="409CF5A0">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7E8830B7">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25C3ECE7">
      <w:pPr>
        <w:pStyle w:val="4"/>
        <w:keepNext w:val="0"/>
        <w:keepLines w:val="0"/>
        <w:widowControl/>
        <w:suppressLineNumbers w:val="0"/>
        <w:bidi w:val="0"/>
        <w:spacing w:before="0" w:beforeAutospacing="0" w:after="0" w:afterAutospacing="0" w:line="18" w:lineRule="atLeast"/>
        <w:ind w:left="720"/>
        <w:jc w:val="both"/>
      </w:pPr>
      <w:r>
        <w:rPr>
          <w:rFonts w:hint="default" w:ascii="Times New Roman" w:hAnsi="Times New Roman" w:cs="Times New Roman"/>
          <w:b/>
          <w:bCs/>
          <w:i w:val="0"/>
          <w:iCs w:val="0"/>
          <w:color w:val="1F1F1F"/>
          <w:sz w:val="24"/>
          <w:szCs w:val="24"/>
          <w:u w:val="none"/>
          <w:vertAlign w:val="baseline"/>
        </w:rPr>
        <w:t>Tính tương thích:</w:t>
      </w:r>
      <w:r>
        <w:rPr>
          <w:rFonts w:hint="default" w:ascii="Times New Roman" w:hAnsi="Times New Roman" w:cs="Times New Roman"/>
          <w:i w:val="0"/>
          <w:iCs w:val="0"/>
          <w:color w:val="1F1F1F"/>
          <w:sz w:val="24"/>
          <w:szCs w:val="24"/>
          <w:u w:val="none"/>
          <w:vertAlign w:val="baseline"/>
        </w:rPr>
        <w:t xml:space="preserve"> Hiển thị tốt các bảng thông số kỹ thuật phức tạp trên màn hình điện thoại nhỏ.</w:t>
      </w:r>
    </w:p>
    <w:p w14:paraId="590B7A51">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1F1F1F"/>
          <w:sz w:val="24"/>
          <w:szCs w:val="24"/>
          <w:u w:val="none"/>
        </w:rPr>
      </w:pPr>
    </w:p>
    <w:p w14:paraId="012963A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4E9FB"/>
    <w:multiLevelType w:val="multilevel"/>
    <w:tmpl w:val="CBF4E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A7EB891"/>
    <w:multiLevelType w:val="multilevel"/>
    <w:tmpl w:val="DA7EB8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CDB07E3"/>
    <w:multiLevelType w:val="multilevel"/>
    <w:tmpl w:val="DCDB07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F564019"/>
    <w:multiLevelType w:val="multilevel"/>
    <w:tmpl w:val="FF5640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A166DFE"/>
    <w:multiLevelType w:val="multilevel"/>
    <w:tmpl w:val="0A166D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3E6612E7"/>
    <w:multiLevelType w:val="multilevel"/>
    <w:tmpl w:val="3E6612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59802FE"/>
    <w:multiLevelType w:val="multilevel"/>
    <w:tmpl w:val="459802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5"/>
  </w:num>
  <w:num w:numId="3">
    <w:abstractNumId w:val="6"/>
  </w:num>
  <w:num w:numId="4">
    <w:abstractNumId w:val="0"/>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51EBB"/>
    <w:rsid w:val="28E51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2026-06-20T15:42:00Z</dcterms:created>
  <dc:creator>LUONG</dc:creator>
  <cp:lastModifiedBy>LUONG</cp:lastModifiedBy>
  <dcterms:modified xsi:type="dcterms:W3CDTF">2026-06-20T15:42:26Z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187E4D7ECC9B4C709C576885CE1ABDC1_11</vt:lpwstr>
  </property>
  <property fmtid="{D5CDD505-2E9C-101B-9397-08002B2CF9AE}" pid="4" name="KSOTemplateDocerSaveRecord">
    <vt:lpwstr>eyJoZGlkIjoiY2JiMGQ0ODkzNjY4N2JmZjgwOTAzYmIxYWE1OGU1MDUiLCJ1c2VySWQiOiIxMzkyMTYwNDA4MzgzIn0=</vt:lpwstr>
  </property>
</Properties>
</file>