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BECBF" w14:textId="77777777" w:rsidR="00C83C2F" w:rsidRPr="00C83C2F" w:rsidRDefault="00C83C2F" w:rsidP="00C83C2F">
      <w:pPr>
        <w:jc w:val="center"/>
      </w:pPr>
      <w:r w:rsidRPr="00C83C2F">
        <w:rPr>
          <w:b/>
          <w:bCs/>
        </w:rPr>
        <w:t>ĐỀ THI KẾT THÚC HỌC KỲ</w:t>
      </w:r>
      <w:r w:rsidRPr="00C83C2F">
        <w:t xml:space="preserve"> </w:t>
      </w:r>
      <w:r w:rsidRPr="00C83C2F">
        <w:rPr>
          <w:b/>
          <w:bCs/>
        </w:rPr>
        <w:t>HỌC KỲ 2, NĂM HỌC 2021 – 2022</w:t>
      </w:r>
    </w:p>
    <w:p w14:paraId="58662C89" w14:textId="77777777" w:rsidR="00C83C2F" w:rsidRPr="00C83C2F" w:rsidRDefault="00C83C2F" w:rsidP="00C83C2F">
      <w:pPr>
        <w:numPr>
          <w:ilvl w:val="0"/>
          <w:numId w:val="1"/>
        </w:numPr>
        <w:ind w:firstLine="1170"/>
      </w:pPr>
      <w:r w:rsidRPr="00C83C2F">
        <w:rPr>
          <w:b/>
          <w:bCs/>
        </w:rPr>
        <w:t>Học phần</w:t>
      </w:r>
      <w:r w:rsidRPr="00C83C2F">
        <w:t>: Phân tích &amp; thiết kế hệ thống (C7296)</w:t>
      </w:r>
    </w:p>
    <w:p w14:paraId="62C76061" w14:textId="77777777" w:rsidR="00C83C2F" w:rsidRPr="00C83C2F" w:rsidRDefault="00C83C2F" w:rsidP="00C83C2F">
      <w:pPr>
        <w:numPr>
          <w:ilvl w:val="0"/>
          <w:numId w:val="1"/>
        </w:numPr>
        <w:ind w:firstLine="1170"/>
      </w:pPr>
      <w:r w:rsidRPr="00C83C2F">
        <w:rPr>
          <w:b/>
          <w:bCs/>
        </w:rPr>
        <w:t>Lớp học phần</w:t>
      </w:r>
      <w:r w:rsidRPr="00C83C2F">
        <w:t>: CT29614</w:t>
      </w:r>
    </w:p>
    <w:p w14:paraId="15C95690" w14:textId="77777777" w:rsidR="00C83C2F" w:rsidRPr="00C83C2F" w:rsidRDefault="00C83C2F" w:rsidP="00C83C2F">
      <w:pPr>
        <w:numPr>
          <w:ilvl w:val="0"/>
          <w:numId w:val="1"/>
        </w:numPr>
        <w:ind w:firstLine="1170"/>
      </w:pPr>
      <w:r w:rsidRPr="00C83C2F">
        <w:rPr>
          <w:b/>
          <w:bCs/>
        </w:rPr>
        <w:t>Thời gian làm bài</w:t>
      </w:r>
      <w:r w:rsidRPr="00C83C2F">
        <w:t>: 90 phút (không kể thời gian phát đề)</w:t>
      </w:r>
    </w:p>
    <w:p w14:paraId="680A8650" w14:textId="77777777" w:rsidR="00C83C2F" w:rsidRPr="00C83C2F" w:rsidRDefault="00C83C2F" w:rsidP="00C83C2F">
      <w:pPr>
        <w:numPr>
          <w:ilvl w:val="0"/>
          <w:numId w:val="1"/>
        </w:numPr>
        <w:ind w:firstLine="1170"/>
      </w:pPr>
      <w:r w:rsidRPr="00C83C2F">
        <w:rPr>
          <w:b/>
          <w:bCs/>
        </w:rPr>
        <w:t>Lưu ý</w:t>
      </w:r>
      <w:r w:rsidRPr="00C83C2F">
        <w:t>: Sinh viên được phép tham khảo tài liệu</w:t>
      </w:r>
    </w:p>
    <w:p w14:paraId="1BEEB952" w14:textId="77777777" w:rsidR="00C83C2F" w:rsidRDefault="00C83C2F" w:rsidP="00C83C2F">
      <w:pPr>
        <w:pStyle w:val="NormalWeb"/>
        <w:numPr>
          <w:ilvl w:val="0"/>
          <w:numId w:val="1"/>
        </w:numPr>
      </w:pPr>
      <w:r>
        <w:rPr>
          <w:rStyle w:val="Strong"/>
          <w:rFonts w:eastAsiaTheme="majorEastAsia"/>
        </w:rPr>
        <w:t>Đề bài</w:t>
      </w:r>
      <w:r>
        <w:t>:</w:t>
      </w:r>
    </w:p>
    <w:p w14:paraId="3C317942" w14:textId="77777777" w:rsidR="00C83C2F" w:rsidRDefault="00C83C2F" w:rsidP="00C83C2F">
      <w:pPr>
        <w:pStyle w:val="NormalWeb"/>
        <w:ind w:left="360"/>
      </w:pPr>
      <w:r>
        <w:t xml:space="preserve">Một tiệm karaoke có cách thức hoạt động như sau. Tiệm có nhiều </w:t>
      </w:r>
      <w:r w:rsidRPr="00376E46">
        <w:rPr>
          <w:b/>
          <w:bCs/>
        </w:rPr>
        <w:t>phòng</w:t>
      </w:r>
      <w:r>
        <w:t xml:space="preserve">, mỗi phòng có một mã số duy nhất. Mỗi phòng thuộc vào một loại phòng. Với mỗi </w:t>
      </w:r>
      <w:r w:rsidRPr="00376E46">
        <w:rPr>
          <w:b/>
          <w:bCs/>
        </w:rPr>
        <w:t>loại phòng</w:t>
      </w:r>
      <w:r>
        <w:t xml:space="preserve"> cần quản lý mã loại phòng, tên loại phòng, diện tích loại phòng. Mỗi loại phòng có </w:t>
      </w:r>
      <w:r w:rsidRPr="00376E46">
        <w:rPr>
          <w:b/>
          <w:bCs/>
        </w:rPr>
        <w:t>đơn giá theo giờ</w:t>
      </w:r>
      <w:r>
        <w:t xml:space="preserve"> là khác nhau tại các </w:t>
      </w:r>
      <w:r w:rsidRPr="00376E46">
        <w:rPr>
          <w:b/>
          <w:bCs/>
        </w:rPr>
        <w:t>thời điểm</w:t>
      </w:r>
      <w:r>
        <w:t xml:space="preserve"> khác nhau trong ngày. Ví dụ: phòng loại 1, từ 10h đến 16h giá thuê là 150.000/giờ, từ 16h trở đi giá thuê là 220.000/giờ. Bên cạnh đó, cũng cần quản lý được mỗi loại phòng được </w:t>
      </w:r>
      <w:r w:rsidRPr="00376E46">
        <w:rPr>
          <w:b/>
          <w:bCs/>
        </w:rPr>
        <w:t>trang bị thiết bị</w:t>
      </w:r>
      <w:r>
        <w:t xml:space="preserve"> gì (màn hình, loa, đèn sân khấu ...) với số lượng là bao nhiêu.</w:t>
      </w:r>
    </w:p>
    <w:p w14:paraId="5105A135" w14:textId="77777777" w:rsidR="00C83C2F" w:rsidRDefault="00C83C2F" w:rsidP="00C83C2F">
      <w:pPr>
        <w:pStyle w:val="NormalWeb"/>
        <w:ind w:left="360"/>
      </w:pPr>
      <w:r w:rsidRPr="00376E46">
        <w:rPr>
          <w:b/>
          <w:bCs/>
        </w:rPr>
        <w:t>Nhân viên</w:t>
      </w:r>
      <w:r>
        <w:t xml:space="preserve"> làm việc tại tiệm được cấp cho một mã số, được quản lý họ tên, ngày sinh, giới tính, số CMND/CCCD. Nhân viên làm việc tại các </w:t>
      </w:r>
      <w:r w:rsidRPr="00376E46">
        <w:rPr>
          <w:b/>
          <w:bCs/>
        </w:rPr>
        <w:t>bộ phận</w:t>
      </w:r>
      <w:r>
        <w:t xml:space="preserve"> khác nhau (thu ngân, phục vụ, bếp ...) và hàng ngày được phân công làm việc theo ca. Nhân viên được trả lương theo </w:t>
      </w:r>
      <w:r w:rsidRPr="00376E46">
        <w:rPr>
          <w:b/>
          <w:bCs/>
        </w:rPr>
        <w:t>ca làm việc</w:t>
      </w:r>
      <w:r>
        <w:t xml:space="preserve"> trong đó mỗi bộ phận sẽ có một đơn giá ca làm việc khác nhau. Mỗi một ca làm việc sẽ tương ứng với một hệ số, ví dụ ca sáng và ca chiều là hệ số 1,0 còn ca tối hệ số là 1,3. Bảng phân công ca làm việc của nhân viên sẽ được xếp trước một tuần, khi nhân viên đi làm theo đúng ca được phân công sẽ được người quản lý </w:t>
      </w:r>
      <w:r w:rsidRPr="00F62E05">
        <w:rPr>
          <w:b/>
          <w:bCs/>
        </w:rPr>
        <w:t>chấm công</w:t>
      </w:r>
      <w:r>
        <w:t xml:space="preserve"> để làm cơ sở tính </w:t>
      </w:r>
      <w:r w:rsidRPr="00376E46">
        <w:rPr>
          <w:b/>
          <w:bCs/>
        </w:rPr>
        <w:t>lương</w:t>
      </w:r>
      <w:r>
        <w:t xml:space="preserve"> cho nhân viên.</w:t>
      </w:r>
    </w:p>
    <w:p w14:paraId="56D80AEC" w14:textId="60064BFD" w:rsidR="00C83C2F" w:rsidRDefault="00C83C2F" w:rsidP="00C83C2F">
      <w:pPr>
        <w:pStyle w:val="NormalWeb"/>
        <w:ind w:left="360"/>
      </w:pPr>
      <w:r>
        <w:t xml:space="preserve">Khi khách hàng đến tiệm thuê phòng hát karaoke, tùy theo nhu cầu của khách mà người quản lý sắp xếp phòng phù hợp. Khi đó một </w:t>
      </w:r>
      <w:r w:rsidRPr="00376E46">
        <w:rPr>
          <w:b/>
          <w:bCs/>
        </w:rPr>
        <w:t>phiếu đặt phòng</w:t>
      </w:r>
      <w:r>
        <w:t xml:space="preserve"> sẽ được lập, thông tin bao gồm: số thứ tự phiếu, nhân viên lập phiếu, thời gian bắt đầu sử dụng phòng. Trong quá trình khách hát tại tiệm, khách có thể gọi thức ăn và nước uống vì thế phiếu đặt phòng cũng cần ghi nhận được thức ăn và nước uống khách hàng gọi (nếu có) cùng số lượng kèm theo. Khi khách trả phòng, nhân viên lập phiếu sẽ ghi nhận </w:t>
      </w:r>
      <w:r w:rsidRPr="00376E46">
        <w:rPr>
          <w:b/>
          <w:bCs/>
        </w:rPr>
        <w:t>thời gian trả phòng</w:t>
      </w:r>
      <w:r>
        <w:t xml:space="preserve"> để tính tổng tiền cần thu từ khách hàng.</w:t>
      </w:r>
    </w:p>
    <w:p w14:paraId="57A4D511" w14:textId="77777777" w:rsidR="008C1155" w:rsidRDefault="008C1155" w:rsidP="00C83C2F">
      <w:pPr>
        <w:pStyle w:val="NormalWeb"/>
        <w:ind w:left="360"/>
      </w:pPr>
    </w:p>
    <w:p w14:paraId="255BD74A" w14:textId="77777777" w:rsidR="008C1155" w:rsidRDefault="008C1155" w:rsidP="00C83C2F">
      <w:pPr>
        <w:pStyle w:val="NormalWeb"/>
        <w:ind w:left="360"/>
      </w:pPr>
    </w:p>
    <w:p w14:paraId="0C0F6CDB" w14:textId="77777777" w:rsidR="008C1155" w:rsidRDefault="008C1155" w:rsidP="00C83C2F">
      <w:pPr>
        <w:pStyle w:val="NormalWeb"/>
        <w:ind w:left="360"/>
      </w:pPr>
    </w:p>
    <w:p w14:paraId="1483A86E" w14:textId="77777777" w:rsidR="008C1155" w:rsidRDefault="008C1155" w:rsidP="00C83C2F">
      <w:pPr>
        <w:pStyle w:val="NormalWeb"/>
        <w:ind w:left="360"/>
      </w:pPr>
    </w:p>
    <w:p w14:paraId="4CE756EE" w14:textId="47BA72EF" w:rsidR="00C83C2F" w:rsidRDefault="00C83C2F" w:rsidP="00C83C2F">
      <w:pPr>
        <w:pStyle w:val="NormalWeb"/>
        <w:numPr>
          <w:ilvl w:val="0"/>
          <w:numId w:val="1"/>
        </w:numPr>
      </w:pPr>
      <w:r>
        <w:rPr>
          <w:rStyle w:val="Strong"/>
          <w:rFonts w:eastAsiaTheme="majorEastAsia"/>
        </w:rPr>
        <w:t>Yêu cầu</w:t>
      </w:r>
      <w:r>
        <w:t>:</w:t>
      </w:r>
    </w:p>
    <w:p w14:paraId="285FD465" w14:textId="77777777" w:rsidR="00C83C2F" w:rsidRDefault="00C83C2F" w:rsidP="00C83C2F">
      <w:pPr>
        <w:pStyle w:val="NormalWeb"/>
        <w:numPr>
          <w:ilvl w:val="0"/>
          <w:numId w:val="3"/>
        </w:numPr>
        <w:ind w:left="720"/>
      </w:pPr>
      <w:r>
        <w:rPr>
          <w:rStyle w:val="Strong"/>
          <w:rFonts w:eastAsiaTheme="majorEastAsia"/>
        </w:rPr>
        <w:lastRenderedPageBreak/>
        <w:t>Thiết kế mô hình Thực thể - Liên kết (ERD)</w:t>
      </w:r>
      <w:r>
        <w:t xml:space="preserve"> cho hệ thống mô tả ở trên.</w:t>
      </w:r>
    </w:p>
    <w:p w14:paraId="3530BA6F" w14:textId="2E5452BD" w:rsidR="003C323D" w:rsidRDefault="00E0266F" w:rsidP="003C323D">
      <w:pPr>
        <w:pStyle w:val="NormalWeb"/>
      </w:pPr>
      <w:r>
        <w:rPr>
          <w:noProof/>
        </w:rPr>
        <w:drawing>
          <wp:inline distT="0" distB="0" distL="0" distR="0" wp14:anchorId="39F2D0A6" wp14:editId="73F6D933">
            <wp:extent cx="5943600" cy="3982085"/>
            <wp:effectExtent l="0" t="0" r="0" b="0"/>
            <wp:docPr id="130351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16520" name=""/>
                    <pic:cNvPicPr/>
                  </pic:nvPicPr>
                  <pic:blipFill>
                    <a:blip r:embed="rId5"/>
                    <a:stretch>
                      <a:fillRect/>
                    </a:stretch>
                  </pic:blipFill>
                  <pic:spPr>
                    <a:xfrm>
                      <a:off x="0" y="0"/>
                      <a:ext cx="5943600" cy="3982085"/>
                    </a:xfrm>
                    <a:prstGeom prst="rect">
                      <a:avLst/>
                    </a:prstGeom>
                  </pic:spPr>
                </pic:pic>
              </a:graphicData>
            </a:graphic>
          </wp:inline>
        </w:drawing>
      </w:r>
    </w:p>
    <w:p w14:paraId="45B720D3" w14:textId="5FF770BD" w:rsidR="008C1155" w:rsidRDefault="00E0266F" w:rsidP="003C323D">
      <w:pPr>
        <w:pStyle w:val="NormalWeb"/>
      </w:pPr>
      <w:r>
        <w:t>s</w:t>
      </w:r>
    </w:p>
    <w:p w14:paraId="7F63F85C" w14:textId="47E5FF7D" w:rsidR="00C83C2F" w:rsidRDefault="00C83C2F" w:rsidP="00C83C2F">
      <w:pPr>
        <w:pStyle w:val="NormalWeb"/>
        <w:numPr>
          <w:ilvl w:val="0"/>
          <w:numId w:val="3"/>
        </w:numPr>
        <w:ind w:left="720"/>
      </w:pPr>
      <w:r>
        <w:rPr>
          <w:rStyle w:val="Strong"/>
          <w:rFonts w:eastAsiaTheme="majorEastAsia"/>
        </w:rPr>
        <w:t>Xây dựng cây phân rã DFD</w:t>
      </w:r>
      <w:r>
        <w:t>, chú ý cây phân rã cần d</w:t>
      </w:r>
      <w:r w:rsidR="004C2872">
        <w:t>ừ</w:t>
      </w:r>
      <w:r>
        <w:t>ng lại ở cấp 2.</w:t>
      </w:r>
    </w:p>
    <w:p w14:paraId="31FB0A3A" w14:textId="5178A1AC" w:rsidR="008C1155" w:rsidRDefault="008C1155" w:rsidP="008C1155">
      <w:pPr>
        <w:pStyle w:val="NormalWeb"/>
      </w:pPr>
      <w:r>
        <w:rPr>
          <w:noProof/>
        </w:rPr>
        <w:drawing>
          <wp:inline distT="0" distB="0" distL="0" distR="0" wp14:anchorId="1BDF23FF" wp14:editId="78699140">
            <wp:extent cx="5943600" cy="2019300"/>
            <wp:effectExtent l="0" t="0" r="0" b="0"/>
            <wp:docPr id="18848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03902" name=""/>
                    <pic:cNvPicPr/>
                  </pic:nvPicPr>
                  <pic:blipFill>
                    <a:blip r:embed="rId6"/>
                    <a:stretch>
                      <a:fillRect/>
                    </a:stretch>
                  </pic:blipFill>
                  <pic:spPr>
                    <a:xfrm>
                      <a:off x="0" y="0"/>
                      <a:ext cx="5943600" cy="2019300"/>
                    </a:xfrm>
                    <a:prstGeom prst="rect">
                      <a:avLst/>
                    </a:prstGeom>
                  </pic:spPr>
                </pic:pic>
              </a:graphicData>
            </a:graphic>
          </wp:inline>
        </w:drawing>
      </w:r>
    </w:p>
    <w:p w14:paraId="63880B0E" w14:textId="77777777" w:rsidR="008C1155" w:rsidRDefault="008C1155" w:rsidP="008C1155">
      <w:pPr>
        <w:pStyle w:val="NormalWeb"/>
      </w:pPr>
    </w:p>
    <w:p w14:paraId="393BE12D" w14:textId="709430F8" w:rsidR="00C83C2F" w:rsidRDefault="00C83C2F" w:rsidP="00C83C2F">
      <w:pPr>
        <w:pStyle w:val="NormalWeb"/>
        <w:numPr>
          <w:ilvl w:val="0"/>
          <w:numId w:val="3"/>
        </w:numPr>
        <w:ind w:left="720"/>
      </w:pPr>
      <w:r>
        <w:rPr>
          <w:rStyle w:val="Strong"/>
          <w:rFonts w:eastAsiaTheme="majorEastAsia"/>
        </w:rPr>
        <w:t>Điền bảng chức năng</w:t>
      </w:r>
      <w:r>
        <w:t xml:space="preserve"> cho xử lý “Phân công ca làm việc” và xử lý “Gọi thức ăn/nước uống”.</w:t>
      </w:r>
    </w:p>
    <w:p w14:paraId="31BC4555" w14:textId="21DBF1C7" w:rsidR="008C1155" w:rsidRDefault="008C1155" w:rsidP="008C1155">
      <w:pPr>
        <w:pStyle w:val="NormalWeb"/>
        <w:numPr>
          <w:ilvl w:val="0"/>
          <w:numId w:val="4"/>
        </w:numPr>
      </w:pPr>
      <w:r w:rsidRPr="008C1155">
        <w:lastRenderedPageBreak/>
        <w:t>Bảng chức năng cho xử lý “Phân công ca làm việc” (Xử lý 2.3)</w:t>
      </w:r>
    </w:p>
    <w:tbl>
      <w:tblPr>
        <w:tblStyle w:val="TableGrid"/>
        <w:tblW w:w="9350" w:type="dxa"/>
        <w:tblInd w:w="85" w:type="dxa"/>
        <w:tblLook w:val="04A0" w:firstRow="1" w:lastRow="0" w:firstColumn="1" w:lastColumn="0" w:noHBand="0" w:noVBand="1"/>
      </w:tblPr>
      <w:tblGrid>
        <w:gridCol w:w="715"/>
        <w:gridCol w:w="1463"/>
        <w:gridCol w:w="1723"/>
        <w:gridCol w:w="1082"/>
        <w:gridCol w:w="2310"/>
        <w:gridCol w:w="2057"/>
      </w:tblGrid>
      <w:tr w:rsidR="008C1155" w:rsidRPr="00EC6309" w14:paraId="4ECB761D" w14:textId="77777777" w:rsidTr="00244DC2">
        <w:tc>
          <w:tcPr>
            <w:tcW w:w="715" w:type="dxa"/>
            <w:vAlign w:val="center"/>
          </w:tcPr>
          <w:p w14:paraId="397B17BD" w14:textId="77777777" w:rsidR="008C1155" w:rsidRPr="00EC6309" w:rsidRDefault="008C1155" w:rsidP="008C1155">
            <w:pPr>
              <w:pStyle w:val="NormalWeb"/>
              <w:rPr>
                <w:rFonts w:eastAsiaTheme="majorEastAsia"/>
                <w:b/>
                <w:bCs/>
                <w:sz w:val="20"/>
                <w:szCs w:val="20"/>
              </w:rPr>
            </w:pPr>
            <w:r w:rsidRPr="00EC6309">
              <w:rPr>
                <w:rFonts w:eastAsiaTheme="majorEastAsia"/>
                <w:b/>
                <w:bCs/>
                <w:sz w:val="20"/>
                <w:szCs w:val="20"/>
              </w:rPr>
              <w:t>STT</w:t>
            </w:r>
          </w:p>
        </w:tc>
        <w:tc>
          <w:tcPr>
            <w:tcW w:w="1463" w:type="dxa"/>
            <w:vAlign w:val="center"/>
          </w:tcPr>
          <w:p w14:paraId="424A779D" w14:textId="77777777" w:rsidR="008C1155" w:rsidRPr="00EC6309" w:rsidRDefault="008C1155" w:rsidP="00244DC2">
            <w:pPr>
              <w:pStyle w:val="NormalWeb"/>
              <w:jc w:val="center"/>
              <w:rPr>
                <w:rFonts w:eastAsiaTheme="majorEastAsia"/>
                <w:b/>
                <w:bCs/>
                <w:sz w:val="20"/>
                <w:szCs w:val="20"/>
              </w:rPr>
            </w:pPr>
            <w:r w:rsidRPr="00EC6309">
              <w:rPr>
                <w:rFonts w:eastAsiaTheme="majorEastAsia"/>
                <w:b/>
                <w:bCs/>
                <w:sz w:val="20"/>
                <w:szCs w:val="20"/>
              </w:rPr>
              <w:t>Ô xử lý</w:t>
            </w:r>
          </w:p>
        </w:tc>
        <w:tc>
          <w:tcPr>
            <w:tcW w:w="2805" w:type="dxa"/>
            <w:gridSpan w:val="2"/>
            <w:vAlign w:val="center"/>
          </w:tcPr>
          <w:p w14:paraId="3DDBA697" w14:textId="77777777" w:rsidR="008C1155" w:rsidRPr="00EC6309" w:rsidRDefault="008C1155" w:rsidP="00244DC2">
            <w:pPr>
              <w:pStyle w:val="NormalWeb"/>
              <w:jc w:val="center"/>
              <w:rPr>
                <w:rFonts w:eastAsiaTheme="majorEastAsia"/>
                <w:b/>
                <w:bCs/>
                <w:sz w:val="20"/>
                <w:szCs w:val="20"/>
              </w:rPr>
            </w:pPr>
            <w:r w:rsidRPr="00EC6309">
              <w:rPr>
                <w:rFonts w:eastAsiaTheme="majorEastAsia"/>
                <w:b/>
                <w:bCs/>
                <w:sz w:val="20"/>
                <w:szCs w:val="20"/>
              </w:rPr>
              <w:t>Tác nhân</w:t>
            </w:r>
          </w:p>
        </w:tc>
        <w:tc>
          <w:tcPr>
            <w:tcW w:w="4367" w:type="dxa"/>
            <w:gridSpan w:val="2"/>
            <w:vAlign w:val="center"/>
          </w:tcPr>
          <w:p w14:paraId="2E92BF8E" w14:textId="77777777" w:rsidR="008C1155" w:rsidRPr="00EC6309" w:rsidRDefault="008C1155" w:rsidP="00244DC2">
            <w:pPr>
              <w:pStyle w:val="NormalWeb"/>
              <w:jc w:val="center"/>
              <w:rPr>
                <w:rFonts w:eastAsiaTheme="majorEastAsia"/>
                <w:b/>
                <w:bCs/>
                <w:sz w:val="20"/>
                <w:szCs w:val="20"/>
              </w:rPr>
            </w:pPr>
            <w:r w:rsidRPr="00EC6309">
              <w:rPr>
                <w:rFonts w:eastAsiaTheme="majorEastAsia"/>
                <w:b/>
                <w:bCs/>
                <w:sz w:val="20"/>
                <w:szCs w:val="20"/>
              </w:rPr>
              <w:t>Kho lưu trữ</w:t>
            </w:r>
          </w:p>
        </w:tc>
      </w:tr>
      <w:tr w:rsidR="008C1155" w:rsidRPr="00EC6309" w14:paraId="568F57C5" w14:textId="77777777" w:rsidTr="00244DC2">
        <w:tc>
          <w:tcPr>
            <w:tcW w:w="715" w:type="dxa"/>
            <w:vAlign w:val="center"/>
          </w:tcPr>
          <w:p w14:paraId="6E7F13F8" w14:textId="77777777" w:rsidR="008C1155" w:rsidRPr="00EC6309" w:rsidRDefault="008C1155" w:rsidP="00244DC2">
            <w:pPr>
              <w:pStyle w:val="NormalWeb"/>
              <w:jc w:val="center"/>
              <w:rPr>
                <w:rFonts w:eastAsiaTheme="majorEastAsia"/>
                <w:b/>
                <w:bCs/>
                <w:sz w:val="20"/>
                <w:szCs w:val="20"/>
              </w:rPr>
            </w:pPr>
          </w:p>
        </w:tc>
        <w:tc>
          <w:tcPr>
            <w:tcW w:w="1463" w:type="dxa"/>
            <w:vAlign w:val="center"/>
          </w:tcPr>
          <w:p w14:paraId="1C2DFE57" w14:textId="77777777" w:rsidR="008C1155" w:rsidRPr="00EC6309" w:rsidRDefault="008C1155" w:rsidP="00244DC2">
            <w:pPr>
              <w:pStyle w:val="NormalWeb"/>
              <w:jc w:val="center"/>
              <w:rPr>
                <w:rFonts w:eastAsiaTheme="majorEastAsia"/>
                <w:b/>
                <w:bCs/>
                <w:sz w:val="20"/>
                <w:szCs w:val="20"/>
              </w:rPr>
            </w:pPr>
          </w:p>
        </w:tc>
        <w:tc>
          <w:tcPr>
            <w:tcW w:w="1723" w:type="dxa"/>
            <w:vAlign w:val="center"/>
          </w:tcPr>
          <w:p w14:paraId="2B832327" w14:textId="77777777" w:rsidR="008C1155" w:rsidRPr="00EC6309" w:rsidRDefault="008C1155" w:rsidP="00244DC2">
            <w:pPr>
              <w:pStyle w:val="NormalWeb"/>
              <w:jc w:val="center"/>
              <w:rPr>
                <w:rFonts w:eastAsiaTheme="majorEastAsia"/>
                <w:b/>
                <w:bCs/>
                <w:sz w:val="20"/>
                <w:szCs w:val="20"/>
              </w:rPr>
            </w:pPr>
            <w:r w:rsidRPr="00EC6309">
              <w:rPr>
                <w:rFonts w:eastAsiaTheme="majorEastAsia"/>
                <w:b/>
                <w:bCs/>
                <w:sz w:val="20"/>
                <w:szCs w:val="20"/>
              </w:rPr>
              <w:t>Nguồn</w:t>
            </w:r>
          </w:p>
        </w:tc>
        <w:tc>
          <w:tcPr>
            <w:tcW w:w="1082" w:type="dxa"/>
            <w:vAlign w:val="center"/>
          </w:tcPr>
          <w:p w14:paraId="60E856F3" w14:textId="77777777" w:rsidR="008C1155" w:rsidRPr="00EC6309" w:rsidRDefault="008C1155" w:rsidP="00244DC2">
            <w:pPr>
              <w:pStyle w:val="NormalWeb"/>
              <w:jc w:val="center"/>
              <w:rPr>
                <w:rFonts w:eastAsiaTheme="majorEastAsia"/>
                <w:b/>
                <w:bCs/>
                <w:sz w:val="20"/>
                <w:szCs w:val="20"/>
              </w:rPr>
            </w:pPr>
            <w:r w:rsidRPr="00EC6309">
              <w:rPr>
                <w:rFonts w:eastAsiaTheme="majorEastAsia"/>
                <w:b/>
                <w:bCs/>
                <w:sz w:val="20"/>
                <w:szCs w:val="20"/>
              </w:rPr>
              <w:t>Đích</w:t>
            </w:r>
          </w:p>
        </w:tc>
        <w:tc>
          <w:tcPr>
            <w:tcW w:w="2310" w:type="dxa"/>
            <w:vAlign w:val="center"/>
          </w:tcPr>
          <w:p w14:paraId="4C5C8291" w14:textId="77777777" w:rsidR="008C1155" w:rsidRPr="00EC6309" w:rsidRDefault="008C1155" w:rsidP="00244DC2">
            <w:pPr>
              <w:pStyle w:val="NormalWeb"/>
              <w:jc w:val="center"/>
              <w:rPr>
                <w:rFonts w:eastAsiaTheme="majorEastAsia"/>
                <w:b/>
                <w:bCs/>
                <w:sz w:val="20"/>
                <w:szCs w:val="20"/>
              </w:rPr>
            </w:pPr>
            <w:r w:rsidRPr="00EC6309">
              <w:rPr>
                <w:rFonts w:eastAsiaTheme="majorEastAsia"/>
                <w:b/>
                <w:bCs/>
                <w:sz w:val="20"/>
                <w:szCs w:val="20"/>
              </w:rPr>
              <w:t>Truy xuất</w:t>
            </w:r>
          </w:p>
        </w:tc>
        <w:tc>
          <w:tcPr>
            <w:tcW w:w="2057" w:type="dxa"/>
            <w:vAlign w:val="center"/>
          </w:tcPr>
          <w:p w14:paraId="1409C9CC" w14:textId="77777777" w:rsidR="008C1155" w:rsidRPr="00EC6309" w:rsidRDefault="008C1155" w:rsidP="00244DC2">
            <w:pPr>
              <w:pStyle w:val="NormalWeb"/>
              <w:jc w:val="center"/>
              <w:rPr>
                <w:rFonts w:eastAsiaTheme="majorEastAsia"/>
                <w:b/>
                <w:bCs/>
                <w:sz w:val="20"/>
                <w:szCs w:val="20"/>
              </w:rPr>
            </w:pPr>
            <w:r w:rsidRPr="00EC6309">
              <w:rPr>
                <w:rFonts w:eastAsiaTheme="majorEastAsia"/>
                <w:b/>
                <w:bCs/>
                <w:sz w:val="20"/>
                <w:szCs w:val="20"/>
              </w:rPr>
              <w:t>Cập nhật</w:t>
            </w:r>
          </w:p>
        </w:tc>
      </w:tr>
      <w:tr w:rsidR="008C1155" w:rsidRPr="00EC6309" w14:paraId="0D4EEA2B" w14:textId="77777777" w:rsidTr="00244DC2">
        <w:trPr>
          <w:trHeight w:val="1556"/>
        </w:trPr>
        <w:tc>
          <w:tcPr>
            <w:tcW w:w="715" w:type="dxa"/>
          </w:tcPr>
          <w:p w14:paraId="54271767" w14:textId="7071B159" w:rsidR="008C1155" w:rsidRPr="00EC6309" w:rsidRDefault="008C1155" w:rsidP="00244DC2">
            <w:pPr>
              <w:pStyle w:val="NormalWeb"/>
              <w:rPr>
                <w:rFonts w:eastAsiaTheme="majorEastAsia"/>
                <w:sz w:val="20"/>
                <w:szCs w:val="20"/>
              </w:rPr>
            </w:pPr>
            <w:r w:rsidRPr="00EC6309">
              <w:rPr>
                <w:rFonts w:eastAsiaTheme="majorEastAsia"/>
                <w:sz w:val="20"/>
                <w:szCs w:val="20"/>
              </w:rPr>
              <w:t>2.</w:t>
            </w:r>
            <w:r>
              <w:rPr>
                <w:rFonts w:eastAsiaTheme="majorEastAsia"/>
                <w:sz w:val="20"/>
                <w:szCs w:val="20"/>
              </w:rPr>
              <w:t>3</w:t>
            </w:r>
          </w:p>
        </w:tc>
        <w:tc>
          <w:tcPr>
            <w:tcW w:w="1463" w:type="dxa"/>
          </w:tcPr>
          <w:p w14:paraId="7AB9A767" w14:textId="04A4F599" w:rsidR="008C1155" w:rsidRPr="00EC6309" w:rsidRDefault="008C1155" w:rsidP="00244DC2">
            <w:pPr>
              <w:pStyle w:val="NormalWeb"/>
              <w:rPr>
                <w:rFonts w:eastAsiaTheme="majorEastAsia"/>
                <w:sz w:val="20"/>
                <w:szCs w:val="20"/>
              </w:rPr>
            </w:pPr>
            <w:r w:rsidRPr="008C1155">
              <w:rPr>
                <w:rFonts w:eastAsiaTheme="majorEastAsia"/>
                <w:sz w:val="20"/>
                <w:szCs w:val="20"/>
              </w:rPr>
              <w:t>Phân công ca làm việc</w:t>
            </w:r>
          </w:p>
        </w:tc>
        <w:tc>
          <w:tcPr>
            <w:tcW w:w="1723" w:type="dxa"/>
          </w:tcPr>
          <w:p w14:paraId="3F580438" w14:textId="5EE86FC7" w:rsidR="008C1155" w:rsidRPr="00EC6309" w:rsidRDefault="008C1155" w:rsidP="00244DC2">
            <w:pPr>
              <w:pStyle w:val="NormalWeb"/>
              <w:rPr>
                <w:rFonts w:eastAsiaTheme="majorEastAsia"/>
                <w:sz w:val="20"/>
                <w:szCs w:val="20"/>
              </w:rPr>
            </w:pPr>
            <w:r w:rsidRPr="00EC6309">
              <w:rPr>
                <w:rFonts w:eastAsiaTheme="majorEastAsia"/>
                <w:sz w:val="20"/>
                <w:szCs w:val="20"/>
              </w:rPr>
              <w:t>*</w:t>
            </w:r>
            <w:r>
              <w:rPr>
                <w:rFonts w:eastAsiaTheme="majorEastAsia"/>
                <w:sz w:val="20"/>
                <w:szCs w:val="20"/>
              </w:rPr>
              <w:t>QUAN_LY</w:t>
            </w:r>
          </w:p>
          <w:p w14:paraId="2F9A7CF1" w14:textId="77777777" w:rsidR="008C1155" w:rsidRDefault="008C1155" w:rsidP="00244DC2">
            <w:pPr>
              <w:pStyle w:val="NormalWeb"/>
              <w:rPr>
                <w:rFonts w:eastAsiaTheme="majorEastAsia"/>
                <w:sz w:val="20"/>
                <w:szCs w:val="20"/>
              </w:rPr>
            </w:pPr>
            <w:r w:rsidRPr="00EC6309">
              <w:rPr>
                <w:rFonts w:eastAsiaTheme="majorEastAsia"/>
                <w:sz w:val="20"/>
                <w:szCs w:val="20"/>
              </w:rPr>
              <w:t xml:space="preserve">- Yêu cầu </w:t>
            </w:r>
            <w:r>
              <w:rPr>
                <w:rFonts w:eastAsiaTheme="majorEastAsia"/>
                <w:sz w:val="20"/>
                <w:szCs w:val="20"/>
              </w:rPr>
              <w:t>phân công</w:t>
            </w:r>
          </w:p>
          <w:p w14:paraId="27D4127A" w14:textId="77777777" w:rsidR="008C1155" w:rsidRDefault="008C1155" w:rsidP="00244DC2">
            <w:pPr>
              <w:pStyle w:val="NormalWeb"/>
              <w:rPr>
                <w:rFonts w:eastAsiaTheme="majorEastAsia"/>
                <w:sz w:val="20"/>
                <w:szCs w:val="20"/>
              </w:rPr>
            </w:pPr>
            <w:r>
              <w:rPr>
                <w:rFonts w:eastAsiaTheme="majorEastAsia"/>
                <w:sz w:val="20"/>
                <w:szCs w:val="20"/>
              </w:rPr>
              <w:t>- Mã nhân viên</w:t>
            </w:r>
          </w:p>
          <w:p w14:paraId="68CD6F11" w14:textId="77777777" w:rsidR="008C1155" w:rsidRDefault="008C1155" w:rsidP="00244DC2">
            <w:pPr>
              <w:pStyle w:val="NormalWeb"/>
              <w:rPr>
                <w:rFonts w:eastAsiaTheme="majorEastAsia"/>
                <w:sz w:val="20"/>
                <w:szCs w:val="20"/>
              </w:rPr>
            </w:pPr>
            <w:r>
              <w:rPr>
                <w:rFonts w:eastAsiaTheme="majorEastAsia"/>
                <w:sz w:val="20"/>
                <w:szCs w:val="20"/>
              </w:rPr>
              <w:t>- Mã ca làm việc</w:t>
            </w:r>
          </w:p>
          <w:p w14:paraId="2EA69E1A" w14:textId="532BFED8" w:rsidR="008C1155" w:rsidRPr="00EC6309" w:rsidRDefault="008C1155" w:rsidP="00244DC2">
            <w:pPr>
              <w:pStyle w:val="NormalWeb"/>
              <w:rPr>
                <w:rFonts w:eastAsiaTheme="majorEastAsia"/>
                <w:sz w:val="20"/>
                <w:szCs w:val="20"/>
              </w:rPr>
            </w:pPr>
            <w:r>
              <w:rPr>
                <w:rFonts w:eastAsiaTheme="majorEastAsia"/>
                <w:sz w:val="20"/>
                <w:szCs w:val="20"/>
              </w:rPr>
              <w:t>- Ngày phân công</w:t>
            </w:r>
          </w:p>
        </w:tc>
        <w:tc>
          <w:tcPr>
            <w:tcW w:w="1082" w:type="dxa"/>
          </w:tcPr>
          <w:p w14:paraId="490C2968" w14:textId="77777777" w:rsidR="008C1155" w:rsidRPr="00EC6309" w:rsidRDefault="008C1155" w:rsidP="00244DC2">
            <w:pPr>
              <w:pStyle w:val="NormalWeb"/>
              <w:rPr>
                <w:rFonts w:eastAsiaTheme="majorEastAsia"/>
                <w:sz w:val="20"/>
                <w:szCs w:val="20"/>
              </w:rPr>
            </w:pPr>
          </w:p>
        </w:tc>
        <w:tc>
          <w:tcPr>
            <w:tcW w:w="2310" w:type="dxa"/>
          </w:tcPr>
          <w:p w14:paraId="729D4C13" w14:textId="33353E0B" w:rsidR="008C1155" w:rsidRPr="00EC6309" w:rsidRDefault="008C1155" w:rsidP="00244DC2">
            <w:pPr>
              <w:pStyle w:val="NormalWeb"/>
              <w:ind w:left="-54"/>
              <w:rPr>
                <w:rFonts w:eastAsiaTheme="majorEastAsia"/>
                <w:sz w:val="20"/>
                <w:szCs w:val="20"/>
              </w:rPr>
            </w:pPr>
            <w:r w:rsidRPr="00EC6309">
              <w:rPr>
                <w:rFonts w:eastAsiaTheme="majorEastAsia"/>
                <w:sz w:val="20"/>
                <w:szCs w:val="20"/>
              </w:rPr>
              <w:t>*</w:t>
            </w:r>
            <w:r>
              <w:rPr>
                <w:rFonts w:eastAsiaTheme="majorEastAsia"/>
                <w:sz w:val="20"/>
                <w:szCs w:val="20"/>
              </w:rPr>
              <w:t>NHAN_VIEN</w:t>
            </w:r>
          </w:p>
          <w:p w14:paraId="177C782E" w14:textId="38EC69F4" w:rsidR="008C1155" w:rsidRPr="00EC6309" w:rsidRDefault="008C1155" w:rsidP="00244DC2">
            <w:pPr>
              <w:pStyle w:val="NormalWeb"/>
              <w:tabs>
                <w:tab w:val="right" w:pos="2094"/>
              </w:tabs>
              <w:rPr>
                <w:rFonts w:eastAsiaTheme="majorEastAsia"/>
                <w:sz w:val="20"/>
                <w:szCs w:val="20"/>
              </w:rPr>
            </w:pPr>
            <w:r w:rsidRPr="00EC6309">
              <w:rPr>
                <w:rFonts w:eastAsiaTheme="majorEastAsia"/>
                <w:sz w:val="20"/>
                <w:szCs w:val="20"/>
              </w:rPr>
              <w:t xml:space="preserve">- </w:t>
            </w:r>
            <w:r>
              <w:rPr>
                <w:rFonts w:eastAsiaTheme="majorEastAsia"/>
                <w:sz w:val="20"/>
                <w:szCs w:val="20"/>
              </w:rPr>
              <w:t>Danh sách nhân viên</w:t>
            </w:r>
            <w:r>
              <w:rPr>
                <w:rFonts w:eastAsiaTheme="majorEastAsia"/>
                <w:sz w:val="20"/>
                <w:szCs w:val="20"/>
              </w:rPr>
              <w:tab/>
            </w:r>
          </w:p>
          <w:p w14:paraId="1D1B392E" w14:textId="36A93AC0" w:rsidR="008C1155" w:rsidRPr="00EC6309" w:rsidRDefault="008C1155" w:rsidP="00244DC2">
            <w:pPr>
              <w:pStyle w:val="NormalWeb"/>
              <w:rPr>
                <w:rFonts w:eastAsiaTheme="majorEastAsia"/>
                <w:sz w:val="20"/>
                <w:szCs w:val="20"/>
              </w:rPr>
            </w:pPr>
            <w:r w:rsidRPr="00EC6309">
              <w:rPr>
                <w:rFonts w:eastAsiaTheme="majorEastAsia"/>
                <w:sz w:val="20"/>
                <w:szCs w:val="20"/>
              </w:rPr>
              <w:t>*</w:t>
            </w:r>
            <w:r>
              <w:rPr>
                <w:rFonts w:eastAsiaTheme="majorEastAsia"/>
                <w:sz w:val="20"/>
                <w:szCs w:val="20"/>
              </w:rPr>
              <w:t>CA_LAM_VIEC</w:t>
            </w:r>
          </w:p>
          <w:p w14:paraId="4CE5ED4D" w14:textId="77777777" w:rsidR="008C1155" w:rsidRDefault="008C1155" w:rsidP="00244DC2">
            <w:pPr>
              <w:pStyle w:val="NormalWeb"/>
              <w:rPr>
                <w:rFonts w:eastAsiaTheme="majorEastAsia"/>
                <w:sz w:val="20"/>
                <w:szCs w:val="20"/>
              </w:rPr>
            </w:pPr>
            <w:r w:rsidRPr="00EC6309">
              <w:rPr>
                <w:rFonts w:eastAsiaTheme="majorEastAsia"/>
                <w:sz w:val="20"/>
                <w:szCs w:val="20"/>
              </w:rPr>
              <w:t xml:space="preserve">- Thông tin </w:t>
            </w:r>
            <w:r>
              <w:rPr>
                <w:rFonts w:eastAsiaTheme="majorEastAsia"/>
                <w:sz w:val="20"/>
                <w:szCs w:val="20"/>
              </w:rPr>
              <w:t>ca/hệ số</w:t>
            </w:r>
          </w:p>
          <w:p w14:paraId="3AB19A33" w14:textId="77777777" w:rsidR="008C1155" w:rsidRDefault="008C1155" w:rsidP="00244DC2">
            <w:pPr>
              <w:pStyle w:val="NormalWeb"/>
              <w:rPr>
                <w:rFonts w:eastAsiaTheme="majorEastAsia"/>
                <w:sz w:val="20"/>
                <w:szCs w:val="20"/>
              </w:rPr>
            </w:pPr>
            <w:r>
              <w:rPr>
                <w:rFonts w:eastAsiaTheme="majorEastAsia"/>
                <w:sz w:val="20"/>
                <w:szCs w:val="20"/>
              </w:rPr>
              <w:t>*BO_PHAN</w:t>
            </w:r>
          </w:p>
          <w:p w14:paraId="386D6397" w14:textId="5887131E" w:rsidR="008C1155" w:rsidRPr="00EC6309" w:rsidRDefault="008C1155" w:rsidP="00244DC2">
            <w:pPr>
              <w:pStyle w:val="NormalWeb"/>
              <w:rPr>
                <w:rFonts w:eastAsiaTheme="majorEastAsia"/>
                <w:sz w:val="20"/>
                <w:szCs w:val="20"/>
              </w:rPr>
            </w:pPr>
            <w:r>
              <w:rPr>
                <w:rFonts w:eastAsiaTheme="majorEastAsia"/>
                <w:sz w:val="20"/>
                <w:szCs w:val="20"/>
              </w:rPr>
              <w:t>- Đơn giá ca</w:t>
            </w:r>
          </w:p>
        </w:tc>
        <w:tc>
          <w:tcPr>
            <w:tcW w:w="2057" w:type="dxa"/>
          </w:tcPr>
          <w:p w14:paraId="57927571" w14:textId="2526E8BC" w:rsidR="008C1155" w:rsidRPr="00EC6309" w:rsidRDefault="008C1155" w:rsidP="00244DC2">
            <w:pPr>
              <w:pStyle w:val="NormalWeb"/>
              <w:rPr>
                <w:rFonts w:eastAsiaTheme="majorEastAsia"/>
                <w:sz w:val="20"/>
                <w:szCs w:val="20"/>
              </w:rPr>
            </w:pPr>
            <w:r w:rsidRPr="00EC6309">
              <w:rPr>
                <w:rFonts w:eastAsiaTheme="majorEastAsia"/>
                <w:sz w:val="20"/>
                <w:szCs w:val="20"/>
              </w:rPr>
              <w:t>*</w:t>
            </w:r>
            <w:r>
              <w:rPr>
                <w:rFonts w:eastAsiaTheme="majorEastAsia"/>
                <w:sz w:val="20"/>
                <w:szCs w:val="20"/>
              </w:rPr>
              <w:t>CHAM_CONG</w:t>
            </w:r>
          </w:p>
          <w:p w14:paraId="28B044DF" w14:textId="133AFD2B" w:rsidR="008C1155" w:rsidRPr="00EC6309" w:rsidRDefault="008C1155" w:rsidP="00244DC2">
            <w:pPr>
              <w:pStyle w:val="NormalWeb"/>
              <w:rPr>
                <w:rFonts w:eastAsiaTheme="majorEastAsia"/>
                <w:sz w:val="20"/>
                <w:szCs w:val="20"/>
              </w:rPr>
            </w:pPr>
            <w:r w:rsidRPr="00EC6309">
              <w:rPr>
                <w:rFonts w:eastAsiaTheme="majorEastAsia"/>
                <w:sz w:val="20"/>
                <w:szCs w:val="20"/>
              </w:rPr>
              <w:t xml:space="preserve">- </w:t>
            </w:r>
            <w:r w:rsidRPr="008C1155">
              <w:rPr>
                <w:rFonts w:eastAsiaTheme="majorEastAsia"/>
                <w:sz w:val="20"/>
                <w:szCs w:val="20"/>
              </w:rPr>
              <w:t>Thông tin phân công ca mới (NV_Ma, CA_Ma, Ngày, BP_Ma)</w:t>
            </w:r>
          </w:p>
        </w:tc>
      </w:tr>
    </w:tbl>
    <w:p w14:paraId="1E36DAF8" w14:textId="0566D6E3" w:rsidR="008C1155" w:rsidRDefault="008C1155" w:rsidP="008C1155">
      <w:pPr>
        <w:pStyle w:val="NormalWeb"/>
        <w:numPr>
          <w:ilvl w:val="0"/>
          <w:numId w:val="4"/>
        </w:numPr>
      </w:pPr>
      <w:r w:rsidRPr="008C1155">
        <w:t>Bảng chức năng cho xử lý “Ghi nhận gọi món (Thức ăn/Nước uống)” (Xử lý 3.2)</w:t>
      </w:r>
    </w:p>
    <w:tbl>
      <w:tblPr>
        <w:tblStyle w:val="TableGrid"/>
        <w:tblW w:w="9350" w:type="dxa"/>
        <w:tblInd w:w="85" w:type="dxa"/>
        <w:tblLook w:val="04A0" w:firstRow="1" w:lastRow="0" w:firstColumn="1" w:lastColumn="0" w:noHBand="0" w:noVBand="1"/>
      </w:tblPr>
      <w:tblGrid>
        <w:gridCol w:w="670"/>
        <w:gridCol w:w="1143"/>
        <w:gridCol w:w="2494"/>
        <w:gridCol w:w="908"/>
        <w:gridCol w:w="2251"/>
        <w:gridCol w:w="1884"/>
      </w:tblGrid>
      <w:tr w:rsidR="008C1155" w:rsidRPr="00EC6309" w14:paraId="7D67694E" w14:textId="77777777" w:rsidTr="00244DC2">
        <w:tc>
          <w:tcPr>
            <w:tcW w:w="715" w:type="dxa"/>
            <w:vAlign w:val="center"/>
          </w:tcPr>
          <w:p w14:paraId="1F170FC4" w14:textId="77777777" w:rsidR="008C1155" w:rsidRPr="00EC6309" w:rsidRDefault="008C1155" w:rsidP="00244DC2">
            <w:pPr>
              <w:pStyle w:val="NormalWeb"/>
              <w:rPr>
                <w:rFonts w:eastAsiaTheme="majorEastAsia"/>
                <w:b/>
                <w:bCs/>
                <w:sz w:val="20"/>
                <w:szCs w:val="20"/>
              </w:rPr>
            </w:pPr>
            <w:r w:rsidRPr="00EC6309">
              <w:rPr>
                <w:rFonts w:eastAsiaTheme="majorEastAsia"/>
                <w:b/>
                <w:bCs/>
                <w:sz w:val="20"/>
                <w:szCs w:val="20"/>
              </w:rPr>
              <w:t>STT</w:t>
            </w:r>
          </w:p>
        </w:tc>
        <w:tc>
          <w:tcPr>
            <w:tcW w:w="1463" w:type="dxa"/>
            <w:vAlign w:val="center"/>
          </w:tcPr>
          <w:p w14:paraId="52C4A3B9" w14:textId="77777777" w:rsidR="008C1155" w:rsidRPr="00EC6309" w:rsidRDefault="008C1155" w:rsidP="00244DC2">
            <w:pPr>
              <w:pStyle w:val="NormalWeb"/>
              <w:jc w:val="center"/>
              <w:rPr>
                <w:rFonts w:eastAsiaTheme="majorEastAsia"/>
                <w:b/>
                <w:bCs/>
                <w:sz w:val="20"/>
                <w:szCs w:val="20"/>
              </w:rPr>
            </w:pPr>
            <w:r w:rsidRPr="00EC6309">
              <w:rPr>
                <w:rFonts w:eastAsiaTheme="majorEastAsia"/>
                <w:b/>
                <w:bCs/>
                <w:sz w:val="20"/>
                <w:szCs w:val="20"/>
              </w:rPr>
              <w:t>Ô xử lý</w:t>
            </w:r>
          </w:p>
        </w:tc>
        <w:tc>
          <w:tcPr>
            <w:tcW w:w="2805" w:type="dxa"/>
            <w:gridSpan w:val="2"/>
            <w:vAlign w:val="center"/>
          </w:tcPr>
          <w:p w14:paraId="5CC9E206" w14:textId="77777777" w:rsidR="008C1155" w:rsidRPr="00EC6309" w:rsidRDefault="008C1155" w:rsidP="00244DC2">
            <w:pPr>
              <w:pStyle w:val="NormalWeb"/>
              <w:jc w:val="center"/>
              <w:rPr>
                <w:rFonts w:eastAsiaTheme="majorEastAsia"/>
                <w:b/>
                <w:bCs/>
                <w:sz w:val="20"/>
                <w:szCs w:val="20"/>
              </w:rPr>
            </w:pPr>
            <w:r w:rsidRPr="00EC6309">
              <w:rPr>
                <w:rFonts w:eastAsiaTheme="majorEastAsia"/>
                <w:b/>
                <w:bCs/>
                <w:sz w:val="20"/>
                <w:szCs w:val="20"/>
              </w:rPr>
              <w:t>Tác nhân</w:t>
            </w:r>
          </w:p>
        </w:tc>
        <w:tc>
          <w:tcPr>
            <w:tcW w:w="4367" w:type="dxa"/>
            <w:gridSpan w:val="2"/>
            <w:vAlign w:val="center"/>
          </w:tcPr>
          <w:p w14:paraId="47F0D6A6" w14:textId="77777777" w:rsidR="008C1155" w:rsidRPr="00EC6309" w:rsidRDefault="008C1155" w:rsidP="00244DC2">
            <w:pPr>
              <w:pStyle w:val="NormalWeb"/>
              <w:jc w:val="center"/>
              <w:rPr>
                <w:rFonts w:eastAsiaTheme="majorEastAsia"/>
                <w:b/>
                <w:bCs/>
                <w:sz w:val="20"/>
                <w:szCs w:val="20"/>
              </w:rPr>
            </w:pPr>
            <w:r w:rsidRPr="00EC6309">
              <w:rPr>
                <w:rFonts w:eastAsiaTheme="majorEastAsia"/>
                <w:b/>
                <w:bCs/>
                <w:sz w:val="20"/>
                <w:szCs w:val="20"/>
              </w:rPr>
              <w:t>Kho lưu trữ</w:t>
            </w:r>
          </w:p>
        </w:tc>
      </w:tr>
      <w:tr w:rsidR="008C1155" w:rsidRPr="00EC6309" w14:paraId="7764E2EA" w14:textId="77777777" w:rsidTr="00244DC2">
        <w:tc>
          <w:tcPr>
            <w:tcW w:w="715" w:type="dxa"/>
            <w:vAlign w:val="center"/>
          </w:tcPr>
          <w:p w14:paraId="033FCEB9" w14:textId="77777777" w:rsidR="008C1155" w:rsidRPr="00EC6309" w:rsidRDefault="008C1155" w:rsidP="00244DC2">
            <w:pPr>
              <w:pStyle w:val="NormalWeb"/>
              <w:jc w:val="center"/>
              <w:rPr>
                <w:rFonts w:eastAsiaTheme="majorEastAsia"/>
                <w:b/>
                <w:bCs/>
                <w:sz w:val="20"/>
                <w:szCs w:val="20"/>
              </w:rPr>
            </w:pPr>
          </w:p>
        </w:tc>
        <w:tc>
          <w:tcPr>
            <w:tcW w:w="1463" w:type="dxa"/>
            <w:vAlign w:val="center"/>
          </w:tcPr>
          <w:p w14:paraId="41EA4C93" w14:textId="77777777" w:rsidR="008C1155" w:rsidRPr="00EC6309" w:rsidRDefault="008C1155" w:rsidP="00244DC2">
            <w:pPr>
              <w:pStyle w:val="NormalWeb"/>
              <w:jc w:val="center"/>
              <w:rPr>
                <w:rFonts w:eastAsiaTheme="majorEastAsia"/>
                <w:b/>
                <w:bCs/>
                <w:sz w:val="20"/>
                <w:szCs w:val="20"/>
              </w:rPr>
            </w:pPr>
          </w:p>
        </w:tc>
        <w:tc>
          <w:tcPr>
            <w:tcW w:w="1723" w:type="dxa"/>
            <w:vAlign w:val="center"/>
          </w:tcPr>
          <w:p w14:paraId="5488742D" w14:textId="77777777" w:rsidR="008C1155" w:rsidRPr="00EC6309" w:rsidRDefault="008C1155" w:rsidP="00244DC2">
            <w:pPr>
              <w:pStyle w:val="NormalWeb"/>
              <w:jc w:val="center"/>
              <w:rPr>
                <w:rFonts w:eastAsiaTheme="majorEastAsia"/>
                <w:b/>
                <w:bCs/>
                <w:sz w:val="20"/>
                <w:szCs w:val="20"/>
              </w:rPr>
            </w:pPr>
            <w:r w:rsidRPr="00EC6309">
              <w:rPr>
                <w:rFonts w:eastAsiaTheme="majorEastAsia"/>
                <w:b/>
                <w:bCs/>
                <w:sz w:val="20"/>
                <w:szCs w:val="20"/>
              </w:rPr>
              <w:t>Nguồn</w:t>
            </w:r>
          </w:p>
        </w:tc>
        <w:tc>
          <w:tcPr>
            <w:tcW w:w="1082" w:type="dxa"/>
            <w:vAlign w:val="center"/>
          </w:tcPr>
          <w:p w14:paraId="11DDCBDA" w14:textId="77777777" w:rsidR="008C1155" w:rsidRPr="00EC6309" w:rsidRDefault="008C1155" w:rsidP="00244DC2">
            <w:pPr>
              <w:pStyle w:val="NormalWeb"/>
              <w:jc w:val="center"/>
              <w:rPr>
                <w:rFonts w:eastAsiaTheme="majorEastAsia"/>
                <w:b/>
                <w:bCs/>
                <w:sz w:val="20"/>
                <w:szCs w:val="20"/>
              </w:rPr>
            </w:pPr>
            <w:r w:rsidRPr="00EC6309">
              <w:rPr>
                <w:rFonts w:eastAsiaTheme="majorEastAsia"/>
                <w:b/>
                <w:bCs/>
                <w:sz w:val="20"/>
                <w:szCs w:val="20"/>
              </w:rPr>
              <w:t>Đích</w:t>
            </w:r>
          </w:p>
        </w:tc>
        <w:tc>
          <w:tcPr>
            <w:tcW w:w="2310" w:type="dxa"/>
            <w:vAlign w:val="center"/>
          </w:tcPr>
          <w:p w14:paraId="04E21416" w14:textId="77777777" w:rsidR="008C1155" w:rsidRPr="00EC6309" w:rsidRDefault="008C1155" w:rsidP="00244DC2">
            <w:pPr>
              <w:pStyle w:val="NormalWeb"/>
              <w:jc w:val="center"/>
              <w:rPr>
                <w:rFonts w:eastAsiaTheme="majorEastAsia"/>
                <w:b/>
                <w:bCs/>
                <w:sz w:val="20"/>
                <w:szCs w:val="20"/>
              </w:rPr>
            </w:pPr>
            <w:r w:rsidRPr="00EC6309">
              <w:rPr>
                <w:rFonts w:eastAsiaTheme="majorEastAsia"/>
                <w:b/>
                <w:bCs/>
                <w:sz w:val="20"/>
                <w:szCs w:val="20"/>
              </w:rPr>
              <w:t>Truy xuất</w:t>
            </w:r>
          </w:p>
        </w:tc>
        <w:tc>
          <w:tcPr>
            <w:tcW w:w="2057" w:type="dxa"/>
            <w:vAlign w:val="center"/>
          </w:tcPr>
          <w:p w14:paraId="702931B5" w14:textId="77777777" w:rsidR="008C1155" w:rsidRPr="00EC6309" w:rsidRDefault="008C1155" w:rsidP="00244DC2">
            <w:pPr>
              <w:pStyle w:val="NormalWeb"/>
              <w:jc w:val="center"/>
              <w:rPr>
                <w:rFonts w:eastAsiaTheme="majorEastAsia"/>
                <w:b/>
                <w:bCs/>
                <w:sz w:val="20"/>
                <w:szCs w:val="20"/>
              </w:rPr>
            </w:pPr>
            <w:r w:rsidRPr="00EC6309">
              <w:rPr>
                <w:rFonts w:eastAsiaTheme="majorEastAsia"/>
                <w:b/>
                <w:bCs/>
                <w:sz w:val="20"/>
                <w:szCs w:val="20"/>
              </w:rPr>
              <w:t>Cập nhật</w:t>
            </w:r>
          </w:p>
        </w:tc>
      </w:tr>
      <w:tr w:rsidR="008C1155" w:rsidRPr="00EC6309" w14:paraId="17B4C59C" w14:textId="77777777" w:rsidTr="00244DC2">
        <w:trPr>
          <w:trHeight w:val="1556"/>
        </w:trPr>
        <w:tc>
          <w:tcPr>
            <w:tcW w:w="715" w:type="dxa"/>
          </w:tcPr>
          <w:p w14:paraId="74621614" w14:textId="21F0D52C" w:rsidR="008C1155" w:rsidRPr="00EC6309" w:rsidRDefault="008C1155" w:rsidP="00244DC2">
            <w:pPr>
              <w:pStyle w:val="NormalWeb"/>
              <w:rPr>
                <w:rFonts w:eastAsiaTheme="majorEastAsia"/>
                <w:sz w:val="20"/>
                <w:szCs w:val="20"/>
              </w:rPr>
            </w:pPr>
            <w:r>
              <w:rPr>
                <w:rFonts w:eastAsiaTheme="majorEastAsia"/>
                <w:sz w:val="20"/>
                <w:szCs w:val="20"/>
              </w:rPr>
              <w:t>3.2</w:t>
            </w:r>
          </w:p>
        </w:tc>
        <w:tc>
          <w:tcPr>
            <w:tcW w:w="1463" w:type="dxa"/>
          </w:tcPr>
          <w:p w14:paraId="71F5ECD5" w14:textId="520EF13A" w:rsidR="008C1155" w:rsidRPr="00EC6309" w:rsidRDefault="008C1155" w:rsidP="00244DC2">
            <w:pPr>
              <w:pStyle w:val="NormalWeb"/>
              <w:rPr>
                <w:rFonts w:eastAsiaTheme="majorEastAsia"/>
                <w:sz w:val="20"/>
                <w:szCs w:val="20"/>
              </w:rPr>
            </w:pPr>
            <w:r w:rsidRPr="008C1155">
              <w:rPr>
                <w:rFonts w:eastAsiaTheme="majorEastAsia"/>
                <w:sz w:val="20"/>
                <w:szCs w:val="20"/>
              </w:rPr>
              <w:t>Ghi nhận gọi món</w:t>
            </w:r>
          </w:p>
        </w:tc>
        <w:tc>
          <w:tcPr>
            <w:tcW w:w="1723" w:type="dxa"/>
          </w:tcPr>
          <w:p w14:paraId="028B930E" w14:textId="26473DA5" w:rsidR="008C1155" w:rsidRPr="00EC6309" w:rsidRDefault="008C1155" w:rsidP="00244DC2">
            <w:pPr>
              <w:pStyle w:val="NormalWeb"/>
              <w:rPr>
                <w:rFonts w:eastAsiaTheme="majorEastAsia"/>
                <w:sz w:val="20"/>
                <w:szCs w:val="20"/>
              </w:rPr>
            </w:pPr>
            <w:r w:rsidRPr="00EC6309">
              <w:rPr>
                <w:rFonts w:eastAsiaTheme="majorEastAsia"/>
                <w:sz w:val="20"/>
                <w:szCs w:val="20"/>
              </w:rPr>
              <w:t>*</w:t>
            </w:r>
            <w:r>
              <w:rPr>
                <w:rFonts w:eastAsiaTheme="majorEastAsia"/>
                <w:sz w:val="20"/>
                <w:szCs w:val="20"/>
              </w:rPr>
              <w:t>NHAN_VIEN_PHUC_VU</w:t>
            </w:r>
          </w:p>
          <w:p w14:paraId="3F953450" w14:textId="71613807" w:rsidR="008C1155" w:rsidRDefault="008C1155" w:rsidP="00244DC2">
            <w:pPr>
              <w:pStyle w:val="NormalWeb"/>
              <w:rPr>
                <w:rFonts w:eastAsiaTheme="majorEastAsia"/>
                <w:sz w:val="20"/>
                <w:szCs w:val="20"/>
              </w:rPr>
            </w:pPr>
            <w:r w:rsidRPr="00EC6309">
              <w:rPr>
                <w:rFonts w:eastAsiaTheme="majorEastAsia"/>
                <w:sz w:val="20"/>
                <w:szCs w:val="20"/>
              </w:rPr>
              <w:t xml:space="preserve">- </w:t>
            </w:r>
            <w:r>
              <w:rPr>
                <w:rFonts w:eastAsiaTheme="majorEastAsia"/>
                <w:sz w:val="20"/>
                <w:szCs w:val="20"/>
              </w:rPr>
              <w:t>STT phiếu đặt phòng</w:t>
            </w:r>
          </w:p>
          <w:p w14:paraId="052C70B9" w14:textId="77777777" w:rsidR="008C1155" w:rsidRDefault="008C1155" w:rsidP="008C1155">
            <w:pPr>
              <w:pStyle w:val="NormalWeb"/>
              <w:rPr>
                <w:rFonts w:eastAsiaTheme="majorEastAsia"/>
                <w:sz w:val="20"/>
                <w:szCs w:val="20"/>
              </w:rPr>
            </w:pPr>
            <w:r>
              <w:rPr>
                <w:rFonts w:eastAsiaTheme="majorEastAsia"/>
                <w:sz w:val="20"/>
                <w:szCs w:val="20"/>
              </w:rPr>
              <w:t>- Mã sản phẩm</w:t>
            </w:r>
          </w:p>
          <w:p w14:paraId="087D57BE" w14:textId="18D794A3" w:rsidR="008C1155" w:rsidRPr="00EC6309" w:rsidRDefault="008C1155" w:rsidP="008C1155">
            <w:pPr>
              <w:pStyle w:val="NormalWeb"/>
              <w:rPr>
                <w:rFonts w:eastAsiaTheme="majorEastAsia"/>
                <w:sz w:val="20"/>
                <w:szCs w:val="20"/>
              </w:rPr>
            </w:pPr>
            <w:r>
              <w:rPr>
                <w:rFonts w:eastAsiaTheme="majorEastAsia"/>
                <w:sz w:val="20"/>
                <w:szCs w:val="20"/>
              </w:rPr>
              <w:t>- Số lượng gọi</w:t>
            </w:r>
          </w:p>
        </w:tc>
        <w:tc>
          <w:tcPr>
            <w:tcW w:w="1082" w:type="dxa"/>
          </w:tcPr>
          <w:p w14:paraId="4B9BBD63" w14:textId="77777777" w:rsidR="008C1155" w:rsidRPr="00EC6309" w:rsidRDefault="008C1155" w:rsidP="00244DC2">
            <w:pPr>
              <w:pStyle w:val="NormalWeb"/>
              <w:rPr>
                <w:rFonts w:eastAsiaTheme="majorEastAsia"/>
                <w:sz w:val="20"/>
                <w:szCs w:val="20"/>
              </w:rPr>
            </w:pPr>
          </w:p>
        </w:tc>
        <w:tc>
          <w:tcPr>
            <w:tcW w:w="2310" w:type="dxa"/>
          </w:tcPr>
          <w:p w14:paraId="30BD4B02" w14:textId="5ECF05C3" w:rsidR="008C1155" w:rsidRPr="00EC6309" w:rsidRDefault="008C1155" w:rsidP="00244DC2">
            <w:pPr>
              <w:pStyle w:val="NormalWeb"/>
              <w:ind w:left="-54"/>
              <w:rPr>
                <w:rFonts w:eastAsiaTheme="majorEastAsia"/>
                <w:sz w:val="20"/>
                <w:szCs w:val="20"/>
              </w:rPr>
            </w:pPr>
            <w:r w:rsidRPr="00EC6309">
              <w:rPr>
                <w:rFonts w:eastAsiaTheme="majorEastAsia"/>
                <w:sz w:val="20"/>
                <w:szCs w:val="20"/>
              </w:rPr>
              <w:t>*</w:t>
            </w:r>
            <w:r>
              <w:rPr>
                <w:rFonts w:eastAsiaTheme="majorEastAsia"/>
                <w:sz w:val="20"/>
                <w:szCs w:val="20"/>
              </w:rPr>
              <w:t>PHIEU_DAT_PHONG</w:t>
            </w:r>
          </w:p>
          <w:p w14:paraId="68F3644A" w14:textId="73392D09" w:rsidR="008C1155" w:rsidRPr="00EC6309" w:rsidRDefault="008C1155" w:rsidP="00244DC2">
            <w:pPr>
              <w:pStyle w:val="NormalWeb"/>
              <w:tabs>
                <w:tab w:val="right" w:pos="2094"/>
              </w:tabs>
              <w:rPr>
                <w:rFonts w:eastAsiaTheme="majorEastAsia"/>
                <w:sz w:val="20"/>
                <w:szCs w:val="20"/>
              </w:rPr>
            </w:pPr>
            <w:r w:rsidRPr="00EC6309">
              <w:rPr>
                <w:rFonts w:eastAsiaTheme="majorEastAsia"/>
                <w:sz w:val="20"/>
                <w:szCs w:val="20"/>
              </w:rPr>
              <w:t xml:space="preserve">- </w:t>
            </w:r>
            <w:r>
              <w:rPr>
                <w:rFonts w:eastAsiaTheme="majorEastAsia"/>
                <w:sz w:val="20"/>
                <w:szCs w:val="20"/>
              </w:rPr>
              <w:t>STT phiếu đang hoạt động</w:t>
            </w:r>
            <w:r>
              <w:rPr>
                <w:rFonts w:eastAsiaTheme="majorEastAsia"/>
                <w:sz w:val="20"/>
                <w:szCs w:val="20"/>
              </w:rPr>
              <w:tab/>
            </w:r>
          </w:p>
          <w:p w14:paraId="5C5B5F8B" w14:textId="0B231443" w:rsidR="008C1155" w:rsidRPr="00EC6309" w:rsidRDefault="008C1155" w:rsidP="00244DC2">
            <w:pPr>
              <w:pStyle w:val="NormalWeb"/>
              <w:rPr>
                <w:rFonts w:eastAsiaTheme="majorEastAsia"/>
                <w:sz w:val="20"/>
                <w:szCs w:val="20"/>
              </w:rPr>
            </w:pPr>
            <w:r w:rsidRPr="00EC6309">
              <w:rPr>
                <w:rFonts w:eastAsiaTheme="majorEastAsia"/>
                <w:sz w:val="20"/>
                <w:szCs w:val="20"/>
              </w:rPr>
              <w:t>*</w:t>
            </w:r>
            <w:r>
              <w:rPr>
                <w:rFonts w:eastAsiaTheme="majorEastAsia"/>
                <w:sz w:val="20"/>
                <w:szCs w:val="20"/>
              </w:rPr>
              <w:t>SAN_PHAM</w:t>
            </w:r>
          </w:p>
          <w:p w14:paraId="5ED943CD" w14:textId="7343693F" w:rsidR="008C1155" w:rsidRPr="00EC6309" w:rsidRDefault="008C1155" w:rsidP="008C1155">
            <w:pPr>
              <w:pStyle w:val="NormalWeb"/>
              <w:rPr>
                <w:rFonts w:eastAsiaTheme="majorEastAsia"/>
                <w:sz w:val="20"/>
                <w:szCs w:val="20"/>
              </w:rPr>
            </w:pPr>
            <w:r w:rsidRPr="00EC6309">
              <w:rPr>
                <w:rFonts w:eastAsiaTheme="majorEastAsia"/>
                <w:sz w:val="20"/>
                <w:szCs w:val="20"/>
              </w:rPr>
              <w:t xml:space="preserve">- Thông tin </w:t>
            </w:r>
            <w:r>
              <w:rPr>
                <w:rFonts w:eastAsiaTheme="majorEastAsia"/>
                <w:sz w:val="20"/>
                <w:szCs w:val="20"/>
              </w:rPr>
              <w:t>món gọi</w:t>
            </w:r>
          </w:p>
        </w:tc>
        <w:tc>
          <w:tcPr>
            <w:tcW w:w="2057" w:type="dxa"/>
          </w:tcPr>
          <w:p w14:paraId="500B06D5" w14:textId="797A0A63" w:rsidR="008C1155" w:rsidRPr="00EC6309" w:rsidRDefault="008C1155" w:rsidP="00244DC2">
            <w:pPr>
              <w:pStyle w:val="NormalWeb"/>
              <w:rPr>
                <w:rFonts w:eastAsiaTheme="majorEastAsia"/>
                <w:sz w:val="20"/>
                <w:szCs w:val="20"/>
              </w:rPr>
            </w:pPr>
            <w:r w:rsidRPr="00EC6309">
              <w:rPr>
                <w:rFonts w:eastAsiaTheme="majorEastAsia"/>
                <w:sz w:val="20"/>
                <w:szCs w:val="20"/>
              </w:rPr>
              <w:t>*</w:t>
            </w:r>
            <w:r>
              <w:rPr>
                <w:rFonts w:eastAsiaTheme="majorEastAsia"/>
                <w:sz w:val="20"/>
                <w:szCs w:val="20"/>
              </w:rPr>
              <w:t>CT_GOI_MON</w:t>
            </w:r>
          </w:p>
          <w:p w14:paraId="521200C7" w14:textId="55733017" w:rsidR="008C1155" w:rsidRPr="00EC6309" w:rsidRDefault="008C1155" w:rsidP="00244DC2">
            <w:pPr>
              <w:pStyle w:val="NormalWeb"/>
              <w:rPr>
                <w:rFonts w:eastAsiaTheme="majorEastAsia"/>
                <w:sz w:val="20"/>
                <w:szCs w:val="20"/>
              </w:rPr>
            </w:pPr>
            <w:r w:rsidRPr="00EC6309">
              <w:rPr>
                <w:rFonts w:eastAsiaTheme="majorEastAsia"/>
                <w:sz w:val="20"/>
                <w:szCs w:val="20"/>
              </w:rPr>
              <w:t xml:space="preserve">- </w:t>
            </w:r>
            <w:r w:rsidRPr="008C1155">
              <w:rPr>
                <w:rFonts w:eastAsiaTheme="majorEastAsia"/>
                <w:sz w:val="20"/>
                <w:szCs w:val="20"/>
              </w:rPr>
              <w:t>Thông tin gọi món mới (PTP_STT, SP_Ma, Số lượng)</w:t>
            </w:r>
          </w:p>
        </w:tc>
      </w:tr>
    </w:tbl>
    <w:p w14:paraId="3E9C49E3" w14:textId="77777777" w:rsidR="008C1155" w:rsidRDefault="008C1155" w:rsidP="008C1155">
      <w:pPr>
        <w:pStyle w:val="NormalWeb"/>
      </w:pPr>
    </w:p>
    <w:p w14:paraId="0791273A" w14:textId="744534EE" w:rsidR="00C83C2F" w:rsidRDefault="00C83C2F" w:rsidP="00C83C2F">
      <w:pPr>
        <w:pStyle w:val="NormalWeb"/>
      </w:pPr>
      <w:r>
        <w:rPr>
          <w:rStyle w:val="Strong"/>
          <w:rFonts w:eastAsiaTheme="majorEastAsia"/>
        </w:rPr>
        <w:t>Duyệt của Trưởng Bộ môn</w:t>
      </w:r>
      <w:r>
        <w:t xml:space="preserve"> </w:t>
      </w:r>
      <w:r>
        <w:tab/>
      </w:r>
      <w:r>
        <w:tab/>
      </w:r>
      <w:r>
        <w:tab/>
      </w:r>
      <w:r>
        <w:tab/>
      </w:r>
      <w:r>
        <w:tab/>
      </w:r>
      <w:r>
        <w:tab/>
      </w:r>
      <w:r>
        <w:tab/>
      </w:r>
      <w:r>
        <w:rPr>
          <w:rStyle w:val="Strong"/>
          <w:rFonts w:eastAsiaTheme="majorEastAsia"/>
        </w:rPr>
        <w:t>Giảng viên ra đề thi</w:t>
      </w:r>
    </w:p>
    <w:p w14:paraId="74366788" w14:textId="53341DA7" w:rsidR="00B73819" w:rsidRDefault="00C83C2F" w:rsidP="00C83C2F">
      <w:pPr>
        <w:pStyle w:val="NormalWeb"/>
      </w:pPr>
      <w:r>
        <w:rPr>
          <w:rFonts w:ascii="Segoe UI Symbol" w:hAnsi="Segoe UI Symbol" w:cs="Segoe UI Symbol"/>
        </w:rPr>
        <w:t>✍</w:t>
      </w:r>
      <w:r>
        <w:t xml:space="preserve"> Nguyễn Thái Ngh</w:t>
      </w:r>
      <w:r w:rsidR="00E478DB">
        <w:t>e</w:t>
      </w:r>
      <w:r>
        <w:tab/>
      </w:r>
      <w:r>
        <w:tab/>
      </w:r>
      <w:r w:rsidR="00E478DB">
        <w:tab/>
      </w:r>
      <w:r>
        <w:tab/>
      </w:r>
      <w:r>
        <w:tab/>
      </w:r>
      <w:r>
        <w:tab/>
      </w:r>
      <w:r>
        <w:tab/>
      </w:r>
      <w:r>
        <w:tab/>
      </w:r>
      <w:r>
        <w:rPr>
          <w:rFonts w:ascii="Segoe UI Symbol" w:hAnsi="Segoe UI Symbol" w:cs="Segoe UI Symbol"/>
        </w:rPr>
        <w:t>✍</w:t>
      </w:r>
      <w:r>
        <w:t xml:space="preserve"> Trương Quốc Định</w:t>
      </w:r>
    </w:p>
    <w:sectPr w:rsidR="00B738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A3EFE"/>
    <w:multiLevelType w:val="multilevel"/>
    <w:tmpl w:val="A904A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44025"/>
    <w:multiLevelType w:val="hybridMultilevel"/>
    <w:tmpl w:val="02E448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60E00DE"/>
    <w:multiLevelType w:val="multilevel"/>
    <w:tmpl w:val="C2D2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9B2AF6"/>
    <w:multiLevelType w:val="hybridMultilevel"/>
    <w:tmpl w:val="3B2A4E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1224888">
    <w:abstractNumId w:val="2"/>
  </w:num>
  <w:num w:numId="2" w16cid:durableId="314535266">
    <w:abstractNumId w:val="0"/>
  </w:num>
  <w:num w:numId="3" w16cid:durableId="1902060550">
    <w:abstractNumId w:val="1"/>
  </w:num>
  <w:num w:numId="4" w16cid:durableId="2441501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C2F"/>
    <w:rsid w:val="000D472B"/>
    <w:rsid w:val="00253D46"/>
    <w:rsid w:val="00283508"/>
    <w:rsid w:val="003675E6"/>
    <w:rsid w:val="00376E46"/>
    <w:rsid w:val="003C323D"/>
    <w:rsid w:val="004364BB"/>
    <w:rsid w:val="004C2872"/>
    <w:rsid w:val="005D3047"/>
    <w:rsid w:val="0064278E"/>
    <w:rsid w:val="007F6B20"/>
    <w:rsid w:val="008C1155"/>
    <w:rsid w:val="00B73819"/>
    <w:rsid w:val="00B87E77"/>
    <w:rsid w:val="00C47753"/>
    <w:rsid w:val="00C83C2F"/>
    <w:rsid w:val="00E0266F"/>
    <w:rsid w:val="00E478DB"/>
    <w:rsid w:val="00F420CE"/>
    <w:rsid w:val="00F6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85730"/>
  <w15:chartTrackingRefBased/>
  <w15:docId w15:val="{B06D8BCD-6E66-47B9-B127-6E612586D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155"/>
  </w:style>
  <w:style w:type="paragraph" w:styleId="Heading1">
    <w:name w:val="heading 1"/>
    <w:basedOn w:val="Normal"/>
    <w:next w:val="Normal"/>
    <w:link w:val="Heading1Char"/>
    <w:uiPriority w:val="9"/>
    <w:qFormat/>
    <w:rsid w:val="00C83C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C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C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C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C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C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C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C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C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C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C2F"/>
    <w:rPr>
      <w:rFonts w:eastAsiaTheme="majorEastAsia" w:cstheme="majorBidi"/>
      <w:color w:val="272727" w:themeColor="text1" w:themeTint="D8"/>
    </w:rPr>
  </w:style>
  <w:style w:type="paragraph" w:styleId="Title">
    <w:name w:val="Title"/>
    <w:basedOn w:val="Normal"/>
    <w:next w:val="Normal"/>
    <w:link w:val="TitleChar"/>
    <w:uiPriority w:val="10"/>
    <w:qFormat/>
    <w:rsid w:val="00C83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C2F"/>
    <w:pPr>
      <w:spacing w:before="160"/>
      <w:jc w:val="center"/>
    </w:pPr>
    <w:rPr>
      <w:i/>
      <w:iCs/>
      <w:color w:val="404040" w:themeColor="text1" w:themeTint="BF"/>
    </w:rPr>
  </w:style>
  <w:style w:type="character" w:customStyle="1" w:styleId="QuoteChar">
    <w:name w:val="Quote Char"/>
    <w:basedOn w:val="DefaultParagraphFont"/>
    <w:link w:val="Quote"/>
    <w:uiPriority w:val="29"/>
    <w:rsid w:val="00C83C2F"/>
    <w:rPr>
      <w:i/>
      <w:iCs/>
      <w:color w:val="404040" w:themeColor="text1" w:themeTint="BF"/>
    </w:rPr>
  </w:style>
  <w:style w:type="paragraph" w:styleId="ListParagraph">
    <w:name w:val="List Paragraph"/>
    <w:basedOn w:val="Normal"/>
    <w:uiPriority w:val="34"/>
    <w:qFormat/>
    <w:rsid w:val="00C83C2F"/>
    <w:pPr>
      <w:ind w:left="720"/>
      <w:contextualSpacing/>
    </w:pPr>
  </w:style>
  <w:style w:type="character" w:styleId="IntenseEmphasis">
    <w:name w:val="Intense Emphasis"/>
    <w:basedOn w:val="DefaultParagraphFont"/>
    <w:uiPriority w:val="21"/>
    <w:qFormat/>
    <w:rsid w:val="00C83C2F"/>
    <w:rPr>
      <w:i/>
      <w:iCs/>
      <w:color w:val="2F5496" w:themeColor="accent1" w:themeShade="BF"/>
    </w:rPr>
  </w:style>
  <w:style w:type="paragraph" w:styleId="IntenseQuote">
    <w:name w:val="Intense Quote"/>
    <w:basedOn w:val="Normal"/>
    <w:next w:val="Normal"/>
    <w:link w:val="IntenseQuoteChar"/>
    <w:uiPriority w:val="30"/>
    <w:qFormat/>
    <w:rsid w:val="00C83C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C2F"/>
    <w:rPr>
      <w:i/>
      <w:iCs/>
      <w:color w:val="2F5496" w:themeColor="accent1" w:themeShade="BF"/>
    </w:rPr>
  </w:style>
  <w:style w:type="character" w:styleId="IntenseReference">
    <w:name w:val="Intense Reference"/>
    <w:basedOn w:val="DefaultParagraphFont"/>
    <w:uiPriority w:val="32"/>
    <w:qFormat/>
    <w:rsid w:val="00C83C2F"/>
    <w:rPr>
      <w:b/>
      <w:bCs/>
      <w:smallCaps/>
      <w:color w:val="2F5496" w:themeColor="accent1" w:themeShade="BF"/>
      <w:spacing w:val="5"/>
    </w:rPr>
  </w:style>
  <w:style w:type="paragraph" w:styleId="NormalWeb">
    <w:name w:val="Normal (Web)"/>
    <w:basedOn w:val="Normal"/>
    <w:uiPriority w:val="99"/>
    <w:unhideWhenUsed/>
    <w:rsid w:val="00C83C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83C2F"/>
    <w:rPr>
      <w:b/>
      <w:bCs/>
    </w:rPr>
  </w:style>
  <w:style w:type="table" w:styleId="TableGrid">
    <w:name w:val="Table Grid"/>
    <w:basedOn w:val="TableNormal"/>
    <w:uiPriority w:val="39"/>
    <w:rsid w:val="008C1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1995</TotalTime>
  <Pages>3</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Vy</dc:creator>
  <cp:keywords/>
  <dc:description/>
  <cp:lastModifiedBy>Vy Vy</cp:lastModifiedBy>
  <cp:revision>5</cp:revision>
  <dcterms:created xsi:type="dcterms:W3CDTF">2025-11-30T11:13:00Z</dcterms:created>
  <dcterms:modified xsi:type="dcterms:W3CDTF">2025-12-03T11:28:00Z</dcterms:modified>
</cp:coreProperties>
</file>