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6407" w14:textId="77777777" w:rsidR="0049283F" w:rsidRPr="0049283F" w:rsidRDefault="0049283F" w:rsidP="0049283F">
      <w:pPr>
        <w:rPr>
          <w:b/>
          <w:bCs/>
        </w:rPr>
      </w:pPr>
      <w:r w:rsidRPr="0049283F">
        <w:rPr>
          <w:b/>
          <w:bCs/>
        </w:rPr>
        <w:t>PHẦN 1: Phân tích vi phạm "Quy tắc Cờ Đỏ Bảo mật" của An</w:t>
      </w:r>
    </w:p>
    <w:p w14:paraId="02C0044A" w14:textId="77777777" w:rsidR="0049283F" w:rsidRPr="0049283F" w:rsidRDefault="0049283F" w:rsidP="0049283F">
      <w:r w:rsidRPr="0049283F">
        <w:t xml:space="preserve">Hành động của An đã kích hoạt chuỗi </w:t>
      </w:r>
      <w:r w:rsidRPr="0049283F">
        <w:rPr>
          <w:b/>
          <w:bCs/>
        </w:rPr>
        <w:t>"Thảm họa rò rỉ dữ liệu"</w:t>
      </w:r>
      <w:r w:rsidRPr="0049283F">
        <w:t xml:space="preserve"> do phạm phải các lỗi chí mạng sau trong quản trị tài nguyên số:</w:t>
      </w:r>
    </w:p>
    <w:p w14:paraId="1B7130A6" w14:textId="77777777" w:rsidR="0049283F" w:rsidRPr="0049283F" w:rsidRDefault="0049283F" w:rsidP="0049283F">
      <w:pPr>
        <w:numPr>
          <w:ilvl w:val="0"/>
          <w:numId w:val="1"/>
        </w:numPr>
      </w:pPr>
      <w:r w:rsidRPr="0049283F">
        <w:rPr>
          <w:b/>
          <w:bCs/>
        </w:rPr>
        <w:t>Sai phạm về phạm vi tiếp cận ("Anyone with the link"):</w:t>
      </w:r>
    </w:p>
    <w:p w14:paraId="606418C3" w14:textId="77777777" w:rsidR="0049283F" w:rsidRPr="0049283F" w:rsidRDefault="0049283F" w:rsidP="0049283F">
      <w:pPr>
        <w:numPr>
          <w:ilvl w:val="1"/>
          <w:numId w:val="1"/>
        </w:numPr>
      </w:pPr>
      <w:r w:rsidRPr="0049283F">
        <w:t>Việc chọn chế độ chia sẻ công khai mà không yêu cầu đăng nhập tài khoản khiến bất kỳ ai cũng có thể truy cập, sao chép hoặc phát tán đường link đi bất cứ đâu. Khi link bị lộ lên mạng xã hội, tài liệu biến thành "vật phẩm công cộng" cho mọi đối tượng (kể cả bot quét dữ liệu tự động).</w:t>
      </w:r>
    </w:p>
    <w:p w14:paraId="7B16D41E" w14:textId="77777777" w:rsidR="0049283F" w:rsidRPr="0049283F" w:rsidRDefault="0049283F" w:rsidP="0049283F">
      <w:pPr>
        <w:numPr>
          <w:ilvl w:val="0"/>
          <w:numId w:val="1"/>
        </w:numPr>
      </w:pPr>
      <w:r w:rsidRPr="0049283F">
        <w:rPr>
          <w:b/>
          <w:bCs/>
        </w:rPr>
        <w:t>Sai phạm về cấp bậc quyền hạn (Quyền Editor cho người ngoài):</w:t>
      </w:r>
    </w:p>
    <w:p w14:paraId="35D47697" w14:textId="77777777" w:rsidR="0049283F" w:rsidRPr="0049283F" w:rsidRDefault="0049283F" w:rsidP="0049283F">
      <w:pPr>
        <w:numPr>
          <w:ilvl w:val="1"/>
          <w:numId w:val="1"/>
        </w:numPr>
      </w:pPr>
      <w:r w:rsidRPr="0049283F">
        <w:t>Dữ liệu nhạy cảm chứa thông tin khách hàng (SĐT) tuyệt đối không được cấp quyền chỉnh sửa (Editor) cho đối tác/cộng tác viên bên ngoài. Quyền Editor trao toàn quyền xóa, sửa, thậm chí là xóa sạch (Delete) toàn bộ cơ sở dữ liệu — điều mà kẻ xấu đã lợi dụng để phá hoại.</w:t>
      </w:r>
    </w:p>
    <w:p w14:paraId="32D643B7" w14:textId="77777777" w:rsidR="0049283F" w:rsidRPr="0049283F" w:rsidRDefault="0049283F" w:rsidP="0049283F">
      <w:pPr>
        <w:numPr>
          <w:ilvl w:val="0"/>
          <w:numId w:val="1"/>
        </w:numPr>
      </w:pPr>
      <w:r w:rsidRPr="0049283F">
        <w:rPr>
          <w:b/>
          <w:bCs/>
        </w:rPr>
        <w:t>Vi phạm nguyên tắc đặc quyền tối thiểu (Principle of Least Privilege):</w:t>
      </w:r>
    </w:p>
    <w:p w14:paraId="60F09A8C" w14:textId="77777777" w:rsidR="0049283F" w:rsidRPr="0049283F" w:rsidRDefault="0049283F" w:rsidP="0049283F">
      <w:pPr>
        <w:numPr>
          <w:ilvl w:val="1"/>
          <w:numId w:val="1"/>
        </w:numPr>
      </w:pPr>
      <w:r w:rsidRPr="0049283F">
        <w:t xml:space="preserve">An đã giao mức quyền cao hơn mức thực tế mà cộng tác viên cần có để làm việc, vi phạm nguyên tắc cơ bản trong bảo mật thông tin: </w:t>
      </w:r>
      <w:r w:rsidRPr="0049283F">
        <w:rPr>
          <w:i/>
          <w:iCs/>
        </w:rPr>
        <w:t>Chỉ cấp quyền vừa đủ để hoàn thành nhiệm vụ, không cấp dư thừa.</w:t>
      </w:r>
    </w:p>
    <w:p w14:paraId="0965C940" w14:textId="77777777" w:rsidR="0049283F" w:rsidRPr="0049283F" w:rsidRDefault="0049283F" w:rsidP="0049283F">
      <w:pPr>
        <w:rPr>
          <w:b/>
          <w:bCs/>
        </w:rPr>
      </w:pPr>
      <w:r w:rsidRPr="0049283F">
        <w:rPr>
          <w:b/>
          <w:bCs/>
        </w:rPr>
        <w:t>PHẦN 2: Thiết lập lại cấu trúc phân quyền chuẩn cho An</w:t>
      </w:r>
    </w:p>
    <w:p w14:paraId="20E64E4E" w14:textId="77777777" w:rsidR="0049283F" w:rsidRPr="0049283F" w:rsidRDefault="0049283F" w:rsidP="0049283F">
      <w:r w:rsidRPr="0049283F">
        <w:t>Để khắc phục triệt để lỗ hổng trên và bảo vệ an toàn cho dữ liệu của Startup, An cần áp dụng cấu trúc phân quyền mới theo chuẩn bảo mật doanh nghiệp:</w:t>
      </w:r>
    </w:p>
    <w:p w14:paraId="3E56C6B3" w14:textId="77777777" w:rsidR="0049283F" w:rsidRPr="0049283F" w:rsidRDefault="0049283F" w:rsidP="0049283F">
      <w:pPr>
        <w:rPr>
          <w:b/>
          <w:bCs/>
        </w:rPr>
      </w:pPr>
      <w:r w:rsidRPr="0049283F">
        <w:rPr>
          <w:b/>
          <w:bCs/>
        </w:rPr>
        <w:t>(1) Mức quyền nào cho cộng tác viên?</w:t>
      </w:r>
    </w:p>
    <w:p w14:paraId="22119BFE" w14:textId="77777777" w:rsidR="0049283F" w:rsidRPr="0049283F" w:rsidRDefault="0049283F" w:rsidP="0049283F">
      <w:pPr>
        <w:numPr>
          <w:ilvl w:val="0"/>
          <w:numId w:val="2"/>
        </w:numPr>
      </w:pPr>
      <w:r w:rsidRPr="0049283F">
        <w:rPr>
          <w:b/>
          <w:bCs/>
        </w:rPr>
        <w:t>Mức quyền đề xuất: Viewer (Người xem) hoặc tối đa là Commenter (Người nhận xét).</w:t>
      </w:r>
    </w:p>
    <w:p w14:paraId="189A2662" w14:textId="77777777" w:rsidR="0049283F" w:rsidRPr="0049283F" w:rsidRDefault="0049283F" w:rsidP="0049283F">
      <w:pPr>
        <w:numPr>
          <w:ilvl w:val="0"/>
          <w:numId w:val="2"/>
        </w:numPr>
      </w:pPr>
      <w:r w:rsidRPr="0049283F">
        <w:rPr>
          <w:i/>
          <w:iCs/>
        </w:rPr>
        <w:t>Lý do:</w:t>
      </w:r>
      <w:r w:rsidRPr="0049283F">
        <w:t xml:space="preserve"> Cộng tác viên chỉ cần đọc dữ liệu để thực hiện công việc của mình. Nếu họ cần góp ý hoặc chỉnh sửa một vài điểm, quyền Commenter là lựa chọn tối ưu giúp họ đưa ra phản hồi mà không thể chạm tay vào việc sửa đổi hay xóa dữ liệu gốc.</w:t>
      </w:r>
    </w:p>
    <w:p w14:paraId="6CBF3F89" w14:textId="77777777" w:rsidR="0049283F" w:rsidRPr="0049283F" w:rsidRDefault="0049283F" w:rsidP="0049283F">
      <w:pPr>
        <w:rPr>
          <w:b/>
          <w:bCs/>
        </w:rPr>
      </w:pPr>
      <w:r w:rsidRPr="0049283F">
        <w:rPr>
          <w:b/>
          <w:bCs/>
        </w:rPr>
        <w:t>(2) Chế độ chia sẻ nào là an toàn 100%?</w:t>
      </w:r>
    </w:p>
    <w:p w14:paraId="7FF564F9" w14:textId="77777777" w:rsidR="0049283F" w:rsidRPr="0049283F" w:rsidRDefault="0049283F" w:rsidP="0049283F">
      <w:pPr>
        <w:numPr>
          <w:ilvl w:val="0"/>
          <w:numId w:val="3"/>
        </w:numPr>
      </w:pPr>
      <w:r w:rsidRPr="0049283F">
        <w:rPr>
          <w:b/>
          <w:bCs/>
        </w:rPr>
        <w:t>Chế độ đề xuất: Chia sẻ giới hạn theo email cụ thể (Restricted / Specific people) kết hợp xác thực tài khoản.</w:t>
      </w:r>
    </w:p>
    <w:p w14:paraId="042FAE8E" w14:textId="77777777" w:rsidR="0049283F" w:rsidRPr="0049283F" w:rsidRDefault="0049283F" w:rsidP="0049283F">
      <w:pPr>
        <w:numPr>
          <w:ilvl w:val="0"/>
          <w:numId w:val="3"/>
        </w:numPr>
      </w:pPr>
      <w:r w:rsidRPr="0049283F">
        <w:rPr>
          <w:i/>
          <w:iCs/>
        </w:rPr>
        <w:lastRenderedPageBreak/>
        <w:t>Cách thực hiện:</w:t>
      </w:r>
      <w:r w:rsidRPr="0049283F">
        <w:t xml:space="preserve"> An tuyệt đối không dùng link mở rộng cho công chúng mà phải nhập chính xác địa chỉ email của cộng tác viên đó vào ô mời chia sẻ. Chỉ những người có tài khoản email đúng được cấp phép và đăng nhập mới có thể mở được tài liệu.</w:t>
      </w:r>
    </w:p>
    <w:p w14:paraId="34482812" w14:textId="77777777" w:rsidR="0049283F" w:rsidRPr="0049283F" w:rsidRDefault="0049283F" w:rsidP="0049283F">
      <w:pPr>
        <w:rPr>
          <w:b/>
          <w:bCs/>
        </w:rPr>
      </w:pPr>
      <w:r w:rsidRPr="0049283F">
        <w:rPr>
          <w:b/>
          <w:bCs/>
        </w:rPr>
        <w:t>(3) Cần bật tính năng gì để ngăn cộng tác viên tự ý mời thêm người lạ?</w:t>
      </w:r>
    </w:p>
    <w:p w14:paraId="4F361401" w14:textId="77777777" w:rsidR="0049283F" w:rsidRPr="0049283F" w:rsidRDefault="0049283F" w:rsidP="0049283F">
      <w:pPr>
        <w:numPr>
          <w:ilvl w:val="0"/>
          <w:numId w:val="4"/>
        </w:numPr>
      </w:pPr>
      <w:r w:rsidRPr="0049283F">
        <w:rPr>
          <w:b/>
          <w:bCs/>
        </w:rPr>
        <w:t>Tính năng cần bật/cài đặt trong mục Chia sẻ nâng cao (Advanced Share Settings):</w:t>
      </w:r>
    </w:p>
    <w:p w14:paraId="68AA3F8E" w14:textId="77777777" w:rsidR="0049283F" w:rsidRPr="0049283F" w:rsidRDefault="0049283F" w:rsidP="0049283F">
      <w:pPr>
        <w:numPr>
          <w:ilvl w:val="1"/>
          <w:numId w:val="4"/>
        </w:numPr>
      </w:pPr>
      <w:r w:rsidRPr="0049283F">
        <w:t xml:space="preserve">Tích chọn vào tùy chọn: </w:t>
      </w:r>
      <w:r w:rsidRPr="0049283F">
        <w:rPr>
          <w:b/>
          <w:bCs/>
        </w:rPr>
        <w:t>"Prevent editors from changing access and adding new people"</w:t>
      </w:r>
      <w:r w:rsidRPr="0049283F">
        <w:t xml:space="preserve"> (Ngăn không cho người chỉnh sửa thay đổi quyền truy cập hoặc thêm người mới) – </w:t>
      </w:r>
      <w:r w:rsidRPr="0049283F">
        <w:rPr>
          <w:i/>
          <w:iCs/>
        </w:rPr>
        <w:t>tùy thuộc vào nền tảng Google Drive/Microsoft 365</w:t>
      </w:r>
      <w:r w:rsidRPr="0049283F">
        <w:t>.</w:t>
      </w:r>
    </w:p>
    <w:p w14:paraId="66551894" w14:textId="77777777" w:rsidR="0049283F" w:rsidRPr="0049283F" w:rsidRDefault="0049283F" w:rsidP="0049283F">
      <w:pPr>
        <w:numPr>
          <w:ilvl w:val="1"/>
          <w:numId w:val="4"/>
        </w:numPr>
      </w:pPr>
      <w:r w:rsidRPr="0049283F">
        <w:t>Thêm vào đó, An nên tắt tính năng cho phép tạo liên kết công khai (Link sharing) đối với tài liệu chứa thông tin nhạy cảm.</w:t>
      </w:r>
    </w:p>
    <w:p w14:paraId="17D7D5BF" w14:textId="77777777" w:rsidR="0049283F" w:rsidRDefault="0049283F"/>
    <w:sectPr w:rsidR="00492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51F9"/>
    <w:multiLevelType w:val="multilevel"/>
    <w:tmpl w:val="E2B25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F43A0"/>
    <w:multiLevelType w:val="multilevel"/>
    <w:tmpl w:val="2DE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B06D9"/>
    <w:multiLevelType w:val="multilevel"/>
    <w:tmpl w:val="CA64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35799"/>
    <w:multiLevelType w:val="multilevel"/>
    <w:tmpl w:val="A6547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054946">
    <w:abstractNumId w:val="3"/>
  </w:num>
  <w:num w:numId="2" w16cid:durableId="797796924">
    <w:abstractNumId w:val="2"/>
  </w:num>
  <w:num w:numId="3" w16cid:durableId="381365911">
    <w:abstractNumId w:val="1"/>
  </w:num>
  <w:num w:numId="4" w16cid:durableId="208695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83F"/>
    <w:rsid w:val="001279A3"/>
    <w:rsid w:val="0049283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D286"/>
  <w15:chartTrackingRefBased/>
  <w15:docId w15:val="{306E5A0C-7BB6-46FA-BA97-D6490D400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83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9283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9283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92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83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9283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9283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92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83F"/>
    <w:rPr>
      <w:rFonts w:eastAsiaTheme="majorEastAsia" w:cstheme="majorBidi"/>
      <w:color w:val="272727" w:themeColor="text1" w:themeTint="D8"/>
    </w:rPr>
  </w:style>
  <w:style w:type="paragraph" w:styleId="Title">
    <w:name w:val="Title"/>
    <w:basedOn w:val="Normal"/>
    <w:next w:val="Normal"/>
    <w:link w:val="TitleChar"/>
    <w:uiPriority w:val="10"/>
    <w:qFormat/>
    <w:rsid w:val="0049283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928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928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928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9283F"/>
    <w:pPr>
      <w:spacing w:before="160"/>
      <w:jc w:val="center"/>
    </w:pPr>
    <w:rPr>
      <w:i/>
      <w:iCs/>
      <w:color w:val="404040" w:themeColor="text1" w:themeTint="BF"/>
    </w:rPr>
  </w:style>
  <w:style w:type="character" w:customStyle="1" w:styleId="QuoteChar">
    <w:name w:val="Quote Char"/>
    <w:basedOn w:val="DefaultParagraphFont"/>
    <w:link w:val="Quote"/>
    <w:uiPriority w:val="29"/>
    <w:rsid w:val="0049283F"/>
    <w:rPr>
      <w:i/>
      <w:iCs/>
      <w:color w:val="404040" w:themeColor="text1" w:themeTint="BF"/>
    </w:rPr>
  </w:style>
  <w:style w:type="paragraph" w:styleId="ListParagraph">
    <w:name w:val="List Paragraph"/>
    <w:basedOn w:val="Normal"/>
    <w:uiPriority w:val="34"/>
    <w:qFormat/>
    <w:rsid w:val="0049283F"/>
    <w:pPr>
      <w:ind w:left="720"/>
      <w:contextualSpacing/>
    </w:pPr>
  </w:style>
  <w:style w:type="character" w:styleId="IntenseEmphasis">
    <w:name w:val="Intense Emphasis"/>
    <w:basedOn w:val="DefaultParagraphFont"/>
    <w:uiPriority w:val="21"/>
    <w:qFormat/>
    <w:rsid w:val="0049283F"/>
    <w:rPr>
      <w:i/>
      <w:iCs/>
      <w:color w:val="0F4761" w:themeColor="accent1" w:themeShade="BF"/>
    </w:rPr>
  </w:style>
  <w:style w:type="paragraph" w:styleId="IntenseQuote">
    <w:name w:val="Intense Quote"/>
    <w:basedOn w:val="Normal"/>
    <w:next w:val="Normal"/>
    <w:link w:val="IntenseQuoteChar"/>
    <w:uiPriority w:val="30"/>
    <w:qFormat/>
    <w:rsid w:val="00492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83F"/>
    <w:rPr>
      <w:i/>
      <w:iCs/>
      <w:color w:val="0F4761" w:themeColor="accent1" w:themeShade="BF"/>
    </w:rPr>
  </w:style>
  <w:style w:type="character" w:styleId="IntenseReference">
    <w:name w:val="Intense Reference"/>
    <w:basedOn w:val="DefaultParagraphFont"/>
    <w:uiPriority w:val="32"/>
    <w:qFormat/>
    <w:rsid w:val="00492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2026-10-29T05:20:00Z</dcterms:created>
  <dcterms:modified xsi:type="dcterms:W3CDTF">2026-10-29T05:20:00Z</dcterms:modified>
</cp:coreProperties>
</file>