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Xf8146eca74fd8ef9539c58b9ede47f5990f306d"/>
    <w:p>
      <w:pPr>
        <w:pStyle w:val="Heading1"/>
      </w:pPr>
      <w:r>
        <w:t xml:space="preserve">TÀI LIỆU 2B — ĐỀ THI MẪU THEO ĐÚNG FORMAT ĐỀ THẬT</w:t>
      </w:r>
    </w:p>
    <w:p>
      <w:pPr>
        <w:pStyle w:val="BlockText"/>
      </w:pPr>
      <w:r>
        <w:t xml:space="preserve">⚠️</w:t>
      </w:r>
      <w:r>
        <w:t xml:space="preserve"> </w:t>
      </w:r>
      <w:r>
        <w:rPr>
          <w:b/>
          <w:bCs/>
        </w:rPr>
        <w:t xml:space="preserve">BẢN HIỆU CHỈNH (sau khi có đề thật HK2/2024–2025).</w:t>
      </w:r>
      <w:r>
        <w:t xml:space="preserve"> </w:t>
      </w:r>
      <w:r>
        <w:t xml:space="preserve">Bản trước của tài liệu này dự đoán đề sẽ hỏi</w:t>
      </w:r>
      <w:r>
        <w:t xml:space="preserve"> </w:t>
      </w:r>
      <w:r>
        <w:rPr>
          <w:i/>
          <w:iCs/>
        </w:rPr>
        <w:t xml:space="preserve">“mô tả quy trình kinh doanh + đề xuất cải tiến”</w:t>
      </w:r>
      <w:r>
        <w:t xml:space="preserve">.</w:t>
      </w:r>
      <w:r>
        <w:t xml:space="preserve"> </w:t>
      </w:r>
      <w:r>
        <w:rPr>
          <w:b/>
          <w:bCs/>
        </w:rPr>
        <w:t xml:space="preserve">Dự đoán đó đã sai trọng tâm.</w:t>
      </w:r>
      <w:r>
        <w:t xml:space="preserve"> </w:t>
      </w:r>
      <w:r>
        <w:t xml:space="preserve">Đề thật hỏi theo 3 dạng khác — xem phân tích đầy đủ tại</w:t>
      </w:r>
      <w:r>
        <w:t xml:space="preserve"> </w:t>
      </w:r>
      <w:hyperlink r:id="rId9">
        <w:r>
          <w:rPr>
            <w:rStyle w:val="Hyperlink"/>
            <w:b/>
            <w:bCs/>
          </w:rPr>
          <w:t xml:space="preserve">TL3 – Phân tích xu hướng ra đề</w:t>
        </w:r>
      </w:hyperlink>
      <w:r>
        <w:t xml:space="preserve">.</w:t>
      </w:r>
      <w:r>
        <w:t xml:space="preserve"> </w:t>
      </w:r>
      <w:r>
        <w:t xml:space="preserve">Toàn bộ đề mẫu dưới đây đã được dựng lại theo đúng format, trọng số và văn phong của đề thật.</w:t>
      </w:r>
    </w:p>
    <w:p>
      <w:r>
        <w:pict>
          <v:rect style="width:0;height:1.5pt" o:hralign="center" o:hrstd="t" o:hr="t"/>
        </w:pict>
      </w:r>
    </w:p>
    <w:bookmarkEnd w:id="10"/>
    <w:bookmarkStart w:id="11" w:name="phần-0.-công-thức-ra-đề-của-thầy"/>
    <w:p>
      <w:pPr>
        <w:pStyle w:val="Heading1"/>
      </w:pPr>
      <w:r>
        <w:t xml:space="preserve">PHẦN 0. CÔNG THỨC RA ĐỀ CỦA THẦY</w:t>
      </w:r>
    </w:p>
    <w:p>
      <w:pPr>
        <w:pStyle w:val="FirstParagraph"/>
      </w:pPr>
      <w:r>
        <w:t xml:space="preserve">Sau khi đối chiếu đề thật, có thể mô tả công thức ra đề bằng một câu:</w:t>
      </w:r>
    </w:p>
    <w:p>
      <w:pPr>
        <w:pStyle w:val="BlockText"/>
      </w:pPr>
      <w:r>
        <w:rPr>
          <w:b/>
          <w:bCs/>
        </w:rPr>
        <w:t xml:space="preserve">Mỗi câu = [1 khung lý thuyết có tên riêng trong slide] × [1 yêu cầu vận dụng bắt buộc], trọng số 2–3 điểm.</w:t>
      </w:r>
    </w:p>
    <w:p>
      <w:pPr>
        <w:pStyle w:val="FirstParagraph"/>
      </w:pPr>
      <w:r>
        <w:rPr>
          <w:b/>
          <w:bCs/>
        </w:rPr>
        <w:t xml:space="preserve">Ba dạng yêu cầu vận dụng đã xuất hiện: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Dạng</w:t>
            </w:r>
          </w:p>
        </w:tc>
        <w:tc>
          <w:tcPr/>
          <w:p>
            <w:pPr>
              <w:pStyle w:val="Compact"/>
            </w:pPr>
            <w:r>
              <w:t xml:space="preserve">Cụm từ nhận diện trong đề</w:t>
            </w:r>
          </w:p>
        </w:tc>
        <w:tc>
          <w:tcPr/>
          <w:p>
            <w:pPr>
              <w:pStyle w:val="Compact"/>
            </w:pPr>
            <w:r>
              <w:t xml:space="preserve">Đã ra ở câu</w:t>
            </w:r>
          </w:p>
        </w:tc>
      </w:tr>
      <w:tr>
        <w:tc>
          <w:tcPr/>
          <w:p>
            <w:pPr>
              <w:pStyle w:val="Compact"/>
            </w:pPr>
            <w:r>
              <w:rPr>
                <w:b/>
                <w:bCs/>
              </w:rPr>
              <w:t xml:space="preserve">D1 — So sánh + ví dụ thực tế</w:t>
            </w:r>
          </w:p>
        </w:tc>
        <w:tc>
          <w:tcPr/>
          <w:p>
            <w:pPr>
              <w:pStyle w:val="Compact"/>
            </w:pPr>
            <w:r>
              <w:rPr>
                <w:i/>
                <w:iCs/>
              </w:rPr>
              <w:t xml:space="preserve">“phân tích sự khác nhau…”</w:t>
            </w:r>
            <w:r>
              <w:t xml:space="preserve"> </w:t>
            </w:r>
            <w:r>
              <w:t xml:space="preserve">+</w:t>
            </w:r>
            <w:r>
              <w:t xml:space="preserve"> </w:t>
            </w:r>
            <w:r>
              <w:rPr>
                <w:i/>
                <w:iCs/>
              </w:rPr>
              <w:t xml:space="preserve">“cho ví dụ minh họa thực tế”</w:t>
            </w:r>
          </w:p>
        </w:tc>
        <w:tc>
          <w:tcPr/>
          <w:p>
            <w:pPr>
              <w:pStyle w:val="Compact"/>
            </w:pPr>
            <w:r>
              <w:t xml:space="preserve">Câu 1 (IaaS/PaaS/SaaS)</w:t>
            </w:r>
          </w:p>
        </w:tc>
      </w:tr>
      <w:tr>
        <w:tc>
          <w:tcPr/>
          <w:p>
            <w:pPr>
              <w:pStyle w:val="Compact"/>
            </w:pPr>
            <w:r>
              <w:rPr>
                <w:b/>
                <w:bCs/>
              </w:rPr>
              <w:t xml:space="preserve">D2 — Đọc sơ đồ + suy luận</w:t>
            </w:r>
          </w:p>
        </w:tc>
        <w:tc>
          <w:tcPr/>
          <w:p>
            <w:pPr>
              <w:pStyle w:val="Compact"/>
            </w:pPr>
            <w:r>
              <w:t xml:space="preserve">Cho một hình rồi hỏi</w:t>
            </w:r>
            <w:r>
              <w:t xml:space="preserve"> </w:t>
            </w:r>
            <w:r>
              <w:rPr>
                <w:i/>
                <w:iCs/>
              </w:rPr>
              <w:t xml:space="preserve">“tại sao…”</w:t>
            </w:r>
            <w:r>
              <w:t xml:space="preserve">,</w:t>
            </w:r>
            <w:r>
              <w:t xml:space="preserve"> </w:t>
            </w:r>
            <w:r>
              <w:rPr>
                <w:i/>
                <w:iCs/>
              </w:rPr>
              <w:t xml:space="preserve">“có thể mở rộng thêm… hay không? Vì sao?”</w:t>
            </w:r>
          </w:p>
        </w:tc>
        <w:tc>
          <w:tcPr/>
          <w:p>
            <w:pPr>
              <w:pStyle w:val="Compact"/>
            </w:pPr>
            <w:r>
              <w:t xml:space="preserve">Câu 2 (cây quyết định fraud)</w:t>
            </w:r>
          </w:p>
        </w:tc>
      </w:tr>
      <w:tr>
        <w:tc>
          <w:tcPr/>
          <w:p>
            <w:pPr>
              <w:pStyle w:val="Compact"/>
            </w:pPr>
            <w:r>
              <w:rPr>
                <w:b/>
                <w:bCs/>
              </w:rPr>
              <w:t xml:space="preserve">D3 — Phê bình + đề xuất</w:t>
            </w:r>
          </w:p>
        </w:tc>
        <w:tc>
          <w:tcPr/>
          <w:p>
            <w:pPr>
              <w:pStyle w:val="Compact"/>
            </w:pPr>
            <w:r>
              <w:rPr>
                <w:i/>
                <w:iCs/>
              </w:rPr>
              <w:t xml:space="preserve">“phân tích và nhận xét…”</w:t>
            </w:r>
            <w:r>
              <w:t xml:space="preserve"> </w:t>
            </w:r>
            <w:r>
              <w:t xml:space="preserve">+</w:t>
            </w:r>
            <w:r>
              <w:t xml:space="preserve"> </w:t>
            </w:r>
            <w:r>
              <w:rPr>
                <w:i/>
                <w:iCs/>
              </w:rPr>
              <w:t xml:space="preserve">“đề xuất 01 bộ… thay thế”</w:t>
            </w:r>
            <w:r>
              <w:t xml:space="preserve"> </w:t>
            </w:r>
            <w:r>
              <w:t xml:space="preserve">/</w:t>
            </w:r>
            <w:r>
              <w:t xml:space="preserve"> </w:t>
            </w:r>
            <w:r>
              <w:rPr>
                <w:i/>
                <w:iCs/>
              </w:rPr>
              <w:t xml:space="preserve">“chọn 01 lĩnh vực để triển khai”</w:t>
            </w:r>
          </w:p>
        </w:tc>
        <w:tc>
          <w:tcPr/>
          <w:p>
            <w:pPr>
              <w:pStyle w:val="Compact"/>
            </w:pPr>
            <w:r>
              <w:t xml:space="preserve">Câu 3 (SMART), Câu 4 (SDLC)</w:t>
            </w:r>
          </w:p>
        </w:tc>
      </w:tr>
    </w:tbl>
    <w:p>
      <w:pPr>
        <w:pStyle w:val="BodyText"/>
      </w:pPr>
      <w:r>
        <w:rPr>
          <w:b/>
          <w:bCs/>
        </w:rPr>
        <w:t xml:space="preserve">Phân bổ thời gian chuẩn:</w:t>
      </w:r>
      <w:r>
        <w:t xml:space="preserve"> </w:t>
      </w:r>
      <w:r>
        <w:t xml:space="preserve">90 phút / 10 điểm →</w:t>
      </w:r>
      <w:r>
        <w:t xml:space="preserve"> </w:t>
      </w:r>
      <w:r>
        <w:rPr>
          <w:b/>
          <w:bCs/>
        </w:rPr>
        <w:t xml:space="preserve">8 phút/điểm thực tế</w:t>
      </w:r>
      <w:r>
        <w:t xml:space="preserve"> </w:t>
      </w:r>
      <w:r>
        <w:t xml:space="preserve">(sau khi trừ 5 phút đọc đề + 5 phút rà soát).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Điểm câu</w:t>
            </w:r>
          </w:p>
        </w:tc>
        <w:tc>
          <w:tcPr/>
          <w:p>
            <w:pPr>
              <w:pStyle w:val="Compact"/>
            </w:pPr>
            <w:r>
              <w:t xml:space="preserve">Thời gian</w:t>
            </w:r>
          </w:p>
        </w:tc>
        <w:tc>
          <w:tcPr/>
          <w:p>
            <w:pPr>
              <w:pStyle w:val="Compact"/>
            </w:pPr>
            <w:r>
              <w:t xml:space="preserve">Độ dài viết tay</w:t>
            </w:r>
          </w:p>
        </w:tc>
        <w:tc>
          <w:tcPr/>
          <w:p>
            <w:pPr>
              <w:pStyle w:val="Compact"/>
            </w:pPr>
            <w:r>
              <w:t xml:space="preserve">Bắt buộc phải có</w:t>
            </w:r>
          </w:p>
        </w:tc>
      </w:tr>
      <w:tr>
        <w:tc>
          <w:tcPr/>
          <w:p>
            <w:pPr>
              <w:pStyle w:val="Compact"/>
            </w:pPr>
            <w:r>
              <w:rPr>
                <w:b/>
                <w:bCs/>
              </w:rPr>
              <w:t xml:space="preserve">2,0 đ</w:t>
            </w:r>
          </w:p>
        </w:tc>
        <w:tc>
          <w:tcPr/>
          <w:p>
            <w:pPr>
              <w:pStyle w:val="Compact"/>
            </w:pPr>
            <w:r>
              <w:t xml:space="preserve">~17 phút</w:t>
            </w:r>
          </w:p>
        </w:tc>
        <w:tc>
          <w:tcPr/>
          <w:p>
            <w:pPr>
              <w:pStyle w:val="Compact"/>
            </w:pPr>
            <w:r>
              <w:rPr>
                <w:b/>
                <w:bCs/>
              </w:rPr>
              <w:t xml:space="preserve">1–1,5 trang</w:t>
            </w:r>
            <w:r>
              <w:t xml:space="preserve"> </w:t>
            </w:r>
            <w:r>
              <w:t xml:space="preserve">(30–40 dòng)</w:t>
            </w:r>
          </w:p>
        </w:tc>
        <w:tc>
          <w:tcPr/>
          <w:p>
            <w:pPr>
              <w:pStyle w:val="Compact"/>
            </w:pPr>
            <w:r>
              <w:t xml:space="preserve">1 bảng + 2–3 ví dụ có tên riêng</w:t>
            </w:r>
          </w:p>
        </w:tc>
      </w:tr>
      <w:tr>
        <w:tc>
          <w:tcPr/>
          <w:p>
            <w:pPr>
              <w:pStyle w:val="Compact"/>
            </w:pPr>
            <w:r>
              <w:rPr>
                <w:b/>
                <w:bCs/>
              </w:rPr>
              <w:t xml:space="preserve">3,0 đ</w:t>
            </w:r>
          </w:p>
        </w:tc>
        <w:tc>
          <w:tcPr/>
          <w:p>
            <w:pPr>
              <w:pStyle w:val="Compact"/>
            </w:pPr>
            <w:r>
              <w:t xml:space="preserve">~26 phút</w:t>
            </w:r>
          </w:p>
        </w:tc>
        <w:tc>
          <w:tcPr/>
          <w:p>
            <w:pPr>
              <w:pStyle w:val="Compact"/>
            </w:pPr>
            <w:r>
              <w:rPr>
                <w:b/>
                <w:bCs/>
              </w:rPr>
              <w:t xml:space="preserve">2–2,5 trang</w:t>
            </w:r>
            <w:r>
              <w:t xml:space="preserve"> </w:t>
            </w:r>
            <w:r>
              <w:t xml:space="preserve">(50–60 dòng)</w:t>
            </w:r>
          </w:p>
        </w:tc>
        <w:tc>
          <w:tcPr/>
          <w:p>
            <w:pPr>
              <w:pStyle w:val="Compact"/>
            </w:pPr>
            <w:r>
              <w:t xml:space="preserve">1 sơ đồ + 2 bảng + phần vận dụng dài hơn phần lý thuyết</w:t>
            </w:r>
          </w:p>
        </w:tc>
      </w:tr>
    </w:tbl>
    <w:bookmarkEnd w:id="11"/>
    <w:bookmarkStart w:id="21" w:name="X5f25b1a35b4c4943456a8c80c3c23698a26605f"/>
    <w:p>
      <w:pPr>
        <w:pStyle w:val="Heading1"/>
      </w:pPr>
      <w:r>
        <w:t xml:space="preserve">ĐỀ MẪU SỐ 1 ⭐⭐⭐⭐⭐ —</w:t>
      </w:r>
      <w:r>
        <w:t xml:space="preserve"> </w:t>
      </w:r>
      <w:r>
        <w:rPr>
          <w:i/>
          <w:iCs/>
        </w:rPr>
        <w:t xml:space="preserve">(Sát đề thật nhất: 4 chủ đề đã ra, đổi bối cảnh)</w:t>
      </w:r>
    </w:p>
    <w:p>
      <w:pPr>
        <w:pStyle w:val="FirstParagraph"/>
      </w:pPr>
      <w:r>
        <w:rPr>
          <w:b/>
          <w:bCs/>
        </w:rPr>
        <w:t xml:space="preserve">Thời gian: 90 phút. Được sử dụng tài liệu giấy.</w:t>
      </w:r>
    </w:p>
    <w:bookmarkStart w:id="12" w:name="câu-1-20-điểm-g1.1"/>
    <w:p>
      <w:pPr>
        <w:pStyle w:val="Heading3"/>
      </w:pPr>
      <w:r>
        <w:t xml:space="preserve">Câu 1 (2,0 điểm)</w:t>
      </w:r>
      <w:r>
        <w:t xml:space="preserve"> </w:t>
      </w:r>
      <w:r>
        <w:rPr>
          <w:i/>
          <w:iCs/>
        </w:rPr>
        <w:t xml:space="preserve">(G1.1)</w:t>
      </w:r>
    </w:p>
    <w:p>
      <w:pPr>
        <w:pStyle w:val="FirstParagraph"/>
      </w:pPr>
      <w:r>
        <w:t xml:space="preserve">Một chuỗi nhà thuốc có 40 cửa hàng tại TP.HCM đang cân nhắc chuyển toàn bộ hệ thống công nghệ thông tin lên đám mây. Anh/Chị hãy</w:t>
      </w:r>
      <w:r>
        <w:t xml:space="preserve"> </w:t>
      </w:r>
      <w:r>
        <w:rPr>
          <w:b/>
          <w:bCs/>
        </w:rPr>
        <w:t xml:space="preserve">phân tích sự khác nhau giữa IaaS, PaaS và SaaS</w:t>
      </w:r>
      <w:r>
        <w:t xml:space="preserve"> </w:t>
      </w:r>
      <w:r>
        <w:t xml:space="preserve">(1đ) và</w:t>
      </w:r>
      <w:r>
        <w:t xml:space="preserve"> </w:t>
      </w:r>
      <w:r>
        <w:rPr>
          <w:b/>
          <w:bCs/>
        </w:rPr>
        <w:t xml:space="preserve">tư vấn cho doanh nghiệp này nên chọn loại hình nào cho từng nhóm ứng dụng, kèm ví dụ minh họa thực tế</w:t>
      </w:r>
      <w:r>
        <w:t xml:space="preserve"> </w:t>
      </w:r>
      <w:r>
        <w:t xml:space="preserve">(1đ).</w:t>
      </w:r>
    </w:p>
    <w:bookmarkEnd w:id="12"/>
    <w:bookmarkStart w:id="13" w:name="câu-2-30-điểm-g3.1"/>
    <w:p>
      <w:pPr>
        <w:pStyle w:val="Heading3"/>
      </w:pPr>
      <w:r>
        <w:t xml:space="preserve">Câu 2 (3,0 điểm)</w:t>
      </w:r>
      <w:r>
        <w:t xml:space="preserve"> </w:t>
      </w:r>
      <w:r>
        <w:rPr>
          <w:i/>
          <w:iCs/>
        </w:rPr>
        <w:t xml:space="preserve">(G3.1)</w:t>
      </w:r>
    </w:p>
    <w:p>
      <w:pPr>
        <w:pStyle w:val="FirstParagraph"/>
      </w:pPr>
      <w:r>
        <w:t xml:space="preserve">Một nền tảng gọi xe công nghệ sử dụng mô hình học máy để phát hiện</w:t>
      </w:r>
      <w:r>
        <w:t xml:space="preserve"> </w:t>
      </w:r>
      <w:r>
        <w:rPr>
          <w:b/>
          <w:bCs/>
        </w:rPr>
        <w:t xml:space="preserve">tài xế gian lận</w:t>
      </w:r>
      <w:r>
        <w:t xml:space="preserve"> </w:t>
      </w:r>
      <w:r>
        <w:t xml:space="preserve">(tự tạo chuyến ảo để nhận thưởng). Hệ thống hiện sử dụng các đặc trưng:</w:t>
      </w:r>
      <w:r>
        <w:t xml:space="preserve"> </w:t>
      </w:r>
      <w:r>
        <w:rPr>
          <w:b/>
          <w:bCs/>
        </w:rPr>
        <w:t xml:space="preserve">thời gian nhận chuyến, quãng đường chuyến đi, giá trị chuyến, vị trí GPS điểm đón, đánh giá của khách</w:t>
      </w:r>
      <w:r>
        <w:t xml:space="preserve">.</w:t>
      </w:r>
      <w:r>
        <w:t xml:space="preserve"> </w:t>
      </w:r>
      <w:r>
        <w:t xml:space="preserve">a) Vì sao các đặc trưng trên có thể giúp phát hiện gian lận? Cho ví dụ minh họa thực tế (2đ).</w:t>
      </w:r>
      <w:r>
        <w:t xml:space="preserve"> </w:t>
      </w:r>
      <w:r>
        <w:t xml:space="preserve">b) Có thể mở rộng thêm các đặc trưng nào khác để cải thiện khả năng phát hiện? Vì sao? (1đ)</w:t>
      </w:r>
    </w:p>
    <w:bookmarkEnd w:id="13"/>
    <w:bookmarkStart w:id="14" w:name="câu-3-20-điểm-g1.1-g3.1"/>
    <w:p>
      <w:pPr>
        <w:pStyle w:val="Heading3"/>
      </w:pPr>
      <w:r>
        <w:t xml:space="preserve">Câu 3 (2,0 điểm)</w:t>
      </w:r>
      <w:r>
        <w:t xml:space="preserve"> </w:t>
      </w:r>
      <w:r>
        <w:rPr>
          <w:i/>
          <w:iCs/>
        </w:rPr>
        <w:t xml:space="preserve">(G1.1, G3.1)</w:t>
      </w:r>
    </w:p>
    <w:p>
      <w:pPr>
        <w:pStyle w:val="FirstParagraph"/>
      </w:pPr>
      <w:r>
        <w:t xml:space="preserve">Một chuỗi cà phê nội địa đặt mục tiêu chiến lược năm 2027:</w:t>
      </w:r>
      <w:r>
        <w:t xml:space="preserve"> </w:t>
      </w:r>
      <w:r>
        <w:t xml:space="preserve">&gt;</w:t>
      </w:r>
      <w:r>
        <w:t xml:space="preserve"> </w:t>
      </w:r>
      <w:r>
        <w:rPr>
          <w:i/>
          <w:iCs/>
        </w:rPr>
        <w:t xml:space="preserve">“Trở thành thương hiệu cà phê được yêu thích nhất Việt Nam, đẩy mạnh chuyển đổi số toàn diện, tăng doanh thu mạnh mẽ và nâng cao trải nghiệm khách hàng trên ứng dụng di động.”</w:t>
      </w:r>
    </w:p>
    <w:p>
      <w:pPr>
        <w:pStyle w:val="BodyText"/>
      </w:pPr>
      <w:r>
        <w:t xml:space="preserve">Dựa trên mô hình</w:t>
      </w:r>
      <w:r>
        <w:t xml:space="preserve"> </w:t>
      </w:r>
      <w:r>
        <w:rPr>
          <w:b/>
          <w:bCs/>
        </w:rPr>
        <w:t xml:space="preserve">SMART</w:t>
      </w:r>
      <w:r>
        <w:t xml:space="preserve">, hãy phân tích và nhận xét mục tiêu trên.</w:t>
      </w:r>
      <w:r>
        <w:t xml:space="preserve"> </w:t>
      </w:r>
      <w:r>
        <w:rPr>
          <w:b/>
          <w:bCs/>
        </w:rPr>
        <w:t xml:space="preserve">Đề xuất 01 bộ mục tiêu thay thế</w:t>
      </w:r>
      <w:r>
        <w:t xml:space="preserve"> </w:t>
      </w:r>
      <w:r>
        <w:t xml:space="preserve">(vẫn theo nguyên tắc SMART) phù hợp hơn.</w:t>
      </w:r>
    </w:p>
    <w:bookmarkEnd w:id="14"/>
    <w:bookmarkStart w:id="15" w:name="câu-4-30-điểm-g1.1-g2.1-g3.1"/>
    <w:p>
      <w:pPr>
        <w:pStyle w:val="Heading3"/>
      </w:pPr>
      <w:r>
        <w:t xml:space="preserve">Câu 4 (3,0 điểm)</w:t>
      </w:r>
      <w:r>
        <w:t xml:space="preserve"> </w:t>
      </w:r>
      <w:r>
        <w:rPr>
          <w:i/>
          <w:iCs/>
        </w:rPr>
        <w:t xml:space="preserve">(G1.1, G2.1, G3.1)</w:t>
      </w:r>
    </w:p>
    <w:p>
      <w:pPr>
        <w:pStyle w:val="FirstParagraph"/>
      </w:pPr>
      <w:r>
        <w:t xml:space="preserve">Trình bày chi tiết các bước trong</w:t>
      </w:r>
      <w:r>
        <w:t xml:space="preserve"> </w:t>
      </w:r>
      <w:r>
        <w:rPr>
          <w:b/>
          <w:bCs/>
        </w:rPr>
        <w:t xml:space="preserve">vòng đời phát triển hệ thống (SDLC)</w:t>
      </w:r>
      <w:r>
        <w:t xml:space="preserve">. Anh/Chị hãy</w:t>
      </w:r>
      <w:r>
        <w:t xml:space="preserve"> </w:t>
      </w:r>
      <w:r>
        <w:rPr>
          <w:b/>
          <w:bCs/>
        </w:rPr>
        <w:t xml:space="preserve">chọn 01 lĩnh vực/ngành cụ thể</w:t>
      </w:r>
      <w:r>
        <w:t xml:space="preserve"> </w:t>
      </w:r>
      <w:r>
        <w:t xml:space="preserve">để triển khai phân tích ứng dụng thực tế.</w:t>
      </w:r>
    </w:p>
    <w:p>
      <w:r>
        <w:pict>
          <v:rect style="width:0;height:1.5pt" o:hralign="center" o:hrstd="t" o:hr="t"/>
        </w:pict>
      </w:r>
    </w:p>
    <w:bookmarkEnd w:id="15"/>
    <w:bookmarkStart w:id="20" w:name="hướng-dẫn-giải-đề-mẫu-1"/>
    <w:p>
      <w:pPr>
        <w:pStyle w:val="Heading2"/>
      </w:pPr>
      <w:r>
        <w:t xml:space="preserve">📝 HƯỚNG DẪN GIẢI ĐỀ MẪU 1</w:t>
      </w:r>
    </w:p>
    <w:bookmarkStart w:id="16" w:name="X29a9515d40dc257add18af3f4fafd35040b22fe"/>
    <w:p>
      <w:pPr>
        <w:pStyle w:val="Heading3"/>
      </w:pPr>
      <w:r>
        <w:t xml:space="preserve">Câu 1 — điểm khác so với đề thật: thêm yêu cầu TƯ VẤN</w:t>
      </w:r>
    </w:p>
    <w:p>
      <w:pPr>
        <w:pStyle w:val="FirstParagraph"/>
      </w:pPr>
      <w:r>
        <w:t xml:space="preserve">Giữ nguyên</w:t>
      </w:r>
      <w:r>
        <w:t xml:space="preserve"> </w:t>
      </w:r>
      <w:r>
        <w:rPr>
          <w:b/>
          <w:bCs/>
        </w:rPr>
        <w:t xml:space="preserve">bảng 9 tiêu chí</w:t>
      </w:r>
      <w:r>
        <w:t xml:space="preserve"> </w:t>
      </w:r>
      <w:r>
        <w:t xml:space="preserve">IaaS/PaaS/SaaS (xem TL3 Câu 1). Phần tư vấn thêm — đây là chỗ ăn điểm: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Nhóm ứng dụng của chuỗi nhà thuốc</w:t>
            </w:r>
          </w:p>
        </w:tc>
        <w:tc>
          <w:tcPr/>
          <w:p>
            <w:pPr>
              <w:pStyle w:val="Compact"/>
            </w:pPr>
            <w:r>
              <w:t xml:space="preserve">Nên chọn</w:t>
            </w:r>
          </w:p>
        </w:tc>
        <w:tc>
          <w:tcPr/>
          <w:p>
            <w:pPr>
              <w:pStyle w:val="Compact"/>
            </w:pPr>
            <w:r>
              <w:t xml:space="preserve">Lý do</w:t>
            </w:r>
          </w:p>
        </w:tc>
      </w:tr>
      <w:tr>
        <w:tc>
          <w:tcPr/>
          <w:p>
            <w:pPr>
              <w:pStyle w:val="Compact"/>
            </w:pPr>
            <w:r>
              <w:t xml:space="preserve">Kế toán, nhân sự, email nội bộ</w:t>
            </w:r>
          </w:p>
        </w:tc>
        <w:tc>
          <w:tcPr/>
          <w:p>
            <w:pPr>
              <w:pStyle w:val="Compact"/>
            </w:pPr>
            <w:r>
              <w:rPr>
                <w:b/>
                <w:bCs/>
              </w:rPr>
              <w:t xml:space="preserve">SaaS</w:t>
            </w:r>
            <w:r>
              <w:t xml:space="preserve"> </w:t>
            </w:r>
            <w:r>
              <w:t xml:space="preserve">(MISA AMIS, Google Workspace)</w:t>
            </w:r>
          </w:p>
        </w:tc>
        <w:tc>
          <w:tcPr/>
          <w:p>
            <w:pPr>
              <w:pStyle w:val="Compact"/>
            </w:pPr>
            <w:r>
              <w:t xml:space="preserve">Nghiệp vụ chuẩn hóa, không cần tùy biến,</w:t>
            </w:r>
            <w:r>
              <w:t xml:space="preserve"> </w:t>
            </w:r>
            <w:r>
              <w:rPr>
                <w:b/>
                <w:bCs/>
              </w:rPr>
              <w:t xml:space="preserve">dùng ngay, chi phí thấp nhất</w:t>
            </w:r>
          </w:p>
        </w:tc>
      </w:tr>
      <w:tr>
        <w:tc>
          <w:tcPr/>
          <w:p>
            <w:pPr>
              <w:pStyle w:val="Compact"/>
            </w:pPr>
            <w:r>
              <w:t xml:space="preserve">Phần mềm bán hàng tại quầy (POS)</w:t>
            </w:r>
          </w:p>
        </w:tc>
        <w:tc>
          <w:tcPr/>
          <w:p>
            <w:pPr>
              <w:pStyle w:val="Compact"/>
            </w:pPr>
            <w:r>
              <w:rPr>
                <w:b/>
                <w:bCs/>
              </w:rPr>
              <w:t xml:space="preserve">SaaS</w:t>
            </w:r>
            <w:r>
              <w:t xml:space="preserve"> </w:t>
            </w:r>
            <w:r>
              <w:t xml:space="preserve">(KiotViet, Haravan)</w:t>
            </w:r>
          </w:p>
        </w:tc>
        <w:tc>
          <w:tcPr/>
          <w:p>
            <w:pPr>
              <w:pStyle w:val="Compact"/>
            </w:pPr>
            <w:r>
              <w:t xml:space="preserve">Có sẵn giải pháp chuyên ngành bán lẻ,</w:t>
            </w:r>
            <w:r>
              <w:t xml:space="preserve"> </w:t>
            </w:r>
            <w:r>
              <w:rPr>
                <w:b/>
                <w:bCs/>
              </w:rPr>
              <w:t xml:space="preserve">nhà cung cấp lo bảo trì</w:t>
            </w:r>
          </w:p>
        </w:tc>
      </w:tr>
      <w:tr>
        <w:tc>
          <w:tcPr/>
          <w:p>
            <w:pPr>
              <w:pStyle w:val="Compact"/>
            </w:pPr>
            <w:r>
              <w:t xml:space="preserve">Hệ thống quản lý tồn kho – hạn dùng thuốc (đặc thù ngành dược, cần tùy biến sâu)</w:t>
            </w:r>
          </w:p>
        </w:tc>
        <w:tc>
          <w:tcPr/>
          <w:p>
            <w:pPr>
              <w:pStyle w:val="Compact"/>
            </w:pPr>
            <w:r>
              <w:rPr>
                <w:b/>
                <w:bCs/>
              </w:rPr>
              <w:t xml:space="preserve">PaaS</w:t>
            </w:r>
          </w:p>
        </w:tc>
        <w:tc>
          <w:tcPr/>
          <w:p>
            <w:pPr>
              <w:pStyle w:val="Compact"/>
            </w:pPr>
            <w:r>
              <w:t xml:space="preserve">Cần</w:t>
            </w:r>
            <w:r>
              <w:t xml:space="preserve"> </w:t>
            </w:r>
            <w:r>
              <w:rPr>
                <w:b/>
                <w:bCs/>
              </w:rPr>
              <w:t xml:space="preserve">tự lập trình logic nghiệp vụ riêng</w:t>
            </w:r>
            <w:r>
              <w:t xml:space="preserve"> </w:t>
            </w:r>
            <w:r>
              <w:t xml:space="preserve">(cảnh báo hạn dùng, kiểm soát thuốc kê đơn) nhưng</w:t>
            </w:r>
            <w:r>
              <w:t xml:space="preserve"> </w:t>
            </w:r>
            <w:r>
              <w:rPr>
                <w:b/>
                <w:bCs/>
              </w:rPr>
              <w:t xml:space="preserve">không muốn quản lý hạ tầng</w:t>
            </w:r>
          </w:p>
        </w:tc>
      </w:tr>
      <w:tr>
        <w:tc>
          <w:tcPr/>
          <w:p>
            <w:pPr>
              <w:pStyle w:val="Compact"/>
            </w:pPr>
            <w:r>
              <w:t xml:space="preserve">CSDL bệnh án/đơn thuốc chứa dữ liệu nhạy cảm</w:t>
            </w:r>
          </w:p>
        </w:tc>
        <w:tc>
          <w:tcPr/>
          <w:p>
            <w:pPr>
              <w:pStyle w:val="Compact"/>
            </w:pPr>
            <w:r>
              <w:rPr>
                <w:b/>
                <w:bCs/>
              </w:rPr>
              <w:t xml:space="preserve">IaaS</w:t>
            </w:r>
            <w:r>
              <w:t xml:space="preserve"> </w:t>
            </w:r>
            <w:r>
              <w:t xml:space="preserve">hoặc</w:t>
            </w:r>
            <w:r>
              <w:t xml:space="preserve"> </w:t>
            </w:r>
            <w:r>
              <w:rPr>
                <w:b/>
                <w:bCs/>
              </w:rPr>
              <w:t xml:space="preserve">private cloud</w:t>
            </w:r>
          </w:p>
        </w:tc>
        <w:tc>
          <w:tcPr/>
          <w:p>
            <w:pPr>
              <w:pStyle w:val="Compact"/>
            </w:pPr>
            <w:r>
              <w:t xml:space="preserve">Cần</w:t>
            </w:r>
            <w:r>
              <w:t xml:space="preserve"> </w:t>
            </w:r>
            <w:r>
              <w:rPr>
                <w:b/>
                <w:bCs/>
              </w:rPr>
              <w:t xml:space="preserve">kiểm soát cao nhất</w:t>
            </w:r>
            <w:r>
              <w:t xml:space="preserve"> </w:t>
            </w:r>
            <w:r>
              <w:t xml:space="preserve">để tuân thủ quy định bảo mật dữ liệu y tế</w:t>
            </w:r>
          </w:p>
        </w:tc>
      </w:tr>
    </w:tbl>
    <w:p>
      <w:pPr>
        <w:pStyle w:val="BodyText"/>
      </w:pPr>
      <w:r>
        <w:rPr>
          <w:b/>
          <w:bCs/>
        </w:rPr>
        <w:t xml:space="preserve">Câu kết:</w:t>
      </w:r>
      <w:r>
        <w:t xml:space="preserve"> </w:t>
      </w:r>
      <w:r>
        <w:t xml:space="preserve">khuyến nghị mô hình</w:t>
      </w:r>
      <w:r>
        <w:t xml:space="preserve"> </w:t>
      </w:r>
      <w:r>
        <w:rPr>
          <w:b/>
          <w:bCs/>
        </w:rPr>
        <w:t xml:space="preserve">hybrid cloud</w:t>
      </w:r>
      <w:r>
        <w:t xml:space="preserve"> </w:t>
      </w:r>
      <w:r>
        <w:t xml:space="preserve">— dữ liệu nhạy cảm giữ ở private/IaaS, ứng dụng nghiệp vụ chuẩn dùng SaaS công cộng.</w:t>
      </w:r>
    </w:p>
    <w:bookmarkEnd w:id="16"/>
    <w:bookmarkStart w:id="17" w:name="Xe5246a067aef54827ebfca50993649ac2b81edc"/>
    <w:p>
      <w:pPr>
        <w:pStyle w:val="Heading3"/>
      </w:pPr>
      <w:r>
        <w:t xml:space="preserve">Câu 2 — áp dụng đúng khung của TL3 Câu 2, thay nội dung đặc trưng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Đặc trưng</w:t>
            </w:r>
          </w:p>
        </w:tc>
        <w:tc>
          <w:tcPr/>
          <w:p>
            <w:pPr>
              <w:pStyle w:val="Compact"/>
            </w:pPr>
            <w:r>
              <w:t xml:space="preserve">Vì sao phát hiện được gian lận</w:t>
            </w:r>
          </w:p>
        </w:tc>
        <w:tc>
          <w:tcPr/>
          <w:p>
            <w:pPr>
              <w:pStyle w:val="Compact"/>
            </w:pPr>
            <w:r>
              <w:t xml:space="preserve">Ví dụ thực tế</w:t>
            </w:r>
          </w:p>
        </w:tc>
      </w:tr>
      <w:tr>
        <w:tc>
          <w:tcPr/>
          <w:p>
            <w:pPr>
              <w:pStyle w:val="Compact"/>
            </w:pPr>
            <w:r>
              <w:rPr>
                <w:b/>
                <w:bCs/>
              </w:rPr>
              <w:t xml:space="preserve">Thời gian nhận chuyến</w:t>
            </w:r>
          </w:p>
        </w:tc>
        <w:tc>
          <w:tcPr/>
          <w:p>
            <w:pPr>
              <w:pStyle w:val="Compact"/>
            </w:pPr>
            <w:r>
              <w:t xml:space="preserve">Tài xế thật mất vài giây cân nhắc;</w:t>
            </w:r>
            <w:r>
              <w:t xml:space="preserve"> </w:t>
            </w:r>
            <w:r>
              <w:rPr>
                <w:b/>
                <w:bCs/>
              </w:rPr>
              <w:t xml:space="preserve">bot hoặc chuyến dàn xếp trước nhận gần như tức thì</w:t>
            </w:r>
          </w:p>
        </w:tc>
        <w:tc>
          <w:tcPr/>
          <w:p>
            <w:pPr>
              <w:pStyle w:val="Compact"/>
            </w:pPr>
            <w:r>
              <w:t xml:space="preserve">Một tài xế nhận 100% chuyến trong</w:t>
            </w:r>
            <w:r>
              <w:t xml:space="preserve"> </w:t>
            </w:r>
            <w:r>
              <w:rPr>
                <w:b/>
                <w:bCs/>
              </w:rPr>
              <w:t xml:space="preserve">dưới 0,8 giây</w:t>
            </w:r>
            <w:r>
              <w:t xml:space="preserve"> </w:t>
            </w:r>
            <w:r>
              <w:t xml:space="preserve">— nhanh hơn thời gian phản xạ của con người</w:t>
            </w:r>
          </w:p>
        </w:tc>
      </w:tr>
      <w:tr>
        <w:tc>
          <w:tcPr/>
          <w:p>
            <w:pPr>
              <w:pStyle w:val="Compact"/>
            </w:pPr>
            <w:r>
              <w:rPr>
                <w:b/>
                <w:bCs/>
              </w:rPr>
              <w:t xml:space="preserve">Quãng đường chuyến</w:t>
            </w:r>
          </w:p>
        </w:tc>
        <w:tc>
          <w:tcPr/>
          <w:p>
            <w:pPr>
              <w:pStyle w:val="Compact"/>
            </w:pPr>
            <w:r>
              <w:t xml:space="preserve">Chuyến ảo thường</w:t>
            </w:r>
            <w:r>
              <w:t xml:space="preserve"> </w:t>
            </w:r>
            <w:r>
              <w:rPr>
                <w:b/>
                <w:bCs/>
              </w:rPr>
              <w:t xml:space="preserve">rất ngắn</w:t>
            </w:r>
            <w:r>
              <w:t xml:space="preserve"> </w:t>
            </w:r>
            <w:r>
              <w:t xml:space="preserve">để tối thiểu chi phí xăng, hoặc</w:t>
            </w:r>
            <w:r>
              <w:t xml:space="preserve"> </w:t>
            </w:r>
            <w:r>
              <w:rPr>
                <w:b/>
                <w:bCs/>
              </w:rPr>
              <w:t xml:space="preserve">quãng đường GPS không khớp lộ trình khả thi</w:t>
            </w:r>
          </w:p>
        </w:tc>
        <w:tc>
          <w:tcPr/>
          <w:p>
            <w:pPr>
              <w:pStyle w:val="Compact"/>
            </w:pPr>
            <w:r>
              <w:t xml:space="preserve">30 chuyến/ngày đều đúng</w:t>
            </w:r>
            <w:r>
              <w:t xml:space="preserve"> </w:t>
            </w:r>
            <w:r>
              <w:rPr>
                <w:b/>
                <w:bCs/>
              </w:rPr>
              <w:t xml:space="preserve">0,8 km</w:t>
            </w:r>
            <w:r>
              <w:t xml:space="preserve">, cùng một cung đường</w:t>
            </w:r>
          </w:p>
        </w:tc>
      </w:tr>
      <w:tr>
        <w:tc>
          <w:tcPr/>
          <w:p>
            <w:pPr>
              <w:pStyle w:val="Compact"/>
            </w:pPr>
            <w:r>
              <w:rPr>
                <w:b/>
                <w:bCs/>
              </w:rPr>
              <w:t xml:space="preserve">Giá trị chuyến</w:t>
            </w:r>
          </w:p>
        </w:tc>
        <w:tc>
          <w:tcPr/>
          <w:p>
            <w:pPr>
              <w:pStyle w:val="Compact"/>
            </w:pPr>
            <w:r>
              <w:t xml:space="preserve">Gian lận nhắm vào</w:t>
            </w:r>
            <w:r>
              <w:t xml:space="preserve"> </w:t>
            </w:r>
            <w:r>
              <w:rPr>
                <w:b/>
                <w:bCs/>
              </w:rPr>
              <w:t xml:space="preserve">ngưỡng thưởng</w:t>
            </w:r>
            <w:r>
              <w:t xml:space="preserve">, không nhắm vào doanh thu</w:t>
            </w:r>
          </w:p>
        </w:tc>
        <w:tc>
          <w:tcPr/>
          <w:p>
            <w:pPr>
              <w:pStyle w:val="Compact"/>
            </w:pPr>
            <w:r>
              <w:t xml:space="preserve">Tài xế hoàn thành đúng</w:t>
            </w:r>
            <w:r>
              <w:t xml:space="preserve"> </w:t>
            </w:r>
            <w:r>
              <w:rPr>
                <w:b/>
                <w:bCs/>
              </w:rPr>
              <w:t xml:space="preserve">20 chuyến/ngày</w:t>
            </w:r>
            <w:r>
              <w:t xml:space="preserve"> </w:t>
            </w:r>
            <w:r>
              <w:t xml:space="preserve">— vừa đủ mốc thưởng — rồi tắt app ngay</w:t>
            </w:r>
          </w:p>
        </w:tc>
      </w:tr>
      <w:tr>
        <w:tc>
          <w:tcPr/>
          <w:p>
            <w:pPr>
              <w:pStyle w:val="Compact"/>
            </w:pPr>
            <w:r>
              <w:rPr>
                <w:b/>
                <w:bCs/>
              </w:rPr>
              <w:t xml:space="preserve">Vị trí GPS điểm đón</w:t>
            </w:r>
          </w:p>
        </w:tc>
        <w:tc>
          <w:tcPr/>
          <w:p>
            <w:pPr>
              <w:pStyle w:val="Compact"/>
            </w:pPr>
            <w:r>
              <w:t xml:space="preserve">Chuyến ảo</w:t>
            </w:r>
            <w:r>
              <w:t xml:space="preserve"> </w:t>
            </w:r>
            <w:r>
              <w:rPr>
                <w:b/>
                <w:bCs/>
              </w:rPr>
              <w:t xml:space="preserve">lặp lại cùng tọa độ</w:t>
            </w:r>
            <w:r>
              <w:t xml:space="preserve">, hoặc GPS</w:t>
            </w:r>
            <w:r>
              <w:t xml:space="preserve"> </w:t>
            </w:r>
            <w:r>
              <w:rPr>
                <w:b/>
                <w:bCs/>
              </w:rPr>
              <w:t xml:space="preserve">nhảy cóc bất khả thi về mặt vật lý</w:t>
            </w:r>
          </w:p>
        </w:tc>
        <w:tc>
          <w:tcPr/>
          <w:p>
            <w:pPr>
              <w:pStyle w:val="Compact"/>
            </w:pPr>
            <w:r>
              <w:t xml:space="preserve">15 chuyến cùng xuất phát từ</w:t>
            </w:r>
            <w:r>
              <w:t xml:space="preserve"> </w:t>
            </w:r>
            <w:r>
              <w:rPr>
                <w:b/>
                <w:bCs/>
              </w:rPr>
              <w:t xml:space="preserve">một tọa độ trùng khít tới 6 chữ số thập phân</w:t>
            </w:r>
          </w:p>
        </w:tc>
      </w:tr>
      <w:tr>
        <w:tc>
          <w:tcPr/>
          <w:p>
            <w:pPr>
              <w:pStyle w:val="Compact"/>
            </w:pPr>
            <w:r>
              <w:rPr>
                <w:b/>
                <w:bCs/>
              </w:rPr>
              <w:t xml:space="preserve">Đánh giá của khách</w:t>
            </w:r>
          </w:p>
        </w:tc>
        <w:tc>
          <w:tcPr/>
          <w:p>
            <w:pPr>
              <w:pStyle w:val="Compact"/>
            </w:pPr>
            <w:r>
              <w:t xml:space="preserve">Tài khoản khách ảo</w:t>
            </w:r>
            <w:r>
              <w:t xml:space="preserve"> </w:t>
            </w:r>
            <w:r>
              <w:rPr>
                <w:b/>
                <w:bCs/>
              </w:rPr>
              <w:t xml:space="preserve">không bao giờ đánh giá</w:t>
            </w:r>
            <w:r>
              <w:t xml:space="preserve">, hoặc luôn 5 sao ngay lập tức</w:t>
            </w:r>
          </w:p>
        </w:tc>
        <w:tc>
          <w:tcPr/>
          <w:p>
            <w:pPr>
              <w:pStyle w:val="Compact"/>
            </w:pPr>
            <w:r>
              <w:t xml:space="preserve">100% chuyến được đánh giá</w:t>
            </w:r>
            <w:r>
              <w:t xml:space="preserve"> </w:t>
            </w:r>
            <w:r>
              <w:rPr>
                <w:b/>
                <w:bCs/>
              </w:rPr>
              <w:t xml:space="preserve">5 sao trong vòng 2 giây</w:t>
            </w:r>
            <w:r>
              <w:t xml:space="preserve"> </w:t>
            </w:r>
            <w:r>
              <w:t xml:space="preserve">sau khi kết thúc</w:t>
            </w:r>
          </w:p>
        </w:tc>
      </w:tr>
    </w:tbl>
    <w:p>
      <w:pPr>
        <w:pStyle w:val="BodyText"/>
      </w:pPr>
      <w:r>
        <w:rPr>
          <w:b/>
          <w:bCs/>
        </w:rPr>
        <w:t xml:space="preserve">Kết hợp:</w:t>
      </w:r>
      <w:r>
        <w:t xml:space="preserve"> </w:t>
      </w:r>
      <w:r>
        <w:t xml:space="preserve">riêng</w:t>
      </w:r>
      <w:r>
        <w:t xml:space="preserve"> </w:t>
      </w:r>
      <w:r>
        <w:t xml:space="preserve">“quãng đường ngắn”</w:t>
      </w:r>
      <w:r>
        <w:t xml:space="preserve"> </w:t>
      </w:r>
      <w:r>
        <w:t xml:space="preserve">là bình thường (khách đi gần); nhưng</w:t>
      </w:r>
      <w:r>
        <w:t xml:space="preserve"> </w:t>
      </w:r>
      <w:r>
        <w:rPr>
          <w:b/>
          <w:bCs/>
        </w:rPr>
        <w:t xml:space="preserve">“quãng đường ngắn”</w:t>
      </w:r>
      <w:r>
        <w:rPr>
          <w:b/>
          <w:bCs/>
        </w:rPr>
        <w:t xml:space="preserve"> </w:t>
      </w:r>
      <w:r>
        <w:rPr>
          <w:b/>
          <w:bCs/>
        </w:rPr>
        <w:t xml:space="preserve">+</w:t>
      </w:r>
      <w:r>
        <w:rPr>
          <w:b/>
          <w:bCs/>
        </w:rPr>
        <w:t xml:space="preserve"> </w:t>
      </w:r>
      <w:r>
        <w:rPr>
          <w:b/>
          <w:bCs/>
        </w:rPr>
        <w:t xml:space="preserve">“nhận chuyến dưới 1 giây”</w:t>
      </w:r>
      <w:r>
        <w:rPr>
          <w:b/>
          <w:bCs/>
        </w:rPr>
        <w:t xml:space="preserve"> </w:t>
      </w:r>
      <w:r>
        <w:rPr>
          <w:b/>
          <w:bCs/>
        </w:rPr>
        <w:t xml:space="preserve">+</w:t>
      </w:r>
      <w:r>
        <w:rPr>
          <w:b/>
          <w:bCs/>
        </w:rPr>
        <w:t xml:space="preserve"> </w:t>
      </w:r>
      <w:r>
        <w:rPr>
          <w:b/>
          <w:bCs/>
        </w:rPr>
        <w:t xml:space="preserve">“cùng tọa độ điểm đón”</w:t>
      </w:r>
      <w:r>
        <w:rPr>
          <w:b/>
          <w:bCs/>
        </w:rPr>
        <w:t xml:space="preserve"> </w:t>
      </w:r>
      <w:r>
        <w:rPr>
          <w:b/>
          <w:bCs/>
        </w:rPr>
        <w:t xml:space="preserve">+</w:t>
      </w:r>
      <w:r>
        <w:rPr>
          <w:b/>
          <w:bCs/>
        </w:rPr>
        <w:t xml:space="preserve"> </w:t>
      </w:r>
      <w:r>
        <w:rPr>
          <w:b/>
          <w:bCs/>
        </w:rPr>
        <w:t xml:space="preserve">“dừng đúng mốc thưởng”</w:t>
      </w:r>
      <w:r>
        <w:t xml:space="preserve"> </w:t>
      </w:r>
      <w:r>
        <w:t xml:space="preserve">thì gần như chắc chắn là gian lận.</w:t>
      </w:r>
    </w:p>
    <w:p>
      <w:pPr>
        <w:pStyle w:val="BodyText"/>
      </w:pPr>
      <w:r>
        <w:rPr>
          <w:b/>
          <w:bCs/>
        </w:rPr>
        <w:t xml:space="preserve">b) Mở rộng — 5 nhóm:</w:t>
      </w:r>
      <w:r>
        <w:t xml:space="preserve"> </w:t>
      </w:r>
      <w:r>
        <w:t xml:space="preserve">①</w:t>
      </w:r>
      <w:r>
        <w:t xml:space="preserve"> </w:t>
      </w:r>
      <w:r>
        <w:rPr>
          <w:b/>
          <w:bCs/>
        </w:rPr>
        <w:t xml:space="preserve">thiết bị</w:t>
      </w:r>
      <w:r>
        <w:t xml:space="preserve"> </w:t>
      </w:r>
      <w:r>
        <w:t xml:space="preserve">(device ID, phát hiện app giả mạo GPS/root máy); ②</w:t>
      </w:r>
      <w:r>
        <w:t xml:space="preserve"> </w:t>
      </w:r>
      <w:r>
        <w:rPr>
          <w:b/>
          <w:bCs/>
        </w:rPr>
        <w:t xml:space="preserve">quan hệ mạng lưới</w:t>
      </w:r>
      <w:r>
        <w:t xml:space="preserve"> </w:t>
      </w:r>
      <w:r>
        <w:t xml:space="preserve">(tài xế và khách dùng chung thiết bị/số điện thoại/tài khoản ngân hàng — dấu hiệu tự đặt chuyến cho chính mình); ③</w:t>
      </w:r>
      <w:r>
        <w:t xml:space="preserve"> </w:t>
      </w:r>
      <w:r>
        <w:rPr>
          <w:b/>
          <w:bCs/>
        </w:rPr>
        <w:t xml:space="preserve">velocity</w:t>
      </w:r>
      <w:r>
        <w:t xml:space="preserve"> </w:t>
      </w:r>
      <w:r>
        <w:t xml:space="preserve">(số chuyến/giờ, khoảng nghỉ giữa các chuyến); ④</w:t>
      </w:r>
      <w:r>
        <w:t xml:space="preserve"> </w:t>
      </w:r>
      <w:r>
        <w:rPr>
          <w:b/>
          <w:bCs/>
        </w:rPr>
        <w:t xml:space="preserve">thanh toán</w:t>
      </w:r>
      <w:r>
        <w:t xml:space="preserve"> </w:t>
      </w:r>
      <w:r>
        <w:t xml:space="preserve">(tỷ lệ chuyến tiền mặt bất thường cao vì khó đối soát); ⑤</w:t>
      </w:r>
      <w:r>
        <w:t xml:space="preserve"> </w:t>
      </w:r>
      <w:r>
        <w:rPr>
          <w:b/>
          <w:bCs/>
        </w:rPr>
        <w:t xml:space="preserve">cảm biến điện thoại</w:t>
      </w:r>
      <w:r>
        <w:t xml:space="preserve"> </w:t>
      </w:r>
      <w:r>
        <w:t xml:space="preserve">(gia tốc kế — xe thật có rung lắc, GPS giả lập thì không). Kèm</w:t>
      </w:r>
      <w:r>
        <w:t xml:space="preserve"> </w:t>
      </w:r>
      <w:r>
        <w:rPr>
          <w:b/>
          <w:bCs/>
        </w:rPr>
        <w:t xml:space="preserve">3 ràng buộc</w:t>
      </w:r>
      <w:r>
        <w:t xml:space="preserve"> </w:t>
      </w:r>
      <w:r>
        <w:t xml:space="preserve">(quyền riêng tư, false positive làm mất thu nhập tài xế thật, độ trễ tính toán).</w:t>
      </w:r>
    </w:p>
    <w:bookmarkEnd w:id="17"/>
    <w:bookmarkStart w:id="18" w:name="X12496154850a32d55d18aae6155ba4563f2ae98"/>
    <w:p>
      <w:pPr>
        <w:pStyle w:val="Heading3"/>
      </w:pPr>
      <w:r>
        <w:t xml:space="preserve">Câu 3 — mục tiêu này còn tệ hơn đề thật, dễ phê bình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Tiêu chí</w:t>
            </w:r>
          </w:p>
        </w:tc>
        <w:tc>
          <w:tcPr/>
          <w:p>
            <w:pPr>
              <w:pStyle w:val="Compact"/>
            </w:pPr>
            <w:r>
              <w:t xml:space="preserve">Đánh giá</w:t>
            </w:r>
          </w:p>
        </w:tc>
        <w:tc>
          <w:tcPr/>
          <w:p>
            <w:pPr>
              <w:pStyle w:val="Compact"/>
            </w:pPr>
            <w:r>
              <w:t xml:space="preserve">Lý do</w:t>
            </w:r>
          </w:p>
        </w:tc>
      </w:tr>
      <w:tr>
        <w:tc>
          <w:tcPr/>
          <w:p>
            <w:pPr>
              <w:pStyle w:val="Compact"/>
            </w:pPr>
            <w:r>
              <w:rPr>
                <w:b/>
                <w:bCs/>
              </w:rPr>
              <w:t xml:space="preserve">S</w:t>
            </w:r>
          </w:p>
        </w:tc>
        <w:tc>
          <w:tcPr/>
          <w:p>
            <w:pPr>
              <w:pStyle w:val="Compact"/>
            </w:pPr>
            <w:r>
              <w:t xml:space="preserve">❌ Không đạt</w:t>
            </w:r>
          </w:p>
        </w:tc>
        <w:tc>
          <w:tcPr/>
          <w:p>
            <w:pPr>
              <w:pStyle w:val="Compact"/>
            </w:pPr>
            <w:r>
              <w:rPr>
                <w:i/>
                <w:iCs/>
              </w:rPr>
              <w:t xml:space="preserve">“được yêu thích nhất”</w:t>
            </w:r>
            <w:r>
              <w:t xml:space="preserve">,</w:t>
            </w:r>
            <w:r>
              <w:t xml:space="preserve"> </w:t>
            </w:r>
            <w:r>
              <w:rPr>
                <w:i/>
                <w:iCs/>
              </w:rPr>
              <w:t xml:space="preserve">“chuyển đổi số toàn diện”</w:t>
            </w:r>
            <w:r>
              <w:t xml:space="preserve">,</w:t>
            </w:r>
            <w:r>
              <w:t xml:space="preserve"> </w:t>
            </w:r>
            <w:r>
              <w:rPr>
                <w:i/>
                <w:iCs/>
              </w:rPr>
              <w:t xml:space="preserve">“tăng doanh thu mạnh mẽ”</w:t>
            </w:r>
            <w:r>
              <w:t xml:space="preserve">,</w:t>
            </w:r>
            <w:r>
              <w:t xml:space="preserve"> </w:t>
            </w:r>
            <w:r>
              <w:rPr>
                <w:i/>
                <w:iCs/>
              </w:rPr>
              <w:t xml:space="preserve">“nâng cao trải nghiệm”</w:t>
            </w:r>
            <w:r>
              <w:t xml:space="preserve"> </w:t>
            </w:r>
            <w:r>
              <w:t xml:space="preserve">—</w:t>
            </w:r>
            <w:r>
              <w:t xml:space="preserve"> </w:t>
            </w:r>
            <w:r>
              <w:rPr>
                <w:b/>
                <w:bCs/>
              </w:rPr>
              <w:t xml:space="preserve">cả bốn vế đều không cụ thể</w:t>
            </w:r>
            <w:r>
              <w:t xml:space="preserve">, không biết làm gì</w:t>
            </w:r>
          </w:p>
        </w:tc>
      </w:tr>
      <w:tr>
        <w:tc>
          <w:tcPr/>
          <w:p>
            <w:pPr>
              <w:pStyle w:val="Compact"/>
            </w:pPr>
            <w:r>
              <w:rPr>
                <w:b/>
                <w:bCs/>
              </w:rPr>
              <w:t xml:space="preserve">M</w:t>
            </w:r>
          </w:p>
        </w:tc>
        <w:tc>
          <w:tcPr/>
          <w:p>
            <w:pPr>
              <w:pStyle w:val="Compact"/>
            </w:pPr>
            <w:r>
              <w:t xml:space="preserve">❌ Không đạt</w:t>
            </w:r>
          </w:p>
        </w:tc>
        <w:tc>
          <w:tcPr/>
          <w:p>
            <w:pPr>
              <w:pStyle w:val="Compact"/>
            </w:pPr>
            <w:r>
              <w:rPr>
                <w:b/>
                <w:bCs/>
              </w:rPr>
              <w:t xml:space="preserve">Không có một con số nào</w:t>
            </w:r>
            <w:r>
              <w:t xml:space="preserve"> </w:t>
            </w:r>
            <w:r>
              <w:t xml:space="preserve">trong toàn bộ mục tiêu</w:t>
            </w:r>
          </w:p>
        </w:tc>
      </w:tr>
      <w:tr>
        <w:tc>
          <w:tcPr/>
          <w:p>
            <w:pPr>
              <w:pStyle w:val="Compact"/>
            </w:pPr>
            <w:r>
              <w:rPr>
                <w:b/>
                <w:bCs/>
              </w:rPr>
              <w:t xml:space="preserve">A</w:t>
            </w:r>
          </w:p>
        </w:tc>
        <w:tc>
          <w:tcPr/>
          <w:p>
            <w:pPr>
              <w:pStyle w:val="Compact"/>
            </w:pPr>
            <w:r>
              <w:t xml:space="preserve">❌ Không đánh giá được</w:t>
            </w:r>
          </w:p>
        </w:tc>
        <w:tc>
          <w:tcPr/>
          <w:p>
            <w:pPr>
              <w:pStyle w:val="Compact"/>
            </w:pPr>
            <w:r>
              <w:t xml:space="preserve">Không có chỉ tiêu thì không thể biết khả thi hay không</w:t>
            </w:r>
          </w:p>
        </w:tc>
      </w:tr>
      <w:tr>
        <w:tc>
          <w:tcPr/>
          <w:p>
            <w:pPr>
              <w:pStyle w:val="Compact"/>
            </w:pPr>
            <w:r>
              <w:rPr>
                <w:b/>
                <w:bCs/>
              </w:rPr>
              <w:t xml:space="preserve">R</w:t>
            </w:r>
          </w:p>
        </w:tc>
        <w:tc>
          <w:tcPr/>
          <w:p>
            <w:pPr>
              <w:pStyle w:val="Compact"/>
            </w:pPr>
            <w:r>
              <w:t xml:space="preserve">⚠️ Một phần</w:t>
            </w:r>
          </w:p>
        </w:tc>
        <w:tc>
          <w:tcPr/>
          <w:p>
            <w:pPr>
              <w:pStyle w:val="Compact"/>
            </w:pPr>
            <w:r>
              <w:t xml:space="preserve">Đúng ngành và đúng xu hướng, nhưng</w:t>
            </w:r>
            <w:r>
              <w:t xml:space="preserve"> </w:t>
            </w:r>
            <w:r>
              <w:rPr>
                <w:b/>
                <w:bCs/>
              </w:rPr>
              <w:t xml:space="preserve">không gắn với năng lực cụ thể</w:t>
            </w:r>
            <w:r>
              <w:t xml:space="preserve"> </w:t>
            </w:r>
            <w:r>
              <w:t xml:space="preserve">của doanh nghiệp</w:t>
            </w:r>
          </w:p>
        </w:tc>
      </w:tr>
      <w:tr>
        <w:tc>
          <w:tcPr/>
          <w:p>
            <w:pPr>
              <w:pStyle w:val="Compact"/>
            </w:pPr>
            <w:r>
              <w:rPr>
                <w:b/>
                <w:bCs/>
              </w:rPr>
              <w:t xml:space="preserve">T</w:t>
            </w:r>
          </w:p>
        </w:tc>
        <w:tc>
          <w:tcPr/>
          <w:p>
            <w:pPr>
              <w:pStyle w:val="Compact"/>
            </w:pPr>
            <w:r>
              <w:t xml:space="preserve">⚠️ Một phần</w:t>
            </w:r>
          </w:p>
        </w:tc>
        <w:tc>
          <w:tcPr/>
          <w:p>
            <w:pPr>
              <w:pStyle w:val="Compact"/>
            </w:pPr>
            <w:r>
              <w:t xml:space="preserve">Chỉ có</w:t>
            </w:r>
            <w:r>
              <w:t xml:space="preserve"> </w:t>
            </w:r>
            <w:r>
              <w:t xml:space="preserve">“năm 2027”</w:t>
            </w:r>
            <w:r>
              <w:t xml:space="preserve">,</w:t>
            </w:r>
            <w:r>
              <w:t xml:space="preserve"> </w:t>
            </w:r>
            <w:r>
              <w:rPr>
                <w:b/>
                <w:bCs/>
              </w:rPr>
              <w:t xml:space="preserve">không có mốc quý, không có deadline cho từng hạng mục</w:t>
            </w:r>
          </w:p>
        </w:tc>
      </w:tr>
    </w:tbl>
    <w:p>
      <w:pPr>
        <w:pStyle w:val="BodyText"/>
      </w:pPr>
      <w:r>
        <w:rPr>
          <w:b/>
          <w:bCs/>
        </w:rPr>
        <w:t xml:space="preserve">Bộ mục tiêu đề xuất (mẫu):</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Mục tiêu SMART</w:t>
            </w:r>
          </w:p>
        </w:tc>
        <w:tc>
          <w:tcPr/>
          <w:p>
            <w:pPr>
              <w:pStyle w:val="Compact"/>
            </w:pPr>
            <w:r>
              <w:t xml:space="preserve">Mốc quý</w:t>
            </w:r>
          </w:p>
        </w:tc>
      </w:tr>
      <w:tr>
        <w:tc>
          <w:tcPr/>
          <w:p>
            <w:pPr>
              <w:pStyle w:val="Compact"/>
            </w:pPr>
            <w:r>
              <w:t xml:space="preserve">1</w:t>
            </w:r>
          </w:p>
        </w:tc>
        <w:tc>
          <w:tcPr/>
          <w:p>
            <w:pPr>
              <w:pStyle w:val="Compact"/>
            </w:pPr>
            <w:r>
              <w:t xml:space="preserve">Tăng số thành viên hoạt động trên app từ 120.000 (31/12/2026) lên</w:t>
            </w:r>
            <w:r>
              <w:t xml:space="preserve"> </w:t>
            </w:r>
            <w:r>
              <w:rPr>
                <w:b/>
                <w:bCs/>
              </w:rPr>
              <w:t xml:space="preserve">300.000</w:t>
            </w:r>
            <w:r>
              <w:t xml:space="preserve"> </w:t>
            </w:r>
            <w:r>
              <w:t xml:space="preserve">vào 31/12/2027</w:t>
            </w:r>
          </w:p>
        </w:tc>
        <w:tc>
          <w:tcPr/>
          <w:p>
            <w:pPr>
              <w:pStyle w:val="Compact"/>
            </w:pPr>
            <w:r>
              <w:t xml:space="preserve">Q1 160k · Q2 200k · Q3 250k · Q4 300k</w:t>
            </w:r>
          </w:p>
        </w:tc>
      </w:tr>
      <w:tr>
        <w:tc>
          <w:tcPr/>
          <w:p>
            <w:pPr>
              <w:pStyle w:val="Compact"/>
            </w:pPr>
            <w:r>
              <w:t xml:space="preserve">2</w:t>
            </w:r>
          </w:p>
        </w:tc>
        <w:tc>
          <w:tcPr/>
          <w:p>
            <w:pPr>
              <w:pStyle w:val="Compact"/>
            </w:pPr>
            <w:r>
              <w:t xml:space="preserve">Nâng tỷ lệ đơn hàng đặt qua app từ 18% lên</w:t>
            </w:r>
            <w:r>
              <w:t xml:space="preserve"> </w:t>
            </w:r>
            <w:r>
              <w:rPr>
                <w:b/>
                <w:bCs/>
              </w:rPr>
              <w:t xml:space="preserve">≥40%</w:t>
            </w:r>
            <w:r>
              <w:t xml:space="preserve"> </w:t>
            </w:r>
            <w:r>
              <w:t xml:space="preserve">tổng đơn vào 31/12/2027</w:t>
            </w:r>
          </w:p>
        </w:tc>
        <w:tc>
          <w:tcPr/>
          <w:p>
            <w:pPr>
              <w:pStyle w:val="Compact"/>
            </w:pPr>
            <w:r>
              <w:t xml:space="preserve">Q2 28% · Q4 40%</w:t>
            </w:r>
          </w:p>
        </w:tc>
      </w:tr>
      <w:tr>
        <w:tc>
          <w:tcPr/>
          <w:p>
            <w:pPr>
              <w:pStyle w:val="Compact"/>
            </w:pPr>
            <w:r>
              <w:t xml:space="preserve">3</w:t>
            </w:r>
          </w:p>
        </w:tc>
        <w:tc>
          <w:tcPr/>
          <w:p>
            <w:pPr>
              <w:pStyle w:val="Compact"/>
            </w:pPr>
            <w:r>
              <w:t xml:space="preserve">Đạt tỷ lệ khách quay lại trong 30 ngày (</w:t>
            </w:r>
            <w:r>
              <w:rPr>
                <w:b/>
                <w:bCs/>
              </w:rPr>
              <w:t xml:space="preserve">D30 retention</w:t>
            </w:r>
            <w:r>
              <w:t xml:space="preserve">) ≥</w:t>
            </w:r>
            <w:r>
              <w:t xml:space="preserve"> </w:t>
            </w:r>
            <w:r>
              <w:rPr>
                <w:b/>
                <w:bCs/>
              </w:rPr>
              <w:t xml:space="preserve">35%</w:t>
            </w:r>
            <w:r>
              <w:t xml:space="preserve"> </w:t>
            </w:r>
            <w:r>
              <w:t xml:space="preserve">cho khách mới trên app</w:t>
            </w:r>
          </w:p>
        </w:tc>
        <w:tc>
          <w:tcPr/>
          <w:p>
            <w:pPr>
              <w:pStyle w:val="Compact"/>
            </w:pPr>
            <w:r>
              <w:t xml:space="preserve">Đo theo cohort tháng</w:t>
            </w:r>
          </w:p>
        </w:tc>
      </w:tr>
      <w:tr>
        <w:tc>
          <w:tcPr/>
          <w:p>
            <w:pPr>
              <w:pStyle w:val="Compact"/>
            </w:pPr>
            <w:r>
              <w:t xml:space="preserve">4</w:t>
            </w:r>
          </w:p>
        </w:tc>
        <w:tc>
          <w:tcPr/>
          <w:p>
            <w:pPr>
              <w:pStyle w:val="Compact"/>
            </w:pPr>
            <w:r>
              <w:t xml:space="preserve">Tăng</w:t>
            </w:r>
            <w:r>
              <w:t xml:space="preserve"> </w:t>
            </w:r>
            <w:r>
              <w:rPr>
                <w:b/>
                <w:bCs/>
              </w:rPr>
              <w:t xml:space="preserve">giá trị đơn hàng trung bình (AOV)</w:t>
            </w:r>
            <w:r>
              <w:t xml:space="preserve"> </w:t>
            </w:r>
            <w:r>
              <w:t xml:space="preserve">từ 62.000đ lên</w:t>
            </w:r>
            <w:r>
              <w:t xml:space="preserve"> </w:t>
            </w:r>
            <w:r>
              <w:rPr>
                <w:b/>
                <w:bCs/>
              </w:rPr>
              <w:t xml:space="preserve">≥75.000đ</w:t>
            </w:r>
            <w:r>
              <w:t xml:space="preserve"> </w:t>
            </w:r>
            <w:r>
              <w:t xml:space="preserve">nhờ gợi ý combo bằng AI</w:t>
            </w:r>
          </w:p>
        </w:tc>
        <w:tc>
          <w:tcPr/>
          <w:p>
            <w:pPr>
              <w:pStyle w:val="Compact"/>
            </w:pPr>
            <w:r>
              <w:t xml:space="preserve">Q3 70k · Q4 75k</w:t>
            </w:r>
          </w:p>
        </w:tc>
      </w:tr>
      <w:tr>
        <w:tc>
          <w:tcPr/>
          <w:p>
            <w:pPr>
              <w:pStyle w:val="Compact"/>
            </w:pPr>
            <w:r>
              <w:t xml:space="preserve">5</w:t>
            </w:r>
          </w:p>
        </w:tc>
        <w:tc>
          <w:tcPr/>
          <w:p>
            <w:pPr>
              <w:pStyle w:val="Compact"/>
            </w:pPr>
            <w:r>
              <w:t xml:space="preserve">Nâng</w:t>
            </w:r>
            <w:r>
              <w:t xml:space="preserve"> </w:t>
            </w:r>
            <w:r>
              <w:rPr>
                <w:b/>
                <w:bCs/>
              </w:rPr>
              <w:t xml:space="preserve">điểm hài lòng (CSAT)</w:t>
            </w:r>
            <w:r>
              <w:t xml:space="preserve"> </w:t>
            </w:r>
            <w:r>
              <w:t xml:space="preserve">trên app từ 4,1 lên</w:t>
            </w:r>
            <w:r>
              <w:t xml:space="preserve"> </w:t>
            </w:r>
            <w:r>
              <w:rPr>
                <w:b/>
                <w:bCs/>
              </w:rPr>
              <w:t xml:space="preserve">≥4,5/5</w:t>
            </w:r>
            <w:r>
              <w:t xml:space="preserve"> </w:t>
            </w:r>
            <w:r>
              <w:t xml:space="preserve">vào 30/9/2027</w:t>
            </w:r>
          </w:p>
        </w:tc>
        <w:tc>
          <w:tcPr/>
          <w:p>
            <w:pPr>
              <w:pStyle w:val="Compact"/>
            </w:pPr>
            <w:r>
              <w:t xml:space="preserve">Khảo sát hằng tháng</w:t>
            </w:r>
          </w:p>
        </w:tc>
      </w:tr>
    </w:tbl>
    <w:p>
      <w:pPr>
        <w:pStyle w:val="BodyText"/>
      </w:pPr>
      <w:r>
        <w:rPr>
          <w:b/>
          <w:bCs/>
        </w:rPr>
        <w:t xml:space="preserve">Giải thích:</w:t>
      </w:r>
      <w:r>
        <w:t xml:space="preserve"> </w:t>
      </w:r>
      <w:r>
        <w:t xml:space="preserve">bộ mới</w:t>
      </w:r>
      <w:r>
        <w:t xml:space="preserve"> </w:t>
      </w:r>
      <w:r>
        <w:rPr>
          <w:b/>
          <w:bCs/>
        </w:rPr>
        <w:t xml:space="preserve">biến 4 khẩu hiệu thành 5 chỉ tiêu đo được</w:t>
      </w:r>
      <w:r>
        <w:t xml:space="preserve">, có baseline, có mốc quý, phủ đủ</w:t>
      </w:r>
      <w:r>
        <w:t xml:space="preserve"> </w:t>
      </w:r>
      <w:r>
        <w:rPr>
          <w:b/>
          <w:bCs/>
        </w:rPr>
        <w:t xml:space="preserve">4 nhóm Balanced Scorecard</w:t>
      </w:r>
      <w:r>
        <w:t xml:space="preserve"> </w:t>
      </w:r>
      <w:r>
        <w:t xml:space="preserve">(khách hàng, tài chính, nội bộ, đổi mới).</w:t>
      </w:r>
    </w:p>
    <w:bookmarkEnd w:id="18"/>
    <w:bookmarkStart w:id="19" w:name="câu-4-giữ-nguyên-khung-tl3-câu-4"/>
    <w:p>
      <w:pPr>
        <w:pStyle w:val="Heading3"/>
      </w:pPr>
      <w:r>
        <w:t xml:space="preserve">Câu 4 — giữ nguyên khung TL3 Câu 4</w:t>
      </w:r>
    </w:p>
    <w:p>
      <w:pPr>
        <w:pStyle w:val="FirstParagraph"/>
      </w:pPr>
      <w:r>
        <w:t xml:space="preserve">Dùng</w:t>
      </w:r>
      <w:r>
        <w:t xml:space="preserve"> </w:t>
      </w:r>
      <w:r>
        <w:rPr>
          <w:b/>
          <w:bCs/>
        </w:rPr>
        <w:t xml:space="preserve">PHƯƠNG ÁN B (TMĐT bán lẻ)</w:t>
      </w:r>
      <w:r>
        <w:t xml:space="preserve"> </w:t>
      </w:r>
      <w:r>
        <w:t xml:space="preserve">hoặc lĩnh vực đang công tác. Nhớ:</w:t>
      </w:r>
      <w:r>
        <w:t xml:space="preserve"> </w:t>
      </w:r>
      <w:r>
        <w:rPr>
          <w:b/>
          <w:bCs/>
        </w:rPr>
        <w:t xml:space="preserve">lý thuyết ~1 điểm (8 phút), áp dụng ~2 điểm (18 phút)</w:t>
      </w:r>
      <w:r>
        <w:t xml:space="preserve">.</w:t>
      </w:r>
    </w:p>
    <w:bookmarkEnd w:id="19"/>
    <w:bookmarkEnd w:id="20"/>
    <w:bookmarkEnd w:id="21"/>
    <w:bookmarkStart w:id="27" w:name="X03c0f3c4563745f99f2c3859dca22d2086a807b"/>
    <w:p>
      <w:pPr>
        <w:pStyle w:val="Heading1"/>
      </w:pPr>
      <w:r>
        <w:t xml:space="preserve">ĐỀ MẪU SỐ 2 ⭐⭐⭐⭐ —</w:t>
      </w:r>
      <w:r>
        <w:t xml:space="preserve"> </w:t>
      </w:r>
      <w:r>
        <w:rPr>
          <w:i/>
          <w:iCs/>
        </w:rPr>
        <w:t xml:space="preserve">(Xoay sang chủ đề chưa ra năm ngoái, giữ nguyên 3 dạng câu hỏi)</w:t>
      </w:r>
    </w:p>
    <w:p>
      <w:pPr>
        <w:pStyle w:val="FirstParagraph"/>
      </w:pPr>
      <w:r>
        <w:rPr>
          <w:b/>
          <w:bCs/>
        </w:rPr>
        <w:t xml:space="preserve">Thời gian: 90 phút. Được sử dụng tài liệu giấy.</w:t>
      </w:r>
    </w:p>
    <w:bookmarkStart w:id="22" w:name="câu-1-20-điểm-g1.1-1"/>
    <w:p>
      <w:pPr>
        <w:pStyle w:val="Heading3"/>
      </w:pPr>
      <w:r>
        <w:t xml:space="preserve">Câu 1 (2,0 điểm)</w:t>
      </w:r>
      <w:r>
        <w:t xml:space="preserve"> </w:t>
      </w:r>
      <w:r>
        <w:rPr>
          <w:i/>
          <w:iCs/>
        </w:rPr>
        <w:t xml:space="preserve">(G1.1)</w:t>
      </w:r>
    </w:p>
    <w:p>
      <w:pPr>
        <w:pStyle w:val="FirstParagraph"/>
      </w:pPr>
      <w:r>
        <w:t xml:space="preserve">Anh/Chị hãy</w:t>
      </w:r>
      <w:r>
        <w:t xml:space="preserve"> </w:t>
      </w:r>
      <w:r>
        <w:rPr>
          <w:b/>
          <w:bCs/>
        </w:rPr>
        <w:t xml:space="preserve">phân tích sự khác nhau giữa ba mô hình e-procurement dành cho người mua</w:t>
      </w:r>
      <w:r>
        <w:t xml:space="preserve">: one-to-many (sell-side), many-to-one (buy-side) và many-to-many (neutral exchange) (1đ).</w:t>
      </w:r>
      <w:r>
        <w:t xml:space="preserve"> </w:t>
      </w:r>
      <w:r>
        <w:rPr>
          <w:b/>
          <w:bCs/>
        </w:rPr>
        <w:t xml:space="preserve">Cho ví dụ minh họa thực tế</w:t>
      </w:r>
      <w:r>
        <w:t xml:space="preserve"> </w:t>
      </w:r>
      <w:r>
        <w:t xml:space="preserve">và cho biết loại hình doanh nghiệp nào phù hợp với từng mô hình (1đ).</w:t>
      </w:r>
    </w:p>
    <w:bookmarkEnd w:id="22"/>
    <w:bookmarkStart w:id="23" w:name="câu-2-30-điểm-g3.1-1"/>
    <w:p>
      <w:pPr>
        <w:pStyle w:val="Heading3"/>
      </w:pPr>
      <w:r>
        <w:t xml:space="preserve">Câu 2 (3,0 điểm)</w:t>
      </w:r>
      <w:r>
        <w:t xml:space="preserve"> </w:t>
      </w:r>
      <w:r>
        <w:rPr>
          <w:i/>
          <w:iCs/>
        </w:rPr>
        <w:t xml:space="preserve">(G3.1)</w:t>
      </w:r>
    </w:p>
    <w:p>
      <w:pPr>
        <w:pStyle w:val="FirstParagraph"/>
      </w:pPr>
      <w:r>
        <w:t xml:space="preserve">Sơ đồ dưới đây mô tả</w:t>
      </w:r>
      <w:r>
        <w:t xml:space="preserve"> </w:t>
      </w:r>
      <w:r>
        <w:rPr>
          <w:b/>
          <w:bCs/>
        </w:rPr>
        <w:t xml:space="preserve">các điểm dễ bị tấn công trong một giao dịch thương mại điện tử</w:t>
      </w:r>
      <w:r>
        <w:t xml:space="preserve"> </w:t>
      </w:r>
      <w:r>
        <w:rPr>
          <w:i/>
          <w:iCs/>
        </w:rPr>
        <w:t xml:space="preserve">(sinh viên tự vẽ lại theo Hình trong bài giảng)</w:t>
      </w:r>
      <w:r>
        <w:t xml:space="preserve">.</w:t>
      </w:r>
      <w:r>
        <w:t xml:space="preserve"> </w:t>
      </w:r>
      <w:r>
        <w:t xml:space="preserve">a) Hãy</w:t>
      </w:r>
      <w:r>
        <w:t xml:space="preserve"> </w:t>
      </w:r>
      <w:r>
        <w:rPr>
          <w:b/>
          <w:bCs/>
        </w:rPr>
        <w:t xml:space="preserve">chỉ ra ít nhất 5 điểm dễ bị tấn công</w:t>
      </w:r>
      <w:r>
        <w:t xml:space="preserve"> </w:t>
      </w:r>
      <w:r>
        <w:t xml:space="preserve">trong giao dịch và</w:t>
      </w:r>
      <w:r>
        <w:t xml:space="preserve"> </w:t>
      </w:r>
      <w:r>
        <w:rPr>
          <w:b/>
          <w:bCs/>
        </w:rPr>
        <w:t xml:space="preserve">giải thích cơ chế tấn công</w:t>
      </w:r>
      <w:r>
        <w:t xml:space="preserve"> </w:t>
      </w:r>
      <w:r>
        <w:t xml:space="preserve">tại mỗi điểm. Cho ví dụ minh họa (2đ).</w:t>
      </w:r>
      <w:r>
        <w:t xml:space="preserve"> </w:t>
      </w:r>
      <w:r>
        <w:t xml:space="preserve">b) Với mỗi điểm,</w:t>
      </w:r>
      <w:r>
        <w:t xml:space="preserve"> </w:t>
      </w:r>
      <w:r>
        <w:rPr>
          <w:b/>
          <w:bCs/>
        </w:rPr>
        <w:t xml:space="preserve">đề xuất giải pháp công nghệ phòng ngừa tương ứng</w:t>
      </w:r>
      <w:r>
        <w:t xml:space="preserve"> </w:t>
      </w:r>
      <w:r>
        <w:t xml:space="preserve">và cho biết giải pháp đó bảo đảm chiều an ninh nào trong 6 chiều an ninh TMĐT (1đ).</w:t>
      </w:r>
    </w:p>
    <w:bookmarkEnd w:id="23"/>
    <w:bookmarkStart w:id="24" w:name="câu-3-20-điểm-g1.1-g3.1-1"/>
    <w:p>
      <w:pPr>
        <w:pStyle w:val="Heading3"/>
      </w:pPr>
      <w:r>
        <w:t xml:space="preserve">Câu 3 (2,0 điểm)</w:t>
      </w:r>
      <w:r>
        <w:t xml:space="preserve"> </w:t>
      </w:r>
      <w:r>
        <w:rPr>
          <w:i/>
          <w:iCs/>
        </w:rPr>
        <w:t xml:space="preserve">(G1.1, G3.1)</w:t>
      </w:r>
    </w:p>
    <w:p>
      <w:pPr>
        <w:pStyle w:val="FirstParagraph"/>
      </w:pPr>
      <w:r>
        <w:t xml:space="preserve">Một sàn TMĐT chuyên hàng thủ công mỹ nghệ hiện có mô hình doanh thu duy nhất là</w:t>
      </w:r>
      <w:r>
        <w:t xml:space="preserve"> </w:t>
      </w:r>
      <w:r>
        <w:rPr>
          <w:b/>
          <w:bCs/>
        </w:rPr>
        <w:t xml:space="preserve">thu phí hoa hồng 5% trên mỗi giao dịch</w:t>
      </w:r>
      <w:r>
        <w:t xml:space="preserve">. Doanh nghiệp đang lỗ và cần đa dạng hóa nguồn thu. Dựa trên</w:t>
      </w:r>
      <w:r>
        <w:t xml:space="preserve"> </w:t>
      </w:r>
      <w:r>
        <w:rPr>
          <w:b/>
          <w:bCs/>
        </w:rPr>
        <w:t xml:space="preserve">8 yếu tố then chốt của mô hình kinh doanh</w:t>
      </w:r>
      <w:r>
        <w:t xml:space="preserve"> </w:t>
      </w:r>
      <w:r>
        <w:t xml:space="preserve">đã học, hãy</w:t>
      </w:r>
      <w:r>
        <w:t xml:space="preserve"> </w:t>
      </w:r>
      <w:r>
        <w:rPr>
          <w:b/>
          <w:bCs/>
        </w:rPr>
        <w:t xml:space="preserve">phân tích và nhận xét mô hình hiện tại</w:t>
      </w:r>
      <w:r>
        <w:t xml:space="preserve">, đồng thời</w:t>
      </w:r>
      <w:r>
        <w:t xml:space="preserve"> </w:t>
      </w:r>
      <w:r>
        <w:rPr>
          <w:b/>
          <w:bCs/>
        </w:rPr>
        <w:t xml:space="preserve">đề xuất mô hình doanh thu cải tiến</w:t>
      </w:r>
      <w:r>
        <w:t xml:space="preserve">.</w:t>
      </w:r>
    </w:p>
    <w:bookmarkEnd w:id="24"/>
    <w:bookmarkStart w:id="25" w:name="câu-4-30-điểm-g1.1-g2.1-g3.1-1"/>
    <w:p>
      <w:pPr>
        <w:pStyle w:val="Heading3"/>
      </w:pPr>
      <w:r>
        <w:t xml:space="preserve">Câu 4 (3,0 điểm)</w:t>
      </w:r>
      <w:r>
        <w:t xml:space="preserve"> </w:t>
      </w:r>
      <w:r>
        <w:rPr>
          <w:i/>
          <w:iCs/>
        </w:rPr>
        <w:t xml:space="preserve">(G1.1, G2.1, G3.1)</w:t>
      </w:r>
    </w:p>
    <w:p>
      <w:pPr>
        <w:pStyle w:val="FirstParagraph"/>
      </w:pPr>
      <w:r>
        <w:t xml:space="preserve">Trình bày chi tiết</w:t>
      </w:r>
      <w:r>
        <w:t xml:space="preserve"> </w:t>
      </w:r>
      <w:r>
        <w:rPr>
          <w:b/>
          <w:bCs/>
        </w:rPr>
        <w:t xml:space="preserve">khung SOSTAC™</w:t>
      </w:r>
      <w:r>
        <w:t xml:space="preserve"> </w:t>
      </w:r>
      <w:r>
        <w:t xml:space="preserve">trong lập kế hoạch e-marketing. Anh/Chị hãy</w:t>
      </w:r>
      <w:r>
        <w:t xml:space="preserve"> </w:t>
      </w:r>
      <w:r>
        <w:rPr>
          <w:b/>
          <w:bCs/>
        </w:rPr>
        <w:t xml:space="preserve">chọn 01 doanh nghiệp cụ thể</w:t>
      </w:r>
      <w:r>
        <w:t xml:space="preserve"> </w:t>
      </w:r>
      <w:r>
        <w:t xml:space="preserve">để vận dụng khung này xây dựng kế hoạch e-marketing thực tế.</w:t>
      </w:r>
    </w:p>
    <w:p>
      <w:r>
        <w:pict>
          <v:rect style="width:0;height:1.5pt" o:hralign="center" o:hrstd="t" o:hr="t"/>
        </w:pict>
      </w:r>
    </w:p>
    <w:bookmarkEnd w:id="25"/>
    <w:bookmarkStart w:id="26" w:name="hướng-dẫn-giải-đề-mẫu-2"/>
    <w:p>
      <w:pPr>
        <w:pStyle w:val="Heading2"/>
      </w:pPr>
      <w:r>
        <w:t xml:space="preserve">📝 HƯỚNG DẪN GIẢI ĐỀ MẪU 2</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Câu</w:t>
            </w:r>
          </w:p>
        </w:tc>
        <w:tc>
          <w:tcPr/>
          <w:p>
            <w:pPr>
              <w:pStyle w:val="Compact"/>
            </w:pPr>
            <w:r>
              <w:t xml:space="preserve">Nguồn kiến thức</w:t>
            </w:r>
          </w:p>
        </w:tc>
        <w:tc>
          <w:tcPr/>
          <w:p>
            <w:pPr>
              <w:pStyle w:val="Compact"/>
            </w:pPr>
            <w:r>
              <w:t xml:space="preserve">Ý bắt buộc</w:t>
            </w:r>
          </w:p>
        </w:tc>
      </w:tr>
      <w:tr>
        <w:tc>
          <w:tcPr/>
          <w:p>
            <w:pPr>
              <w:pStyle w:val="Compact"/>
            </w:pPr>
            <w:r>
              <w:rPr>
                <w:b/>
                <w:bCs/>
              </w:rPr>
              <w:t xml:space="preserve">1</w:t>
            </w:r>
          </w:p>
        </w:tc>
        <w:tc>
          <w:tcPr/>
          <w:p>
            <w:pPr>
              <w:pStyle w:val="Compact"/>
            </w:pPr>
            <w:r>
              <w:t xml:space="preserve">C3 §2.11h</w:t>
            </w:r>
          </w:p>
        </w:tc>
        <w:tc>
          <w:tcPr/>
          <w:p>
            <w:pPr>
              <w:pStyle w:val="Compact"/>
            </w:pPr>
            <w:r>
              <w:rPr>
                <w:b/>
                <w:bCs/>
              </w:rPr>
              <w:t xml:space="preserve">Bảng so sánh 3 mô hình</w:t>
            </w:r>
            <w:r>
              <w:t xml:space="preserve">: ai kiểm soát website, ai hưởng lợi, số bên tham gia, chi phí thiết lập, quyền đàm phán giá.</w:t>
            </w:r>
            <w:r>
              <w:t xml:space="preserve"> </w:t>
            </w:r>
            <w:r>
              <w:rPr>
                <w:b/>
                <w:bCs/>
              </w:rPr>
              <w:t xml:space="preserve">Ví dụ:</w:t>
            </w:r>
            <w:r>
              <w:t xml:space="preserve"> </w:t>
            </w:r>
            <w:r>
              <w:t xml:space="preserve">one-to-many = website nhà cung cấp lớn; many-to-one = cổng mua hàng của Vinamilk/Thế Giới Di Động; many-to-many = SupplyOn, Go2Paper.</w:t>
            </w:r>
            <w:r>
              <w:t xml:space="preserve"> </w:t>
            </w:r>
            <w:r>
              <w:rPr>
                <w:b/>
                <w:bCs/>
              </w:rPr>
              <w:t xml:space="preserve">Phù hợp:</w:t>
            </w:r>
            <w:r>
              <w:t xml:space="preserve"> </w:t>
            </w:r>
            <w:r>
              <w:t xml:space="preserve">DN lớn có sức mua mạnh → many-to-one; SME → many-to-many để gộp sức mua (</w:t>
            </w:r>
            <w:r>
              <w:rPr>
                <w:b/>
                <w:bCs/>
              </w:rPr>
              <w:t xml:space="preserve">reverse aggregation</w:t>
            </w:r>
            <w:r>
              <w:t xml:space="preserve">)</w:t>
            </w:r>
          </w:p>
        </w:tc>
      </w:tr>
      <w:tr>
        <w:tc>
          <w:tcPr/>
          <w:p>
            <w:pPr>
              <w:pStyle w:val="Compact"/>
            </w:pPr>
            <w:r>
              <w:rPr>
                <w:b/>
                <w:bCs/>
              </w:rPr>
              <w:t xml:space="preserve">2</w:t>
            </w:r>
          </w:p>
        </w:tc>
        <w:tc>
          <w:tcPr/>
          <w:p>
            <w:pPr>
              <w:pStyle w:val="Compact"/>
            </w:pPr>
            <w:r>
              <w:t xml:space="preserve">C3 §3.3 + §3.5</w:t>
            </w:r>
          </w:p>
        </w:tc>
        <w:tc>
          <w:tcPr/>
          <w:p>
            <w:pPr>
              <w:pStyle w:val="Compact"/>
            </w:pPr>
            <w:r>
              <w:rPr>
                <w:b/>
                <w:bCs/>
              </w:rPr>
              <w:t xml:space="preserve">a)</w:t>
            </w:r>
            <w:r>
              <w:t xml:space="preserve"> </w:t>
            </w:r>
            <w:r>
              <w:t xml:space="preserve">Vẽ sơ đồ giao dịch với đủ thành phần; chỉ ra: Wi-Fi listening/wire tap (giữa consumer–ISP), web beacons (tại client), customer list hack (online store), SQL injection (database server), security breach (giữa 2 ngân hàng), DoS/card theft (ngân hàng), insider attack.</w:t>
            </w:r>
            <w:r>
              <w:rPr>
                <w:b/>
                <w:bCs/>
              </w:rPr>
              <w:t xml:space="preserve">b)</w:t>
            </w:r>
            <w:r>
              <w:t xml:space="preserve"> </w:t>
            </w:r>
            <w:r>
              <w:t xml:space="preserve">Bảng 3 cột: Điểm tấn công | Giải pháp | Chiều an ninh bảo đảm — ví dụ SSL/TLS →</w:t>
            </w:r>
            <w:r>
              <w:t xml:space="preserve"> </w:t>
            </w:r>
            <w:r>
              <w:rPr>
                <w:b/>
                <w:bCs/>
              </w:rPr>
              <w:t xml:space="preserve">Confidentiality + Integrity</w:t>
            </w:r>
            <w:r>
              <w:t xml:space="preserve">; digital signature →</w:t>
            </w:r>
            <w:r>
              <w:t xml:space="preserve"> </w:t>
            </w:r>
            <w:r>
              <w:rPr>
                <w:b/>
                <w:bCs/>
              </w:rPr>
              <w:t xml:space="preserve">Nonrepudiation + Authenticity</w:t>
            </w:r>
            <w:r>
              <w:t xml:space="preserve">; chống DDoS →</w:t>
            </w:r>
            <w:r>
              <w:t xml:space="preserve"> </w:t>
            </w:r>
            <w:r>
              <w:rPr>
                <w:b/>
                <w:bCs/>
              </w:rPr>
              <w:t xml:space="preserve">Availability</w:t>
            </w:r>
            <w:r>
              <w:t xml:space="preserve">. Ghi chú:</w:t>
            </w:r>
            <w:r>
              <w:t xml:space="preserve"> </w:t>
            </w:r>
            <w:r>
              <w:rPr>
                <w:b/>
                <w:bCs/>
              </w:rPr>
              <w:t xml:space="preserve">mã hóa chỉ bảo đảm 4/6 chiều</w:t>
            </w:r>
          </w:p>
        </w:tc>
      </w:tr>
      <w:tr>
        <w:tc>
          <w:tcPr/>
          <w:p>
            <w:pPr>
              <w:pStyle w:val="Compact"/>
            </w:pPr>
            <w:r>
              <w:rPr>
                <w:b/>
                <w:bCs/>
              </w:rPr>
              <w:t xml:space="preserve">3</w:t>
            </w:r>
          </w:p>
        </w:tc>
        <w:tc>
          <w:tcPr/>
          <w:p>
            <w:pPr>
              <w:pStyle w:val="Compact"/>
            </w:pPr>
            <w:r>
              <w:t xml:space="preserve">C2 §3.2, §3.3</w:t>
            </w:r>
          </w:p>
        </w:tc>
        <w:tc>
          <w:tcPr/>
          <w:p>
            <w:pPr>
              <w:pStyle w:val="Compact"/>
            </w:pPr>
            <w:r>
              <w:rPr>
                <w:b/>
                <w:bCs/>
              </w:rPr>
              <w:t xml:space="preserve">Bảng chấm 8 yếu tố</w:t>
            </w:r>
            <w:r>
              <w:t xml:space="preserve">: Value Proposition (mờ nhạt), Revenue Model (</w:t>
            </w:r>
            <w:r>
              <w:rPr>
                <w:b/>
                <w:bCs/>
              </w:rPr>
              <w:t xml:space="preserve">chỉ 1 nguồn duy nhất → rủi ro cao</w:t>
            </w:r>
            <w:r>
              <w:t xml:space="preserve">), Market Opportunity, Competitive Environment, Competitive Advantage, Market Strategy, Organizational Development, Management Team.</w:t>
            </w:r>
            <w:r>
              <w:rPr>
                <w:b/>
                <w:bCs/>
              </w:rPr>
              <w:t xml:space="preserve">Đề xuất mô hình doanh thu lai (hybrid):</w:t>
            </w:r>
            <w:r>
              <w:t xml:space="preserve"> </w:t>
            </w:r>
            <w:r>
              <w:t xml:space="preserve">giữ hoa hồng + thêm</w:t>
            </w:r>
            <w:r>
              <w:t xml:space="preserve"> </w:t>
            </w:r>
            <w:r>
              <w:rPr>
                <w:b/>
                <w:bCs/>
              </w:rPr>
              <w:t xml:space="preserve">subscription</w:t>
            </w:r>
            <w:r>
              <w:t xml:space="preserve"> </w:t>
            </w:r>
            <w:r>
              <w:t xml:space="preserve">cho gian hàng (freemium),</w:t>
            </w:r>
            <w:r>
              <w:t xml:space="preserve"> </w:t>
            </w:r>
            <w:r>
              <w:rPr>
                <w:b/>
                <w:bCs/>
              </w:rPr>
              <w:t xml:space="preserve">advertising</w:t>
            </w:r>
            <w:r>
              <w:t xml:space="preserve"> </w:t>
            </w:r>
            <w:r>
              <w:t xml:space="preserve">(vị trí hiển thị ưu tiên),</w:t>
            </w:r>
            <w:r>
              <w:t xml:space="preserve"> </w:t>
            </w:r>
            <w:r>
              <w:rPr>
                <w:b/>
                <w:bCs/>
              </w:rPr>
              <w:t xml:space="preserve">transaction fee</w:t>
            </w:r>
            <w:r>
              <w:t xml:space="preserve"> </w:t>
            </w:r>
            <w:r>
              <w:t xml:space="preserve">cho dịch vụ thanh toán/vận chuyển,</w:t>
            </w:r>
            <w:r>
              <w:t xml:space="preserve"> </w:t>
            </w:r>
            <w:r>
              <w:rPr>
                <w:b/>
                <w:bCs/>
              </w:rPr>
              <w:t xml:space="preserve">affiliate</w:t>
            </w:r>
            <w:r>
              <w:t xml:space="preserve">, dịch vụ giá trị gia tăng (chụp ảnh sản phẩm, xuất khẩu). Lập luận: đa dạng nguồn thu giảm phụ thuộc vào GMV</w:t>
            </w:r>
          </w:p>
        </w:tc>
      </w:tr>
      <w:tr>
        <w:tc>
          <w:tcPr/>
          <w:p>
            <w:pPr>
              <w:pStyle w:val="Compact"/>
            </w:pPr>
            <w:r>
              <w:rPr>
                <w:b/>
                <w:bCs/>
              </w:rPr>
              <w:t xml:space="preserve">4</w:t>
            </w:r>
          </w:p>
        </w:tc>
        <w:tc>
          <w:tcPr/>
          <w:p>
            <w:pPr>
              <w:pStyle w:val="Compact"/>
            </w:pPr>
            <w:r>
              <w:t xml:space="preserve">C2 §6.3</w:t>
            </w:r>
          </w:p>
        </w:tc>
        <w:tc>
          <w:tcPr/>
          <w:p>
            <w:pPr>
              <w:pStyle w:val="Compact"/>
            </w:pPr>
            <w:r>
              <w:rPr>
                <w:b/>
                <w:bCs/>
              </w:rPr>
              <w:t xml:space="preserve">6 chữ SOSTAC</w:t>
            </w:r>
            <w:r>
              <w:t xml:space="preserve"> </w:t>
            </w:r>
            <w:r>
              <w:t xml:space="preserve">+ nội dung từng chữ; phần vận dụng phải chiếm ~2/3: Situation (demand analysis 5 câu hỏi, competitor benchmarking), Objectives (3 nhóm acquisition/conversion/retention, SMART), Strategy (replacement hay complementary, segmentation → targeting → positioning → OVP), Tactics (</w:t>
            </w:r>
            <w:r>
              <w:rPr>
                <w:b/>
                <w:bCs/>
              </w:rPr>
              <w:t xml:space="preserve">bảng 7P</w:t>
            </w:r>
            <w:r>
              <w:t xml:space="preserve">), Actions (nguồn lực, timeline), Control (web analytics, log file)</w:t>
            </w:r>
          </w:p>
        </w:tc>
      </w:tr>
    </w:tbl>
    <w:bookmarkEnd w:id="26"/>
    <w:bookmarkEnd w:id="27"/>
    <w:bookmarkStart w:id="33" w:name="Xcd4ff584ff02794f27661638191e9fb36a8bf36"/>
    <w:p>
      <w:pPr>
        <w:pStyle w:val="Heading1"/>
      </w:pPr>
      <w:r>
        <w:t xml:space="preserve">ĐỀ MẪU SỐ 3 ⭐⭐⭐ —</w:t>
      </w:r>
      <w:r>
        <w:t xml:space="preserve"> </w:t>
      </w:r>
      <w:r>
        <w:rPr>
          <w:i/>
          <w:iCs/>
        </w:rPr>
        <w:t xml:space="preserve">(Độ khó cao, thiên phân tích tình huống)</w:t>
      </w:r>
    </w:p>
    <w:p>
      <w:pPr>
        <w:pStyle w:val="FirstParagraph"/>
      </w:pPr>
      <w:r>
        <w:rPr>
          <w:b/>
          <w:bCs/>
        </w:rPr>
        <w:t xml:space="preserve">Thời gian: 90 phút. Được sử dụng tài liệu giấy.</w:t>
      </w:r>
    </w:p>
    <w:bookmarkStart w:id="28" w:name="câu-1-20-điểm"/>
    <w:p>
      <w:pPr>
        <w:pStyle w:val="Heading3"/>
      </w:pPr>
      <w:r>
        <w:t xml:space="preserve">Câu 1 (2,0 điểm)</w:t>
      </w:r>
    </w:p>
    <w:p>
      <w:pPr>
        <w:pStyle w:val="FirstParagraph"/>
      </w:pPr>
      <w:r>
        <w:rPr>
          <w:b/>
          <w:bCs/>
        </w:rPr>
        <w:t xml:space="preserve">Phân biệt Personalization và Customization</w:t>
      </w:r>
      <w:r>
        <w:t xml:space="preserve"> </w:t>
      </w:r>
      <w:r>
        <w:t xml:space="preserve">trong thương mại điện tử (1đ). Cho</w:t>
      </w:r>
      <w:r>
        <w:t xml:space="preserve"> </w:t>
      </w:r>
      <w:r>
        <w:rPr>
          <w:b/>
          <w:bCs/>
        </w:rPr>
        <w:t xml:space="preserve">ví dụ minh họa thực tế</w:t>
      </w:r>
      <w:r>
        <w:t xml:space="preserve"> </w:t>
      </w:r>
      <w:r>
        <w:t xml:space="preserve">về cách một sàn TMĐT sử dụng cookies và hệ khuyến nghị để cá nhân hóa trải nghiệm, đồng thời nêu</w:t>
      </w:r>
      <w:r>
        <w:t xml:space="preserve"> </w:t>
      </w:r>
      <w:r>
        <w:rPr>
          <w:b/>
          <w:bCs/>
        </w:rPr>
        <w:t xml:space="preserve">rủi ro về quyền riêng tư</w:t>
      </w:r>
      <w:r>
        <w:t xml:space="preserve"> </w:t>
      </w:r>
      <w:r>
        <w:t xml:space="preserve">và cách kiểm soát (1đ).</w:t>
      </w:r>
    </w:p>
    <w:bookmarkEnd w:id="28"/>
    <w:bookmarkStart w:id="29" w:name="câu-2-30-điểm"/>
    <w:p>
      <w:pPr>
        <w:pStyle w:val="Heading3"/>
      </w:pPr>
      <w:r>
        <w:t xml:space="preserve">Câu 2 (3,0 điểm)</w:t>
      </w:r>
    </w:p>
    <w:p>
      <w:pPr>
        <w:pStyle w:val="FirstParagraph"/>
      </w:pPr>
      <w:r>
        <w:t xml:space="preserve">Cho</w:t>
      </w:r>
      <w:r>
        <w:t xml:space="preserve"> </w:t>
      </w:r>
      <w:r>
        <w:rPr>
          <w:b/>
          <w:bCs/>
        </w:rPr>
        <w:t xml:space="preserve">phễu chuyển đổi</w:t>
      </w:r>
      <w:r>
        <w:t xml:space="preserve"> </w:t>
      </w:r>
      <w:r>
        <w:t xml:space="preserve">của một website bán hàng:</w:t>
      </w:r>
      <w:r>
        <w:t xml:space="preserve"> </w:t>
      </w:r>
      <w:r>
        <w:rPr>
          <w:rStyle w:val="VerbatimChar"/>
        </w:rPr>
        <w:t xml:space="preserve">100.000 lượt truy cập → 32.000 xem sản phẩm → 9.000 thêm vào giỏ → 2.700 vào trang thanh toán → 810 hoàn tất đơn</w:t>
      </w:r>
      <w:r>
        <w:t xml:space="preserve"> </w:t>
      </w:r>
      <w:r>
        <w:t xml:space="preserve">a) Tính</w:t>
      </w:r>
      <w:r>
        <w:t xml:space="preserve"> </w:t>
      </w:r>
      <w:r>
        <w:rPr>
          <w:b/>
          <w:bCs/>
        </w:rPr>
        <w:t xml:space="preserve">tỷ lệ rơi (drop-off)</w:t>
      </w:r>
      <w:r>
        <w:t xml:space="preserve"> </w:t>
      </w:r>
      <w:r>
        <w:t xml:space="preserve">ở từng bước và chỉ ra</w:t>
      </w:r>
      <w:r>
        <w:t xml:space="preserve"> </w:t>
      </w:r>
      <w:r>
        <w:rPr>
          <w:b/>
          <w:bCs/>
        </w:rPr>
        <w:t xml:space="preserve">điểm nghẽn lớn nhất</w:t>
      </w:r>
      <w:r>
        <w:t xml:space="preserve">. Phân tích nguyên nhân có thể (1,5đ).</w:t>
      </w:r>
      <w:r>
        <w:t xml:space="preserve"> </w:t>
      </w:r>
      <w:r>
        <w:t xml:space="preserve">b) Dựa trên</w:t>
      </w:r>
      <w:r>
        <w:t xml:space="preserve"> </w:t>
      </w:r>
      <w:r>
        <w:rPr>
          <w:b/>
          <w:bCs/>
        </w:rPr>
        <w:t xml:space="preserve">quy trình web analytics</w:t>
      </w:r>
      <w:r>
        <w:t xml:space="preserve"> </w:t>
      </w:r>
      <w:r>
        <w:t xml:space="preserve">đã học,</w:t>
      </w:r>
      <w:r>
        <w:t xml:space="preserve"> </w:t>
      </w:r>
      <w:r>
        <w:rPr>
          <w:b/>
          <w:bCs/>
        </w:rPr>
        <w:t xml:space="preserve">đề xuất kế hoạch cải thiện</w:t>
      </w:r>
      <w:r>
        <w:t xml:space="preserve"> </w:t>
      </w:r>
      <w:r>
        <w:t xml:space="preserve">kèm KPI đo lường cho từng giải pháp (1,5đ).</w:t>
      </w:r>
    </w:p>
    <w:bookmarkEnd w:id="29"/>
    <w:bookmarkStart w:id="30" w:name="câu-3-20-điểm"/>
    <w:p>
      <w:pPr>
        <w:pStyle w:val="Heading3"/>
      </w:pPr>
      <w:r>
        <w:t xml:space="preserve">Câu 3 (2,0 điểm)</w:t>
      </w:r>
    </w:p>
    <w:p>
      <w:pPr>
        <w:pStyle w:val="FirstParagraph"/>
      </w:pPr>
      <w:r>
        <w:t xml:space="preserve">Công ty A (bán lẻ truyền thống, 25 năm tuổi, 200 cửa hàng) quyết định mở kênh bán hàng trực tuyến. Dựa trên</w:t>
      </w:r>
      <w:r>
        <w:t xml:space="preserve"> </w:t>
      </w:r>
      <w:r>
        <w:rPr>
          <w:b/>
          <w:bCs/>
        </w:rPr>
        <w:t xml:space="preserve">Quyết định 1 (ưu tiên kênh e-business)</w:t>
      </w:r>
      <w:r>
        <w:t xml:space="preserve"> </w:t>
      </w:r>
      <w:r>
        <w:t xml:space="preserve">và</w:t>
      </w:r>
      <w:r>
        <w:t xml:space="preserve"> </w:t>
      </w:r>
      <w:r>
        <w:rPr>
          <w:b/>
          <w:bCs/>
        </w:rPr>
        <w:t xml:space="preserve">Quyết định 5 (tái cấu trúc thị trường)</w:t>
      </w:r>
      <w:r>
        <w:t xml:space="preserve">, hãy</w:t>
      </w:r>
      <w:r>
        <w:t xml:space="preserve"> </w:t>
      </w:r>
      <w:r>
        <w:rPr>
          <w:b/>
          <w:bCs/>
        </w:rPr>
        <w:t xml:space="preserve">phân tích và tư vấn</w:t>
      </w:r>
      <w:r>
        <w:t xml:space="preserve"> </w:t>
      </w:r>
      <w:r>
        <w:t xml:space="preserve">cho ban lãnh đạo, đặc biệt là cách xử lý</w:t>
      </w:r>
      <w:r>
        <w:t xml:space="preserve"> </w:t>
      </w:r>
      <w:r>
        <w:rPr>
          <w:b/>
          <w:bCs/>
        </w:rPr>
        <w:t xml:space="preserve">xung đột kênh (channel conflict)</w:t>
      </w:r>
      <w:r>
        <w:t xml:space="preserve"> </w:t>
      </w:r>
      <w:r>
        <w:t xml:space="preserve">với hệ thống đại lý hiện hữu.</w:t>
      </w:r>
    </w:p>
    <w:bookmarkEnd w:id="30"/>
    <w:bookmarkStart w:id="31" w:name="câu-4-30-điểm"/>
    <w:p>
      <w:pPr>
        <w:pStyle w:val="Heading3"/>
      </w:pPr>
      <w:r>
        <w:t xml:space="preserve">Câu 4 (3,0 điểm)</w:t>
      </w:r>
    </w:p>
    <w:p>
      <w:pPr>
        <w:pStyle w:val="FirstParagraph"/>
      </w:pPr>
      <w:r>
        <w:t xml:space="preserve">Trình bày chi tiết</w:t>
      </w:r>
      <w:r>
        <w:t xml:space="preserve"> </w:t>
      </w:r>
      <w:r>
        <w:rPr>
          <w:b/>
          <w:bCs/>
        </w:rPr>
        <w:t xml:space="preserve">quy trình xây dựng kế hoạch an ninh cho một hệ thống TMĐT</w:t>
      </w:r>
      <w:r>
        <w:t xml:space="preserve">. Anh/Chị hãy</w:t>
      </w:r>
      <w:r>
        <w:t xml:space="preserve"> </w:t>
      </w:r>
      <w:r>
        <w:rPr>
          <w:b/>
          <w:bCs/>
        </w:rPr>
        <w:t xml:space="preserve">chọn 01 lĩnh vực/ngành cụ thể</w:t>
      </w:r>
      <w:r>
        <w:t xml:space="preserve"> </w:t>
      </w:r>
      <w:r>
        <w:t xml:space="preserve">(ngân hàng, y tế, bán lẻ, giáo dục…) để triển khai phân tích ứng dụng thực tế.</w:t>
      </w:r>
    </w:p>
    <w:p>
      <w:r>
        <w:pict>
          <v:rect style="width:0;height:1.5pt" o:hralign="center" o:hrstd="t" o:hr="t"/>
        </w:pict>
      </w:r>
    </w:p>
    <w:bookmarkEnd w:id="31"/>
    <w:bookmarkStart w:id="32" w:name="hướng-dẫn-giải-đề-mẫu-3"/>
    <w:p>
      <w:pPr>
        <w:pStyle w:val="Heading2"/>
      </w:pPr>
      <w:r>
        <w:t xml:space="preserve">📝 HƯỚNG DẪN GIẢI ĐỀ MẪU 3</w:t>
      </w:r>
    </w:p>
    <w:p>
      <w:pPr>
        <w:pStyle w:val="FirstParagraph"/>
      </w:pPr>
      <w:r>
        <w:rPr>
          <w:b/>
          <w:bCs/>
        </w:rPr>
        <w:t xml:space="preserve">Câu 2a — bảng tính (phải làm đúng số):</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Bước chuyển</w:t>
            </w:r>
          </w:p>
        </w:tc>
        <w:tc>
          <w:tcPr/>
          <w:p>
            <w:pPr>
              <w:pStyle w:val="Compact"/>
            </w:pPr>
            <w:r>
              <w:t xml:space="preserve">Số lượng</w:t>
            </w:r>
          </w:p>
        </w:tc>
        <w:tc>
          <w:tcPr/>
          <w:p>
            <w:pPr>
              <w:pStyle w:val="Compact"/>
            </w:pPr>
            <w:r>
              <w:t xml:space="preserve">Tỷ lệ chuyển đổi</w:t>
            </w:r>
          </w:p>
        </w:tc>
        <w:tc>
          <w:tcPr/>
          <w:p>
            <w:pPr>
              <w:pStyle w:val="Compact"/>
            </w:pPr>
            <w:r>
              <w:rPr>
                <w:b/>
                <w:bCs/>
              </w:rPr>
              <w:t xml:space="preserve">Tỷ lệ rơi</w:t>
            </w:r>
          </w:p>
        </w:tc>
      </w:tr>
      <w:tr>
        <w:tc>
          <w:tcPr/>
          <w:p>
            <w:pPr>
              <w:pStyle w:val="Compact"/>
            </w:pPr>
            <w:r>
              <w:t xml:space="preserve">Truy cập → Xem sản phẩm</w:t>
            </w:r>
          </w:p>
        </w:tc>
        <w:tc>
          <w:tcPr/>
          <w:p>
            <w:pPr>
              <w:pStyle w:val="Compact"/>
            </w:pPr>
            <w:r>
              <w:t xml:space="preserve">100.000 → 32.000</w:t>
            </w:r>
          </w:p>
        </w:tc>
        <w:tc>
          <w:tcPr/>
          <w:p>
            <w:pPr>
              <w:pStyle w:val="Compact"/>
            </w:pPr>
            <w:r>
              <w:t xml:space="preserve">32,0%</w:t>
            </w:r>
          </w:p>
        </w:tc>
        <w:tc>
          <w:tcPr/>
          <w:p>
            <w:pPr>
              <w:pStyle w:val="Compact"/>
            </w:pPr>
            <w:r>
              <w:rPr>
                <w:b/>
                <w:bCs/>
              </w:rPr>
              <w:t xml:space="preserve">68,0%</w:t>
            </w:r>
          </w:p>
        </w:tc>
      </w:tr>
      <w:tr>
        <w:tc>
          <w:tcPr/>
          <w:p>
            <w:pPr>
              <w:pStyle w:val="Compact"/>
            </w:pPr>
            <w:r>
              <w:t xml:space="preserve">Xem SP → Thêm vào giỏ</w:t>
            </w:r>
          </w:p>
        </w:tc>
        <w:tc>
          <w:tcPr/>
          <w:p>
            <w:pPr>
              <w:pStyle w:val="Compact"/>
            </w:pPr>
            <w:r>
              <w:t xml:space="preserve">32.000 → 9.000</w:t>
            </w:r>
          </w:p>
        </w:tc>
        <w:tc>
          <w:tcPr/>
          <w:p>
            <w:pPr>
              <w:pStyle w:val="Compact"/>
            </w:pPr>
            <w:r>
              <w:t xml:space="preserve">28,1%</w:t>
            </w:r>
          </w:p>
        </w:tc>
        <w:tc>
          <w:tcPr/>
          <w:p>
            <w:pPr>
              <w:pStyle w:val="Compact"/>
            </w:pPr>
            <w:r>
              <w:rPr>
                <w:b/>
                <w:bCs/>
              </w:rPr>
              <w:t xml:space="preserve">71,9%</w:t>
            </w:r>
            <w:r>
              <w:t xml:space="preserve"> </w:t>
            </w:r>
            <w:r>
              <w:t xml:space="preserve">⬅</w:t>
            </w:r>
            <w:r>
              <w:t xml:space="preserve"> </w:t>
            </w:r>
            <w:r>
              <w:rPr>
                <w:i/>
                <w:iCs/>
              </w:rPr>
              <w:t xml:space="preserve">rơi nhiều nhất theo tỷ lệ</w:t>
            </w:r>
          </w:p>
        </w:tc>
      </w:tr>
      <w:tr>
        <w:tc>
          <w:tcPr/>
          <w:p>
            <w:pPr>
              <w:pStyle w:val="Compact"/>
            </w:pPr>
            <w:r>
              <w:t xml:space="preserve">Thêm giỏ → Vào thanh toán</w:t>
            </w:r>
          </w:p>
        </w:tc>
        <w:tc>
          <w:tcPr/>
          <w:p>
            <w:pPr>
              <w:pStyle w:val="Compact"/>
            </w:pPr>
            <w:r>
              <w:t xml:space="preserve">9.000 → 2.700</w:t>
            </w:r>
          </w:p>
        </w:tc>
        <w:tc>
          <w:tcPr/>
          <w:p>
            <w:pPr>
              <w:pStyle w:val="Compact"/>
            </w:pPr>
            <w:r>
              <w:t xml:space="preserve">30,0%</w:t>
            </w:r>
          </w:p>
        </w:tc>
        <w:tc>
          <w:tcPr/>
          <w:p>
            <w:pPr>
              <w:pStyle w:val="Compact"/>
            </w:pPr>
            <w:r>
              <w:rPr>
                <w:b/>
                <w:bCs/>
              </w:rPr>
              <w:t xml:space="preserve">70,0%</w:t>
            </w:r>
          </w:p>
        </w:tc>
      </w:tr>
      <w:tr>
        <w:tc>
          <w:tcPr/>
          <w:p>
            <w:pPr>
              <w:pStyle w:val="Compact"/>
            </w:pPr>
            <w:r>
              <w:t xml:space="preserve">Thanh toán → Hoàn tất</w:t>
            </w:r>
          </w:p>
        </w:tc>
        <w:tc>
          <w:tcPr/>
          <w:p>
            <w:pPr>
              <w:pStyle w:val="Compact"/>
            </w:pPr>
            <w:r>
              <w:t xml:space="preserve">2.700 → 810</w:t>
            </w:r>
          </w:p>
        </w:tc>
        <w:tc>
          <w:tcPr/>
          <w:p>
            <w:pPr>
              <w:pStyle w:val="Compact"/>
            </w:pPr>
            <w:r>
              <w:t xml:space="preserve">30,0%</w:t>
            </w:r>
          </w:p>
        </w:tc>
        <w:tc>
          <w:tcPr/>
          <w:p>
            <w:pPr>
              <w:pStyle w:val="Compact"/>
            </w:pPr>
            <w:r>
              <w:rPr>
                <w:b/>
                <w:bCs/>
              </w:rPr>
              <w:t xml:space="preserve">70,0%</w:t>
            </w:r>
          </w:p>
        </w:tc>
      </w:tr>
      <w:tr>
        <w:tc>
          <w:tcPr/>
          <w:p>
            <w:pPr>
              <w:pStyle w:val="Compact"/>
            </w:pPr>
            <w:r>
              <w:rPr>
                <w:b/>
                <w:bCs/>
              </w:rPr>
              <w:t xml:space="preserve">Tổng thể</w:t>
            </w:r>
          </w:p>
        </w:tc>
        <w:tc>
          <w:tcPr/>
          <w:p>
            <w:pPr>
              <w:pStyle w:val="Compact"/>
            </w:pPr>
            <w:r>
              <w:t xml:space="preserve">100.000 → 810</w:t>
            </w:r>
          </w:p>
        </w:tc>
        <w:tc>
          <w:tcPr/>
          <w:p>
            <w:pPr>
              <w:pStyle w:val="Compact"/>
            </w:pPr>
            <w:r>
              <w:rPr>
                <w:b/>
                <w:bCs/>
              </w:rPr>
              <w:t xml:space="preserve">0,81%</w:t>
            </w:r>
          </w:p>
        </w:tc>
        <w:tc>
          <w:tcPr/>
          <w:p>
            <w:pPr>
              <w:pStyle w:val="Compact"/>
            </w:pPr>
            <w:r>
              <w:t xml:space="preserve">—</w:t>
            </w:r>
          </w:p>
        </w:tc>
      </w:tr>
    </w:tbl>
    <w:p>
      <w:pPr>
        <w:pStyle w:val="BodyText"/>
      </w:pPr>
      <w:r>
        <w:rPr>
          <w:b/>
          <w:bCs/>
        </w:rPr>
        <w:t xml:space="preserve">Nhận xét:</w:t>
      </w:r>
      <w:r>
        <w:t xml:space="preserve"> </w:t>
      </w:r>
      <w:r>
        <w:t xml:space="preserve">tỷ lệ chuyển đổi tổng thể</w:t>
      </w:r>
      <w:r>
        <w:t xml:space="preserve"> </w:t>
      </w:r>
      <w:r>
        <w:rPr>
          <w:b/>
          <w:bCs/>
        </w:rPr>
        <w:t xml:space="preserve">0,81%</w:t>
      </w:r>
      <w:r>
        <w:t xml:space="preserve"> </w:t>
      </w:r>
      <w:r>
        <w:t xml:space="preserve">là thấp so với mặt bằng ngành (~1,5–2%). Điểm nghẽn tuyệt đối lớn nhất về</w:t>
      </w:r>
      <w:r>
        <w:t xml:space="preserve"> </w:t>
      </w:r>
      <w:r>
        <w:rPr>
          <w:b/>
          <w:bCs/>
        </w:rPr>
        <w:t xml:space="preserve">số lượng người mất đi</w:t>
      </w:r>
      <w:r>
        <w:t xml:space="preserve"> </w:t>
      </w:r>
      <w:r>
        <w:t xml:space="preserve">là bước</w:t>
      </w:r>
      <w:r>
        <w:t xml:space="preserve"> </w:t>
      </w:r>
      <w:r>
        <w:rPr>
          <w:i/>
          <w:iCs/>
        </w:rPr>
        <w:t xml:space="preserve">truy cập → xem sản phẩm</w:t>
      </w:r>
      <w:r>
        <w:t xml:space="preserve"> </w:t>
      </w:r>
      <w:r>
        <w:t xml:space="preserve">(mất 68.000 người), nhưng điểm nghẽn về</w:t>
      </w:r>
      <w:r>
        <w:t xml:space="preserve"> </w:t>
      </w:r>
      <w:r>
        <w:rPr>
          <w:b/>
          <w:bCs/>
        </w:rPr>
        <w:t xml:space="preserve">tỷ lệ</w:t>
      </w:r>
      <w:r>
        <w:t xml:space="preserve"> </w:t>
      </w:r>
      <w:r>
        <w:t xml:space="preserve">là</w:t>
      </w:r>
      <w:r>
        <w:t xml:space="preserve"> </w:t>
      </w:r>
      <w:r>
        <w:rPr>
          <w:i/>
          <w:iCs/>
        </w:rPr>
        <w:t xml:space="preserve">xem SP → thêm giỏ</w:t>
      </w:r>
      <w:r>
        <w:t xml:space="preserve"> </w:t>
      </w:r>
      <w:r>
        <w:t xml:space="preserve">(71,9%).</w:t>
      </w:r>
      <w:r>
        <w:t xml:space="preserve"> </w:t>
      </w:r>
      <w:r>
        <w:rPr>
          <w:b/>
          <w:bCs/>
        </w:rPr>
        <w:t xml:space="preserve">Tỷ lệ bỏ giỏ hàng = (9.000 − 810)/9.000 = 91%</w:t>
      </w:r>
      <w:r>
        <w:t xml:space="preserve"> </w:t>
      </w:r>
      <w:r>
        <w:t xml:space="preserve">— cao hơn nhiều mức trung bình toàn cầu</w:t>
      </w:r>
      <w:r>
        <w:t xml:space="preserve"> </w:t>
      </w:r>
      <w:r>
        <w:rPr>
          <w:b/>
          <w:bCs/>
        </w:rPr>
        <w:t xml:space="preserve">69,8%</w:t>
      </w:r>
      <w:r>
        <w:t xml:space="preserve"> </w:t>
      </w:r>
      <w:r>
        <w:t xml:space="preserve">và thậm chí cao hơn mức mobile</w:t>
      </w:r>
      <w:r>
        <w:t xml:space="preserve"> </w:t>
      </w:r>
      <w:r>
        <w:rPr>
          <w:b/>
          <w:bCs/>
        </w:rPr>
        <w:t xml:space="preserve">~85%</w:t>
      </w:r>
      <w:r>
        <w:t xml:space="preserve"> </w:t>
      </w:r>
      <w:r>
        <w:t xml:space="preserve">→ dấu hiệu bất thường nghiêm trọng ở khâu thanh toán.</w:t>
      </w:r>
    </w:p>
    <w:p>
      <w:pPr>
        <w:pStyle w:val="BodyText"/>
      </w:pPr>
      <w:r>
        <w:rPr>
          <w:b/>
          <w:bCs/>
        </w:rPr>
        <w:t xml:space="preserve">Câu 2b:</w:t>
      </w:r>
      <w:r>
        <w:t xml:space="preserve"> </w:t>
      </w:r>
      <w:r>
        <w:t xml:space="preserve">áp dụng</w:t>
      </w:r>
      <w:r>
        <w:t xml:space="preserve"> </w:t>
      </w:r>
      <w:r>
        <w:rPr>
          <w:b/>
          <w:bCs/>
        </w:rPr>
        <w:t xml:space="preserve">5 bước web analytics</w:t>
      </w:r>
      <w:r>
        <w:t xml:space="preserve"> </w:t>
      </w:r>
      <w:r>
        <w:t xml:space="preserve">(Outline Objectives → Decide KPI → Collect Data → Analysis → Implement Changes), kèm bảng giải pháp: hiển thị phí ship sớm (48% lý do bỏ giỏ), bật</w:t>
      </w:r>
      <w:r>
        <w:t xml:space="preserve"> </w:t>
      </w:r>
      <w:r>
        <w:rPr>
          <w:b/>
          <w:bCs/>
        </w:rPr>
        <w:t xml:space="preserve">guest checkout</w:t>
      </w:r>
      <w:r>
        <w:t xml:space="preserve"> </w:t>
      </w:r>
      <w:r>
        <w:t xml:space="preserve">(giảm tới 35%), rút gọn checkout còn 1–2 bước,</w:t>
      </w:r>
      <w:r>
        <w:t xml:space="preserve"> </w:t>
      </w:r>
      <w:r>
        <w:rPr>
          <w:b/>
          <w:bCs/>
        </w:rPr>
        <w:t xml:space="preserve">mobile first design</w:t>
      </w:r>
      <w:r>
        <w:t xml:space="preserve">, email nhắc giỏ hàng, A/B testing. Mỗi giải pháp gắn 1 KPI.</w:t>
      </w:r>
    </w:p>
    <w:p>
      <w:pPr>
        <w:pStyle w:val="BodyText"/>
      </w:pPr>
      <w:r>
        <w:rPr>
          <w:b/>
          <w:bCs/>
        </w:rPr>
        <w:t xml:space="preserve">Câu 3:</w:t>
      </w:r>
      <w:r>
        <w:t xml:space="preserve"> </w:t>
      </w:r>
      <w:r>
        <w:t xml:space="preserve">Quyết định 1 → chọn</w:t>
      </w:r>
      <w:r>
        <w:t xml:space="preserve"> </w:t>
      </w:r>
      <w:r>
        <w:rPr>
          <w:b/>
          <w:bCs/>
        </w:rPr>
        <w:t xml:space="preserve">Bricks and clicks</w:t>
      </w:r>
      <w:r>
        <w:t xml:space="preserve"> </w:t>
      </w:r>
      <w:r>
        <w:t xml:space="preserve">(không nên nhảy thẳng sang Clicks vì 200 cửa hàng là tài sản). Quyết định 5 → tránh</w:t>
      </w:r>
      <w:r>
        <w:t xml:space="preserve"> </w:t>
      </w:r>
      <w:r>
        <w:rPr>
          <w:b/>
          <w:bCs/>
        </w:rPr>
        <w:t xml:space="preserve">disintermediation thô bạo</w:t>
      </w:r>
      <w:r>
        <w:t xml:space="preserve"> </w:t>
      </w:r>
      <w:r>
        <w:t xml:space="preserve">làm đại lý phản ứng; đề xuất</w:t>
      </w:r>
      <w:r>
        <w:t xml:space="preserve"> </w:t>
      </w:r>
      <w:r>
        <w:rPr>
          <w:b/>
          <w:bCs/>
        </w:rPr>
        <w:t xml:space="preserve">countermediation</w:t>
      </w:r>
      <w:r>
        <w:t xml:space="preserve"> </w:t>
      </w:r>
      <w:r>
        <w:t xml:space="preserve">hoặc mô hình</w:t>
      </w:r>
      <w:r>
        <w:t xml:space="preserve"> </w:t>
      </w:r>
      <w:r>
        <w:rPr>
          <w:b/>
          <w:bCs/>
        </w:rPr>
        <w:t xml:space="preserve">O2O</w:t>
      </w:r>
      <w:r>
        <w:t xml:space="preserve">: cho đại lý hưởng hoa hồng trên đơn online giao trong khu vực của họ, dùng cửa hàng làm điểm nhận hàng và đổi trả. Liên hệ</w:t>
      </w:r>
      <w:r>
        <w:t xml:space="preserve"> </w:t>
      </w:r>
      <w:r>
        <w:rPr>
          <w:b/>
          <w:bCs/>
        </w:rPr>
        <w:t xml:space="preserve">Place trong 7P = tránh xung đột kênh</w:t>
      </w:r>
      <w:r>
        <w:t xml:space="preserve">, và SWOT của e-business có</w:t>
      </w:r>
      <w:r>
        <w:t xml:space="preserve"> </w:t>
      </w:r>
      <w:r>
        <w:rPr>
          <w:b/>
          <w:bCs/>
        </w:rPr>
        <w:t xml:space="preserve">“channel conflicts”</w:t>
      </w:r>
      <w:r>
        <w:t xml:space="preserve"> </w:t>
      </w:r>
      <w:r>
        <w:t xml:space="preserve">nằm trong nhóm</w:t>
      </w:r>
      <w:r>
        <w:t xml:space="preserve"> </w:t>
      </w:r>
      <w:r>
        <w:rPr>
          <w:b/>
          <w:bCs/>
        </w:rPr>
        <w:t xml:space="preserve">Threats</w:t>
      </w:r>
      <w:r>
        <w:t xml:space="preserve">.</w:t>
      </w:r>
    </w:p>
    <w:p>
      <w:pPr>
        <w:pStyle w:val="BodyText"/>
      </w:pPr>
      <w:r>
        <w:rPr>
          <w:b/>
          <w:bCs/>
        </w:rPr>
        <w:t xml:space="preserve">Câu 4:</w:t>
      </w:r>
      <w:r>
        <w:t xml:space="preserve"> </w:t>
      </w:r>
      <w:r>
        <w:rPr>
          <w:b/>
          <w:bCs/>
        </w:rPr>
        <w:t xml:space="preserve">5 bước kế hoạch an ninh</w:t>
      </w:r>
      <w:r>
        <w:t xml:space="preserve"> </w:t>
      </w:r>
      <w:r>
        <w:t xml:space="preserve">(Risk assessment → Security policy → Implementation plan → Security organization → Security audit) + chọn ngành. Nếu chọn</w:t>
      </w:r>
      <w:r>
        <w:t xml:space="preserve"> </w:t>
      </w:r>
      <w:r>
        <w:rPr>
          <w:b/>
          <w:bCs/>
        </w:rPr>
        <w:t xml:space="preserve">ngân hàng</w:t>
      </w:r>
      <w:r>
        <w:t xml:space="preserve">: nhấn mạnh 6 chiều an ninh, multi-factor authentication, PKI, chống DDoS, tuân thủ Luật An ninh mạng; nếu chọn</w:t>
      </w:r>
      <w:r>
        <w:t xml:space="preserve"> </w:t>
      </w:r>
      <w:r>
        <w:rPr>
          <w:b/>
          <w:bCs/>
        </w:rPr>
        <w:t xml:space="preserve">y tế</w:t>
      </w:r>
      <w:r>
        <w:t xml:space="preserve">: nhấn mạnh Privacy, GDPR, mã hóa dữ liệu bệnh án.</w:t>
      </w:r>
    </w:p>
    <w:bookmarkEnd w:id="32"/>
    <w:bookmarkEnd w:id="33"/>
    <w:bookmarkStart w:id="35" w:name="X61613708fcc44bfce9c3feabf11909fead0aaf0"/>
    <w:p>
      <w:pPr>
        <w:pStyle w:val="Heading1"/>
      </w:pPr>
      <w:r>
        <w:t xml:space="preserve">PHẦN CUỐI — KẾ HOẠCH ÔN 5 NGÀY</w:t>
      </w:r>
      <w:r>
        <w:t xml:space="preserve"> </w:t>
      </w:r>
      <w:r>
        <w:rPr>
          <w:i/>
          <w:iCs/>
        </w:rPr>
        <w:t xml:space="preserve">(đã hiệu chỉnh theo đề thật)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Ngày</w:t>
            </w:r>
          </w:p>
        </w:tc>
        <w:tc>
          <w:tcPr/>
          <w:p>
            <w:pPr>
              <w:pStyle w:val="Compact"/>
            </w:pPr>
            <w:r>
              <w:t xml:space="preserve">Nội dung</w:t>
            </w:r>
          </w:p>
        </w:tc>
        <w:tc>
          <w:tcPr/>
          <w:p>
            <w:pPr>
              <w:pStyle w:val="Compact"/>
            </w:pPr>
            <w:r>
              <w:t xml:space="preserve">Mục tiêu kiểm tra</w:t>
            </w:r>
          </w:p>
        </w:tc>
      </w:tr>
      <w:tr>
        <w:tc>
          <w:tcPr/>
          <w:p>
            <w:pPr>
              <w:pStyle w:val="Compact"/>
            </w:pPr>
            <w:r>
              <w:rPr>
                <w:b/>
                <w:bCs/>
              </w:rPr>
              <w:t xml:space="preserve">Ngày 1</w:t>
            </w:r>
          </w:p>
        </w:tc>
        <w:tc>
          <w:tcPr/>
          <w:p>
            <w:pPr>
              <w:pStyle w:val="Compact"/>
            </w:pPr>
            <w:r>
              <w:rPr>
                <w:b/>
                <w:bCs/>
              </w:rPr>
              <w:t xml:space="preserve">TL3 toàn bộ</w:t>
            </w:r>
            <w:r>
              <w:t xml:space="preserve"> </w:t>
            </w:r>
            <w:r>
              <w:t xml:space="preserve">— đọc kỹ 4 bài giải mẫu</w:t>
            </w:r>
          </w:p>
        </w:tc>
        <w:tc>
          <w:tcPr/>
          <w:p>
            <w:pPr>
              <w:pStyle w:val="Compact"/>
            </w:pPr>
            <w:r>
              <w:t xml:space="preserve">Viết lại được</w:t>
            </w:r>
            <w:r>
              <w:t xml:space="preserve"> </w:t>
            </w:r>
            <w:r>
              <w:rPr>
                <w:b/>
                <w:bCs/>
              </w:rPr>
              <w:t xml:space="preserve">bảng 9 tiêu chí IaaS/PaaS/SaaS</w:t>
            </w:r>
            <w:r>
              <w:t xml:space="preserve"> </w:t>
            </w:r>
            <w:r>
              <w:t xml:space="preserve">và</w:t>
            </w:r>
            <w:r>
              <w:t xml:space="preserve"> </w:t>
            </w:r>
            <w:r>
              <w:rPr>
                <w:b/>
                <w:bCs/>
              </w:rPr>
              <w:t xml:space="preserve">bảng 4 đặc trưng fraud</w:t>
            </w:r>
            <w:r>
              <w:t xml:space="preserve"> </w:t>
            </w:r>
            <w:r>
              <w:t xml:space="preserve">mà không nhìn tài liệu</w:t>
            </w:r>
          </w:p>
        </w:tc>
      </w:tr>
      <w:tr>
        <w:tc>
          <w:tcPr/>
          <w:p>
            <w:pPr>
              <w:pStyle w:val="Compact"/>
            </w:pPr>
            <w:r>
              <w:rPr>
                <w:b/>
                <w:bCs/>
              </w:rPr>
              <w:t xml:space="preserve">Ngày 2</w:t>
            </w:r>
          </w:p>
        </w:tc>
        <w:tc>
          <w:tcPr/>
          <w:p>
            <w:pPr>
              <w:pStyle w:val="Compact"/>
            </w:pPr>
            <w:r>
              <w:t xml:space="preserve">C2 §1.10 (SMART) + C3 §2.2 (SDLC)</w:t>
            </w:r>
          </w:p>
        </w:tc>
        <w:tc>
          <w:tcPr/>
          <w:p>
            <w:pPr>
              <w:pStyle w:val="Compact"/>
            </w:pPr>
            <w:r>
              <w:t xml:space="preserve">Tự nghĩ ra</w:t>
            </w:r>
            <w:r>
              <w:t xml:space="preserve"> </w:t>
            </w:r>
            <w:r>
              <w:rPr>
                <w:b/>
                <w:bCs/>
              </w:rPr>
              <w:t xml:space="preserve">1 mục tiêu tồi</w:t>
            </w:r>
            <w:r>
              <w:t xml:space="preserve"> </w:t>
            </w:r>
            <w:r>
              <w:t xml:space="preserve">rồi tự phê bình theo SMART và viết lại; vẽ được</w:t>
            </w:r>
            <w:r>
              <w:t xml:space="preserve"> </w:t>
            </w:r>
            <w:r>
              <w:rPr>
                <w:b/>
                <w:bCs/>
              </w:rPr>
              <w:t xml:space="preserve">sơ đồ SDLC 5 bước</w:t>
            </w:r>
          </w:p>
        </w:tc>
      </w:tr>
      <w:tr>
        <w:tc>
          <w:tcPr/>
          <w:p>
            <w:pPr>
              <w:pStyle w:val="Compact"/>
            </w:pPr>
            <w:r>
              <w:rPr>
                <w:b/>
                <w:bCs/>
              </w:rPr>
              <w:t xml:space="preserve">Ngày 3</w:t>
            </w:r>
          </w:p>
        </w:tc>
        <w:tc>
          <w:tcPr/>
          <w:p>
            <w:pPr>
              <w:pStyle w:val="Compact"/>
            </w:pPr>
            <w:r>
              <w:t xml:space="preserve">C3 §3 (an ninh) + C2 §3 (mô hình kinh doanh)</w:t>
            </w:r>
          </w:p>
        </w:tc>
        <w:tc>
          <w:tcPr/>
          <w:p>
            <w:pPr>
              <w:pStyle w:val="Compact"/>
            </w:pPr>
            <w:r>
              <w:t xml:space="preserve">Vẽ được</w:t>
            </w:r>
            <w:r>
              <w:t xml:space="preserve"> </w:t>
            </w:r>
            <w:r>
              <w:rPr>
                <w:b/>
                <w:bCs/>
              </w:rPr>
              <w:t xml:space="preserve">sơ đồ giao dịch TMĐT + 7 điểm tấn công</w:t>
            </w:r>
            <w:r>
              <w:t xml:space="preserve">; thuộc</w:t>
            </w:r>
            <w:r>
              <w:t xml:space="preserve"> </w:t>
            </w:r>
            <w:r>
              <w:rPr>
                <w:b/>
                <w:bCs/>
              </w:rPr>
              <w:t xml:space="preserve">8 yếu tố mô hình kinh doanh</w:t>
            </w:r>
          </w:p>
        </w:tc>
      </w:tr>
      <w:tr>
        <w:tc>
          <w:tcPr/>
          <w:p>
            <w:pPr>
              <w:pStyle w:val="Compact"/>
            </w:pPr>
            <w:r>
              <w:rPr>
                <w:b/>
                <w:bCs/>
              </w:rPr>
              <w:t xml:space="preserve">Ngày 4</w:t>
            </w:r>
          </w:p>
        </w:tc>
        <w:tc>
          <w:tcPr/>
          <w:p>
            <w:pPr>
              <w:pStyle w:val="Compact"/>
            </w:pPr>
            <w:r>
              <w:t xml:space="preserve">C2 §6 (SOSTAC, 7P) + C5 (web analytics, AI, ML)</w:t>
            </w:r>
          </w:p>
        </w:tc>
        <w:tc>
          <w:tcPr/>
          <w:p>
            <w:pPr>
              <w:pStyle w:val="Compact"/>
            </w:pPr>
            <w:r>
              <w:t xml:space="preserve">Thuộc</w:t>
            </w:r>
            <w:r>
              <w:t xml:space="preserve"> </w:t>
            </w:r>
            <w:r>
              <w:rPr>
                <w:b/>
                <w:bCs/>
              </w:rPr>
              <w:t xml:space="preserve">SOSTAC 6 bước</w:t>
            </w:r>
            <w:r>
              <w:t xml:space="preserve"> </w:t>
            </w:r>
            <w:r>
              <w:t xml:space="preserve">và</w:t>
            </w:r>
            <w:r>
              <w:t xml:space="preserve"> </w:t>
            </w:r>
            <w:r>
              <w:rPr>
                <w:b/>
                <w:bCs/>
              </w:rPr>
              <w:t xml:space="preserve">7P</w:t>
            </w:r>
            <w:r>
              <w:t xml:space="preserve">; thuộc</w:t>
            </w:r>
            <w:r>
              <w:t xml:space="preserve"> </w:t>
            </w:r>
            <w:r>
              <w:rPr>
                <w:b/>
                <w:bCs/>
              </w:rPr>
              <w:t xml:space="preserve">5 bước web analytics</w:t>
            </w:r>
          </w:p>
        </w:tc>
      </w:tr>
      <w:tr>
        <w:tc>
          <w:tcPr/>
          <w:p>
            <w:pPr>
              <w:pStyle w:val="Compact"/>
            </w:pPr>
            <w:r>
              <w:rPr>
                <w:b/>
                <w:bCs/>
              </w:rPr>
              <w:t xml:space="preserve">Ngày 5</w:t>
            </w:r>
          </w:p>
        </w:tc>
        <w:tc>
          <w:tcPr/>
          <w:p>
            <w:pPr>
              <w:pStyle w:val="Compact"/>
            </w:pPr>
            <w:r>
              <w:rPr>
                <w:b/>
                <w:bCs/>
              </w:rPr>
              <w:t xml:space="preserve">Làm Đề mẫu 1 và Đề mẫu 2 có bấm giờ 90 phút</w:t>
            </w:r>
          </w:p>
        </w:tc>
        <w:tc>
          <w:tcPr/>
          <w:p>
            <w:pPr>
              <w:pStyle w:val="Compact"/>
            </w:pPr>
            <w:r>
              <w:t xml:space="preserve">Quen nhịp</w:t>
            </w:r>
            <w:r>
              <w:t xml:space="preserve"> </w:t>
            </w:r>
            <w:r>
              <w:rPr>
                <w:b/>
                <w:bCs/>
              </w:rPr>
              <w:t xml:space="preserve">17 phút cho câu 2đ, 26 phút cho câu 3đ</w:t>
            </w:r>
          </w:p>
        </w:tc>
      </w:tr>
    </w:tbl>
    <w:bookmarkStart w:id="34" w:name="X9dee04abd26e04c78af74ec7e16f217d8722643"/>
    <w:p>
      <w:pPr>
        <w:pStyle w:val="Heading2"/>
      </w:pPr>
      <w:r>
        <w:t xml:space="preserve">📄 BỘ TÀI LIỆU GIẤY MANG VÀO PHÒNG THI</w:t>
      </w:r>
      <w:r>
        <w:t xml:space="preserve"> </w:t>
      </w:r>
      <w:r>
        <w:rPr>
          <w:i/>
          <w:iCs/>
        </w:rPr>
        <w:t xml:space="preserve">(8 trang — đã ưu tiên lại)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Trang</w:t>
            </w:r>
          </w:p>
        </w:tc>
        <w:tc>
          <w:tcPr/>
          <w:p>
            <w:pPr>
              <w:pStyle w:val="Compact"/>
            </w:pPr>
            <w:r>
              <w:t xml:space="preserve">Nội dung</w:t>
            </w:r>
          </w:p>
        </w:tc>
        <w:tc>
          <w:tcPr/>
          <w:p>
            <w:pPr>
              <w:pStyle w:val="Compact"/>
            </w:pPr>
            <w:r>
              <w:t xml:space="preserve">Vì sao ưu tiên</w:t>
            </w:r>
          </w:p>
        </w:tc>
      </w:tr>
      <w:tr>
        <w:tc>
          <w:tcPr/>
          <w:p>
            <w:pPr>
              <w:pStyle w:val="Compact"/>
            </w:pPr>
            <w:r>
              <w:rPr>
                <w:b/>
                <w:bCs/>
              </w:rPr>
              <w:t xml:space="preserve">1</w:t>
            </w:r>
          </w:p>
        </w:tc>
        <w:tc>
          <w:tcPr/>
          <w:p>
            <w:pPr>
              <w:pStyle w:val="Compact"/>
            </w:pPr>
            <w:r>
              <w:rPr>
                <w:b/>
                <w:bCs/>
              </w:rPr>
              <w:t xml:space="preserve">Bảng IaaS/PaaS/SaaS (9 tiêu chí) + bảng trách nhiệm phân chia + bảng ví dụ</w:t>
            </w:r>
          </w:p>
        </w:tc>
        <w:tc>
          <w:tcPr/>
          <w:p>
            <w:pPr>
              <w:pStyle w:val="Compact"/>
            </w:pPr>
            <w:r>
              <w:t xml:space="preserve">Đã ra năm ngoái, gần như chắc chắn ra lại</w:t>
            </w:r>
          </w:p>
        </w:tc>
      </w:tr>
      <w:tr>
        <w:tc>
          <w:tcPr/>
          <w:p>
            <w:pPr>
              <w:pStyle w:val="Compact"/>
            </w:pPr>
            <w:r>
              <w:rPr>
                <w:b/>
                <w:bCs/>
              </w:rPr>
              <w:t xml:space="preserve">2</w:t>
            </w:r>
          </w:p>
        </w:tc>
        <w:tc>
          <w:tcPr/>
          <w:p>
            <w:pPr>
              <w:pStyle w:val="Compact"/>
            </w:pPr>
            <w:r>
              <w:rPr>
                <w:b/>
                <w:bCs/>
              </w:rPr>
              <w:t xml:space="preserve">Bảng đặc trưng phát hiện gian lận + 5 nhóm mở rộng + 3 ràng buộc</w:t>
            </w:r>
          </w:p>
        </w:tc>
        <w:tc>
          <w:tcPr/>
          <w:p>
            <w:pPr>
              <w:pStyle w:val="Compact"/>
            </w:pPr>
            <w:r>
              <w:t xml:space="preserve">Câu nặng điểm nhất năm ngoái</w:t>
            </w:r>
          </w:p>
        </w:tc>
      </w:tr>
      <w:tr>
        <w:tc>
          <w:tcPr/>
          <w:p>
            <w:pPr>
              <w:pStyle w:val="Compact"/>
            </w:pPr>
            <w:r>
              <w:rPr>
                <w:b/>
                <w:bCs/>
              </w:rPr>
              <w:t xml:space="preserve">3</w:t>
            </w:r>
          </w:p>
        </w:tc>
        <w:tc>
          <w:tcPr/>
          <w:p>
            <w:pPr>
              <w:pStyle w:val="Compact"/>
            </w:pPr>
            <w:r>
              <w:rPr>
                <w:b/>
                <w:bCs/>
              </w:rPr>
              <w:t xml:space="preserve">SMART + mẫu bảng phê bình 5 tiêu chí + mẫu bộ mục tiêu đề xuất 6 dòng</w:t>
            </w:r>
          </w:p>
        </w:tc>
        <w:tc>
          <w:tcPr/>
          <w:p>
            <w:pPr>
              <w:pStyle w:val="Compact"/>
            </w:pPr>
            <w:r>
              <w:t xml:space="preserve">Dạng bài tái sử dụng rất dễ</w:t>
            </w:r>
          </w:p>
        </w:tc>
      </w:tr>
      <w:tr>
        <w:tc>
          <w:tcPr/>
          <w:p>
            <w:pPr>
              <w:pStyle w:val="Compact"/>
            </w:pPr>
            <w:r>
              <w:rPr>
                <w:b/>
                <w:bCs/>
              </w:rPr>
              <w:t xml:space="preserve">4</w:t>
            </w:r>
          </w:p>
        </w:tc>
        <w:tc>
          <w:tcPr/>
          <w:p>
            <w:pPr>
              <w:pStyle w:val="Compact"/>
            </w:pPr>
            <w:r>
              <w:rPr>
                <w:b/>
                <w:bCs/>
              </w:rPr>
              <w:t xml:space="preserve">SDLC 5 bước + bảng Business objective–Functionality–Information requirements + DFD website</w:t>
            </w:r>
          </w:p>
        </w:tc>
        <w:tc>
          <w:tcPr/>
          <w:p>
            <w:pPr>
              <w:pStyle w:val="Compact"/>
            </w:pPr>
            <w:r>
              <w:t xml:space="preserve">Trọng số cao nhất (3đ)</w:t>
            </w:r>
          </w:p>
        </w:tc>
      </w:tr>
      <w:tr>
        <w:tc>
          <w:tcPr/>
          <w:p>
            <w:pPr>
              <w:pStyle w:val="Compact"/>
            </w:pPr>
            <w:r>
              <w:rPr>
                <w:b/>
                <w:bCs/>
              </w:rPr>
              <w:t xml:space="preserve">5</w:t>
            </w:r>
          </w:p>
        </w:tc>
        <w:tc>
          <w:tcPr/>
          <w:p>
            <w:pPr>
              <w:pStyle w:val="Compact"/>
            </w:pPr>
            <w:r>
              <w:rPr>
                <w:b/>
                <w:bCs/>
              </w:rPr>
              <w:t xml:space="preserve">6 chiều an ninh × 2 góc nhìn + sơ đồ điểm tấn công + 5 bước kế hoạch an ninh</w:t>
            </w:r>
          </w:p>
        </w:tc>
        <w:tc>
          <w:tcPr/>
          <w:p>
            <w:pPr>
              <w:pStyle w:val="Compact"/>
            </w:pPr>
            <w:r>
              <w:t xml:space="preserve">Dễ ra dạng tình huống</w:t>
            </w:r>
          </w:p>
        </w:tc>
      </w:tr>
      <w:tr>
        <w:tc>
          <w:tcPr/>
          <w:p>
            <w:pPr>
              <w:pStyle w:val="Compact"/>
            </w:pPr>
            <w:r>
              <w:rPr>
                <w:b/>
                <w:bCs/>
              </w:rPr>
              <w:t xml:space="preserve">6</w:t>
            </w:r>
          </w:p>
        </w:tc>
        <w:tc>
          <w:tcPr/>
          <w:p>
            <w:pPr>
              <w:pStyle w:val="Compact"/>
            </w:pPr>
            <w:r>
              <w:rPr>
                <w:b/>
                <w:bCs/>
              </w:rPr>
              <w:t xml:space="preserve">8 yếu tố mô hình kinh doanh + B2C/B2B models + 7P marketing mix</w:t>
            </w:r>
          </w:p>
        </w:tc>
        <w:tc>
          <w:tcPr/>
          <w:p>
            <w:pPr>
              <w:pStyle w:val="Compact"/>
            </w:pPr>
            <w:r>
              <w:t xml:space="preserve">Nền tảng, dễ ra dạng phân tích doanh nghiệp</w:t>
            </w:r>
          </w:p>
        </w:tc>
      </w:tr>
      <w:tr>
        <w:tc>
          <w:tcPr/>
          <w:p>
            <w:pPr>
              <w:pStyle w:val="Compact"/>
            </w:pPr>
            <w:r>
              <w:rPr>
                <w:b/>
                <w:bCs/>
              </w:rPr>
              <w:t xml:space="preserve">7</w:t>
            </w:r>
          </w:p>
        </w:tc>
        <w:tc>
          <w:tcPr/>
          <w:p>
            <w:pPr>
              <w:pStyle w:val="Compact"/>
            </w:pPr>
            <w:r>
              <w:rPr>
                <w:b/>
                <w:bCs/>
              </w:rPr>
              <w:t xml:space="preserve">SOSTAC + 5 bước web analytics + mô hình doanh thu m-commerce 4 bên</w:t>
            </w:r>
          </w:p>
        </w:tc>
        <w:tc>
          <w:tcPr/>
          <w:p>
            <w:pPr>
              <w:pStyle w:val="Compact"/>
            </w:pPr>
            <w:r>
              <w:t xml:space="preserve">Chương 2 &amp; 5</w:t>
            </w:r>
          </w:p>
        </w:tc>
      </w:tr>
      <w:tr>
        <w:tc>
          <w:tcPr/>
          <w:p>
            <w:pPr>
              <w:pStyle w:val="Compact"/>
            </w:pPr>
            <w:r>
              <w:rPr>
                <w:b/>
                <w:bCs/>
              </w:rPr>
              <w:t xml:space="preserve">8</w:t>
            </w:r>
          </w:p>
        </w:tc>
        <w:tc>
          <w:tcPr/>
          <w:p>
            <w:pPr>
              <w:pStyle w:val="Compact"/>
            </w:pPr>
            <w:r>
              <w:rPr>
                <w:b/>
                <w:bCs/>
              </w:rPr>
              <w:t xml:space="preserve">Bảng tổng hợp các con số phải nhớ + checklist 60 giây trước khi nộp</w:t>
            </w:r>
          </w:p>
        </w:tc>
        <w:tc>
          <w:tcPr/>
          <w:p>
            <w:pPr>
              <w:pStyle w:val="Compact"/>
            </w:pPr>
            <w:r>
              <w:t xml:space="preserve">Ăn điểm chi tiết</w:t>
            </w:r>
          </w:p>
        </w:tc>
      </w:tr>
    </w:tbl>
    <w:p>
      <w:pPr>
        <w:pStyle w:val="BlockText"/>
      </w:pPr>
      <w:r>
        <w:t xml:space="preserve">💡</w:t>
      </w:r>
      <w:r>
        <w:t xml:space="preserve"> </w:t>
      </w:r>
      <w:r>
        <w:rPr>
          <w:b/>
          <w:bCs/>
        </w:rPr>
        <w:t xml:space="preserve">Lời khuyên cuối:</w:t>
      </w:r>
      <w:r>
        <w:t xml:space="preserve"> </w:t>
      </w:r>
      <w:r>
        <w:t xml:space="preserve">vì được mang tài liệu,</w:t>
      </w:r>
      <w:r>
        <w:t xml:space="preserve"> </w:t>
      </w:r>
      <w:r>
        <w:rPr>
          <w:b/>
          <w:bCs/>
        </w:rPr>
        <w:t xml:space="preserve">đừng in cả giáo trình</w:t>
      </w:r>
      <w:r>
        <w:t xml:space="preserve"> </w:t>
      </w:r>
      <w:r>
        <w:t xml:space="preserve">— bạn sẽ mất thời gian lật tìm. In đúng 8 trang bảng biểu ở trên,</w:t>
      </w:r>
      <w:r>
        <w:t xml:space="preserve"> </w:t>
      </w:r>
      <w:r>
        <w:rPr>
          <w:b/>
          <w:bCs/>
        </w:rPr>
        <w:t xml:space="preserve">viết tay thêm ghi chú vào lề</w:t>
      </w:r>
      <w:r>
        <w:t xml:space="preserve">. Thứ quyết định điểm số không phải là bạn có tài liệu gì, mà là</w:t>
      </w:r>
      <w:r>
        <w:t xml:space="preserve"> </w:t>
      </w:r>
      <w:r>
        <w:rPr>
          <w:b/>
          <w:bCs/>
        </w:rPr>
        <w:t xml:space="preserve">bạn có ví dụ thực tế cụ thể và phần đề xuất sắc bén hay không</w:t>
      </w:r>
      <w:r>
        <w:t xml:space="preserve"> </w:t>
      </w:r>
      <w:r>
        <w:t xml:space="preserve">— hai thứ đó phải nằm trong đầu.</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TL3-Giai-de-that-2024-2025.md" TargetMode="External" /></Relationships>
</file>

<file path=word/_rels/footnotes.xml.rels><?xml version="1.0" encoding="UTF-8"?><Relationships xmlns="http://schemas.openxmlformats.org/package/2006/relationships"><Relationship Type="http://schemas.openxmlformats.org/officeDocument/2006/relationships/hyperlink" Id="rId9" Target="TL3-Giai-de-that-2024-2025.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2026-09-16T08:02:12Z</dcterms:created>
  <dcterms:modified xsi:type="dcterms:W3CDTF">2026-09-16T08:02:12Z</dcterms:modified>
</cp:coreProperties>
</file>

<file path=docProps/custom.xml><?xml version="1.0" encoding="utf-8"?>
<Properties xmlns="http://schemas.openxmlformats.org/officeDocument/2006/custom-properties" xmlns:vt="http://schemas.openxmlformats.org/officeDocument/2006/docPropsVTypes"/>
</file>