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SOFAFLOW DEMO CO., LTD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Đường Lê Lợi, Phường Bến Nghé, Quận 1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456 Đường Cộng Hòa, Phường 13, Quận Tân Bình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028-1234-5678  |  Email: demo@sofaflow.vn  |  MST: 0312345678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DE NGHI THANH TOAN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PR-005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Tạm ứng (Advance)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I. CAN CU: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Hop dong / Bao gia so: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lap: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27/02/2026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DH002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thanh toan: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27/02/2026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II. BEN YEU CAU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SOFAFLOW DEMO CO., LTD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0312345678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Đường Lê Lợi, Phường Bến Nghé, Quận 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028-1234-5678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Văn Hùng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III. BEN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Chị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090-9876-5432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88 Hoàng Diệu 2, Quận Thủ Đức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 Nhân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IV. GIA TRI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Phan cong viec da hoan thanh: Đã ký xong hợp đồng, tạm ứng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Noi dung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V. PHAN TICH SO TIEN: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 tri hop dong (bao gom VAT):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2,750,000 VND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Da tam ung 30.00%: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825,000 VND</w:t>
            </w:r>
          </w:p>
        </w:tc>
      </w:tr>
      <w:tr>
        <w:tc>
          <w:tcPr>
            <w:tcW w:type="dxa" w:w="5669"/>
            <w:shd w:val="clear" w:color="auto" w:fill="D9E1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 CAN THANH TOAN:</w:t>
            </w:r>
          </w:p>
        </w:tc>
        <w:tc>
          <w:tcPr>
            <w:tcW w:type="dxa" w:w="3742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1,925,000 VND</w:t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 w:val="0"/>
          <w:i/>
          <w:sz w:val="20"/>
        </w:rPr>
        <w:t xml:space="preserve">Bang chu: Một triệu chín trăm hai mươi lăm ngàn đồng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VI. HINH THUC THANH TOAN: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>Chuyen khoan ngan hang theo thong tin duoi day: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Vietcombank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0071001234567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Ten tai khoan: SOFAFLOW DEMO CO., LTD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OK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THANH TOAN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Cá Nhân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Phương Thảo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YEU CAU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Văn Hùng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