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t>﻿# 生活服务商家评论分析 Agent</w:t>
      </w:r>
    </w:p>
    <w:p>
      <w:pPr>
        <w:pStyle w:val="Heading2"/>
      </w:pPr>
      <w:r>
        <w:t>项目定位</w:t>
      </w:r>
    </w:p>
    <w:p>
      <w:pPr>
        <w:spacing w:after="120"/>
      </w:pPr>
      <w:r>
        <w:t>面向餐饮、奶茶、美甲等生活服务商家的 AI 评论分析工具，帮助商家从用户评论中快速识别高频好评点、差评原因、服务问题、价格问题和运营优化建议。</w:t>
      </w:r>
    </w:p>
    <w:p>
      <w:pPr>
        <w:pStyle w:val="Heading2"/>
      </w:pPr>
      <w:r>
        <w:t>一句话介绍</w:t>
      </w:r>
    </w:p>
    <w:p>
      <w:pPr>
        <w:spacing w:after="120"/>
      </w:pPr>
      <w:r>
        <w:t>将零散用户评论转化为结构化经营洞察，辅助商家完成评论复盘、问题归因和运营改进。</w:t>
      </w:r>
    </w:p>
    <w:p>
      <w:pPr>
        <w:pStyle w:val="Heading2"/>
      </w:pPr>
      <w:r>
        <w:t>关键词</w:t>
      </w:r>
    </w:p>
    <w:p>
      <w:pPr>
        <w:spacing w:after="120"/>
      </w:pPr>
      <w:r>
        <w:t>生活服务 · Agent · 业务场景 · 用户反馈 · Prompt设计 · 工作流 · 产品评价指标 · Badcase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项目背景</w:t>
      </w:r>
    </w:p>
    <w:p>
      <w:pPr>
        <w:spacing w:after="120"/>
      </w:pPr>
      <w:r>
        <w:t>生活服务商家高度依赖用户评论和评分，但评论内容通常分散、主观且数量较多。商家如果逐条阅读评论，不仅耗时，也很难快速发现高频问题和共性趋势。</w:t>
      </w:r>
    </w:p>
    <w:p>
      <w:pPr>
        <w:spacing w:after="120"/>
      </w:pPr>
      <w:r>
        <w:t>以餐饮、饮品、美甲等场景为例，用户评论中常包含菜品/产品质量、服务态度、等待时间、价格透明度、环境卫生、履约效率等信息。这些反馈对商家经营改进很重要，但人工整理效率较低。</w:t>
      </w:r>
    </w:p>
    <w:p>
      <w:pPr>
        <w:spacing w:after="120"/>
      </w:pPr>
      <w:r>
        <w:t>因此，本项目设计一个生活服务商家评论分析 Agent，帮助商家将零散评论转化为结构化洞察，输出高频好评点、差评原因、问题归因、优化建议和商家回复话术。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目标用户</w:t>
      </w:r>
    </w:p>
    <w:p>
      <w:pPr>
        <w:pStyle w:val="ListNumber"/>
        <w:spacing w:after="60"/>
      </w:pPr>
      <w:r>
        <w:t>餐饮、饮品、美甲等生活服务商家经营者</w:t>
      </w:r>
    </w:p>
    <w:p>
      <w:pPr>
        <w:pStyle w:val="ListNumber"/>
        <w:spacing w:after="60"/>
      </w:pPr>
      <w:r>
        <w:t>门店运营人员</w:t>
      </w:r>
    </w:p>
    <w:p>
      <w:pPr>
        <w:pStyle w:val="ListNumber"/>
        <w:spacing w:after="60"/>
      </w:pPr>
      <w:r>
        <w:t>平台生活服务运营人员</w:t>
      </w:r>
    </w:p>
    <w:p>
      <w:pPr>
        <w:pStyle w:val="Heading2"/>
      </w:pPr>
      <w:r>
        <w:t>用户痛点</w:t>
      </w:r>
    </w:p>
    <w:p>
      <w:pPr>
        <w:pStyle w:val="ListNumber"/>
        <w:spacing w:after="60"/>
      </w:pPr>
      <w:r>
        <w:t>评论数量多，人工阅读和整理效率低；</w:t>
      </w:r>
    </w:p>
    <w:p>
      <w:pPr>
        <w:pStyle w:val="ListNumber"/>
        <w:spacing w:after="60"/>
      </w:pPr>
      <w:r>
        <w:t>用户表达分散，商家难以快速发现共性问题；</w:t>
      </w:r>
    </w:p>
    <w:p>
      <w:pPr>
        <w:pStyle w:val="ListNumber"/>
        <w:spacing w:after="60"/>
      </w:pPr>
      <w:r>
        <w:t>差评原因涉及服务、价格、环境、等待时间等多个维度，归因成本高；</w:t>
      </w:r>
    </w:p>
    <w:p>
      <w:pPr>
        <w:pStyle w:val="ListNumber"/>
        <w:spacing w:after="60"/>
      </w:pPr>
      <w:r>
        <w:t>商家容易被单条差评影响判断，缺少高频问题排序；</w:t>
      </w:r>
    </w:p>
    <w:p>
      <w:pPr>
        <w:pStyle w:val="ListNumber"/>
        <w:spacing w:after="60"/>
      </w:pPr>
      <w:r>
        <w:t>评论复盘后缺少可执行的优化建议和回复话术。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产品目标</w:t>
      </w:r>
    </w:p>
    <w:p>
      <w:pPr>
        <w:spacing w:after="120"/>
      </w:pPr>
      <w:r>
        <w:t>本项目希望通过 AI Agent 完成以下目标：</w:t>
      </w:r>
    </w:p>
    <w:p>
      <w:pPr>
        <w:pStyle w:val="ListNumber"/>
        <w:spacing w:after="60"/>
      </w:pPr>
      <w:r>
        <w:t>自动汇总用户评论中的整体评价倾向；</w:t>
      </w:r>
    </w:p>
    <w:p>
      <w:pPr>
        <w:pStyle w:val="ListNumber"/>
        <w:spacing w:after="60"/>
      </w:pPr>
      <w:r>
        <w:t>提取高频好评点和高频差评点；</w:t>
      </w:r>
    </w:p>
    <w:p>
      <w:pPr>
        <w:pStyle w:val="ListNumber"/>
        <w:spacing w:after="60"/>
      </w:pPr>
      <w:r>
        <w:t>按菜品/产品、服务、环境、价格、履约效率、规则透明度等维度进行问题归因；</w:t>
      </w:r>
    </w:p>
    <w:p>
      <w:pPr>
        <w:pStyle w:val="ListNumber"/>
        <w:spacing w:after="60"/>
      </w:pPr>
      <w:r>
        <w:t>输出可执行的运营优化建议；</w:t>
      </w:r>
    </w:p>
    <w:p>
      <w:pPr>
        <w:pStyle w:val="ListNumber"/>
        <w:spacing w:after="60"/>
      </w:pPr>
      <w:r>
        <w:t>根据问题严重程度生成优先级行动清单；</w:t>
      </w:r>
    </w:p>
    <w:p>
      <w:pPr>
        <w:pStyle w:val="ListNumber"/>
        <w:spacing w:after="60"/>
      </w:pPr>
      <w:r>
        <w:t>辅助商家生成差评回复话术，提升用户沟通效率。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输入输出设计</w:t>
      </w:r>
    </w:p>
    <w:p>
      <w:pPr>
        <w:pStyle w:val="Heading3"/>
      </w:pPr>
      <w:r>
        <w:t>用户输入</w:t>
      </w:r>
    </w:p>
    <w:p>
      <w:pPr>
        <w:spacing w:after="120"/>
      </w:pPr>
      <w:r>
        <w:t>| 字段 | 说明 |</w:t>
      </w:r>
    </w:p>
    <w:p>
      <w:pPr>
        <w:spacing w:after="120"/>
      </w:pPr>
      <w:r>
        <w:t>|------|------|</w:t>
      </w:r>
    </w:p>
    <w:p>
      <w:pPr>
        <w:spacing w:after="120"/>
      </w:pPr>
      <w:r>
        <w:t>| 商家名称 | 例如"小林烤肉" |</w:t>
      </w:r>
    </w:p>
    <w:p>
      <w:pPr>
        <w:spacing w:after="120"/>
      </w:pPr>
      <w:r>
        <w:t>| 商家类型 | 餐饮/饮品/美甲等 |</w:t>
      </w:r>
    </w:p>
    <w:p>
      <w:pPr>
        <w:spacing w:after="120"/>
      </w:pPr>
      <w:r>
        <w:t>| 时间范围 | 例如"近30天" |</w:t>
      </w:r>
    </w:p>
    <w:p>
      <w:pPr>
        <w:spacing w:after="120"/>
      </w:pPr>
      <w:r>
        <w:t>| 分析目标 | 分析用户评论，找出主要问题和优化建议 |</w:t>
      </w:r>
    </w:p>
    <w:p>
      <w:pPr>
        <w:spacing w:after="120"/>
      </w:pPr>
      <w:r>
        <w:t>| 评论列表 | 用户评论内容，逐条提供 |</w:t>
      </w:r>
    </w:p>
    <w:p>
      <w:pPr>
        <w:pStyle w:val="Heading3"/>
      </w:pPr>
      <w:r>
        <w:t>示例输入</w:t>
      </w:r>
    </w:p>
    <w:p>
      <w:pPr>
        <w:spacing w:after="120"/>
      </w:pPr>
      <w:r>
        <w:t>商家名称：小林烤肉</w:t>
      </w:r>
    </w:p>
    <w:p>
      <w:pPr>
        <w:spacing w:after="120"/>
      </w:pPr>
      <w:r>
        <w:t>商家类型：餐饮/烤肉</w:t>
      </w:r>
    </w:p>
    <w:p>
      <w:pPr>
        <w:spacing w:after="120"/>
      </w:pPr>
      <w:r>
        <w:t>时间范围：近30天</w:t>
      </w:r>
    </w:p>
    <w:p>
      <w:pPr>
        <w:spacing w:after="120"/>
      </w:pPr>
      <w:r>
        <w:t>分析目标：分析用户评论，找出主要问题和优化建议</w:t>
      </w:r>
    </w:p>
    <w:p>
      <w:pPr>
        <w:spacing w:after="120"/>
      </w:pPr>
      <w:r>
        <w:t>评论列表：</w:t>
      </w:r>
    </w:p>
    <w:p>
      <w:pPr>
        <w:pStyle w:val="ListNumber"/>
        <w:spacing w:after="60"/>
      </w:pPr>
      <w:r>
        <w:t>味道不错，肉挺新鲜的，就是上菜有点慢。</w:t>
      </w:r>
    </w:p>
    <w:p>
      <w:pPr>
        <w:pStyle w:val="ListNumber"/>
        <w:spacing w:after="60"/>
      </w:pPr>
      <w:r>
        <w:t>服务员态度很好，会主动帮忙换烤盘。</w:t>
      </w:r>
    </w:p>
    <w:p>
      <w:pPr>
        <w:pStyle w:val="ListNumber"/>
        <w:spacing w:after="60"/>
      </w:pPr>
      <w:r>
        <w:t>价格有点贵，两个人吃下来感觉性价比一般。</w:t>
      </w:r>
    </w:p>
    <w:p>
      <w:pPr>
        <w:spacing w:after="120"/>
      </w:pPr>
      <w:r>
        <w:t>……</w:t>
      </w:r>
    </w:p>
    <w:p>
      <w:pPr>
        <w:pStyle w:val="Heading3"/>
      </w:pPr>
      <w:r>
        <w:t>Agent 输出</w:t>
      </w:r>
    </w:p>
    <w:p>
      <w:pPr>
        <w:pStyle w:val="ListNumber"/>
        <w:spacing w:after="60"/>
      </w:pPr>
      <w:r>
        <w:t>**整体评价摘要** — 对评论的整体倾向进行概括</w:t>
      </w:r>
    </w:p>
    <w:p>
      <w:pPr>
        <w:pStyle w:val="ListNumber"/>
        <w:spacing w:after="60"/>
      </w:pPr>
      <w:r>
        <w:t>**情绪分类统计** — 好评/中评/差评占比及分布</w:t>
      </w:r>
    </w:p>
    <w:p>
      <w:pPr>
        <w:pStyle w:val="ListNumber"/>
        <w:spacing w:after="60"/>
      </w:pPr>
      <w:r>
        <w:t>**高频好评点** — 用户普遍认可的产品/服务亮点</w:t>
      </w:r>
    </w:p>
    <w:p>
      <w:pPr>
        <w:pStyle w:val="ListNumber"/>
        <w:spacing w:after="60"/>
      </w:pPr>
      <w:r>
        <w:t>**高频差评点** — 用户集中抱怨的问题</w:t>
      </w:r>
    </w:p>
    <w:p>
      <w:pPr>
        <w:pStyle w:val="ListNumber"/>
        <w:spacing w:after="60"/>
      </w:pPr>
      <w:r>
        <w:t>**问题分类归因** — 按产品、服务、环境、价格、等待时间等维度归类</w:t>
      </w:r>
    </w:p>
    <w:p>
      <w:pPr>
        <w:pStyle w:val="ListNumber"/>
        <w:spacing w:after="60"/>
      </w:pPr>
      <w:r>
        <w:t>**典型评论摘录** — 代表性的好评和差评原文</w:t>
      </w:r>
    </w:p>
    <w:p>
      <w:pPr>
        <w:pStyle w:val="ListNumber"/>
        <w:spacing w:after="60"/>
      </w:pPr>
      <w:r>
        <w:t>**运营优化建议** — 针对每个问题的可执行改进方案</w:t>
      </w:r>
    </w:p>
    <w:p>
      <w:pPr>
        <w:pStyle w:val="ListNumber"/>
        <w:spacing w:after="60"/>
      </w:pPr>
      <w:r>
        <w:t>**优先级行动清单** — 按影响程度和出现频率排序</w:t>
      </w:r>
    </w:p>
    <w:p>
      <w:pPr>
        <w:pStyle w:val="ListNumber"/>
        <w:spacing w:after="60"/>
      </w:pPr>
      <w:r>
        <w:t>**商家回复建议话术** — 针对差评的回复模板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Agent 工作流</w:t>
      </w:r>
    </w:p>
    <w:p>
      <w:pPr>
        <w:spacing w:after="120"/>
      </w:pPr>
      <w:r>
        <w:t>用户输入商家信息和评论</w:t>
      </w:r>
    </w:p>
    <w:p>
      <w:pPr>
        <w:spacing w:after="120"/>
      </w:pPr>
      <w:r>
        <w:t xml:space="preserve">        ↓</w:t>
      </w:r>
    </w:p>
    <w:p>
      <w:pPr>
        <w:spacing w:after="120"/>
      </w:pPr>
      <w:r>
        <w:t>Agent 判断评论数量和分析目标</w:t>
      </w:r>
    </w:p>
    <w:p>
      <w:pPr>
        <w:spacing w:after="120"/>
      </w:pPr>
      <w:r>
        <w:t xml:space="preserve">        ↓</w:t>
      </w:r>
    </w:p>
    <w:p>
      <w:pPr>
        <w:spacing w:after="120"/>
      </w:pPr>
      <w:r>
        <w:t>清洗评论内容，提取关键信息</w:t>
      </w:r>
    </w:p>
    <w:p>
      <w:pPr>
        <w:spacing w:after="120"/>
      </w:pPr>
      <w:r>
        <w:t xml:space="preserve">        ↓</w:t>
      </w:r>
    </w:p>
    <w:p>
      <w:pPr>
        <w:spacing w:after="120"/>
      </w:pPr>
      <w:r>
        <w:t>对评论进行情绪分类：好评 / 中评 / 差评</w:t>
      </w:r>
    </w:p>
    <w:p>
      <w:pPr>
        <w:spacing w:after="120"/>
      </w:pPr>
      <w:r>
        <w:t xml:space="preserve">        ↓</w:t>
      </w:r>
    </w:p>
    <w:p>
      <w:pPr>
        <w:spacing w:after="120"/>
      </w:pPr>
      <w:r>
        <w:t>提取高频关键词和用户关注点</w:t>
      </w:r>
    </w:p>
    <w:p>
      <w:pPr>
        <w:spacing w:after="120"/>
      </w:pPr>
      <w:r>
        <w:t xml:space="preserve">        ↓</w:t>
      </w:r>
    </w:p>
    <w:p>
      <w:pPr>
        <w:spacing w:after="120"/>
      </w:pPr>
      <w:r>
        <w:t>按维度进行问题分类：产品 / 服务 / 环境 / 价格 / 等待时间 / 履约效率 / 规则透明度</w:t>
      </w:r>
    </w:p>
    <w:p>
      <w:pPr>
        <w:spacing w:after="120"/>
      </w:pPr>
      <w:r>
        <w:t xml:space="preserve">        ↓</w:t>
      </w:r>
    </w:p>
    <w:p>
      <w:pPr>
        <w:spacing w:after="120"/>
      </w:pPr>
      <w:r>
        <w:t>提取典型评论</w:t>
      </w:r>
    </w:p>
    <w:p>
      <w:pPr>
        <w:spacing w:after="120"/>
      </w:pPr>
      <w:r>
        <w:t xml:space="preserve">        ↓</w:t>
      </w:r>
    </w:p>
    <w:p>
      <w:pPr>
        <w:spacing w:after="120"/>
      </w:pPr>
      <w:r>
        <w:t>生成问题归因和运营优化建议</w:t>
      </w:r>
    </w:p>
    <w:p>
      <w:pPr>
        <w:spacing w:after="120"/>
      </w:pPr>
      <w:r>
        <w:t xml:space="preserve">        ↓</w:t>
      </w:r>
    </w:p>
    <w:p>
      <w:pPr>
        <w:spacing w:after="120"/>
      </w:pPr>
      <w:r>
        <w:t>按影响程度和出现频率生成优先级行动清单</w:t>
      </w:r>
    </w:p>
    <w:p>
      <w:pPr>
        <w:spacing w:after="120"/>
      </w:pPr>
      <w:r>
        <w:t xml:space="preserve">        ↓</w:t>
      </w:r>
    </w:p>
    <w:p>
      <w:pPr>
        <w:spacing w:after="120"/>
      </w:pPr>
      <w:r>
        <w:t>输出商家回复建议话术</w:t>
      </w:r>
    </w:p>
    <w:p>
      <w:pPr>
        <w:pStyle w:val="Heading3"/>
      </w:pPr>
      <w:r>
        <w:t>简化流程</w:t>
      </w:r>
    </w:p>
    <w:p>
      <w:pPr>
        <w:spacing w:after="120"/>
      </w:pPr>
      <w:r>
        <w:t>评论输入 → 情绪分类 → 高频问题提取 → 问题归因 → 建议生成 → 优先级排序 → 回复话术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项目成果</w:t>
      </w:r>
    </w:p>
    <w:p>
      <w:pPr>
        <w:pStyle w:val="ListBullet"/>
        <w:spacing w:after="60"/>
      </w:pPr>
      <w:r>
        <w:t>✅ 完整的 AI Agent 作品集项目文档</w:t>
      </w:r>
    </w:p>
    <w:p>
      <w:pPr>
        <w:pStyle w:val="ListBullet"/>
        <w:spacing w:after="60"/>
      </w:pPr>
      <w:r>
        <w:t>✅ 核心 Prompt 设计（v1 &amp; v2，含迭代过程）</w:t>
      </w:r>
    </w:p>
    <w:p>
      <w:pPr>
        <w:pStyle w:val="ListBullet"/>
        <w:spacing w:after="60"/>
      </w:pPr>
      <w:r>
        <w:t>✅ 3 组模拟测试样例覆盖餐饮、饮品、丽人场景</w:t>
      </w:r>
    </w:p>
    <w:p>
      <w:pPr>
        <w:pStyle w:val="ListBullet"/>
        <w:spacing w:after="60"/>
      </w:pPr>
      <w:r>
        <w:t>✅ Badcase 记录与 Prompt 优化闭环</w:t>
      </w:r>
    </w:p>
    <w:p>
      <w:pPr>
        <w:pStyle w:val="ListBullet"/>
        <w:spacing w:after="60"/>
      </w:pPr>
      <w:r>
        <w:t>✅ 可交互的 Web Demo 展示</w:t>
      </w:r>
    </w:p>
    <w:p>
      <w:pPr>
        <w:pStyle w:val="ListBullet"/>
        <w:spacing w:after="60"/>
      </w:pPr>
      <w:r>
        <w:t>✅ 简历描述文案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spacing w:after="120"/>
      </w:pPr>
      <w:r>
        <w:t>*项目时间：2026.07*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