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﻿# 测试记录汇总</w:t>
      </w:r>
    </w:p>
    <w:p>
      <w:pPr>
        <w:pStyle w:val="Heading2"/>
      </w:pPr>
      <w:r>
        <w:t>测试总览</w:t>
      </w:r>
    </w:p>
    <w:p>
      <w:pPr>
        <w:spacing w:after="120"/>
      </w:pPr>
      <w:r>
        <w:t>| 测试编号 | 场景 | 输入评论数 | 预期识别问题 | 实际表现 | Badcase | 优化方向 |</w:t>
      </w:r>
    </w:p>
    <w:p>
      <w:pPr>
        <w:spacing w:after="120"/>
      </w:pPr>
      <w:r>
        <w:t>|---------|------|:---------:|------------|---------|---------|---------|</w:t>
      </w:r>
    </w:p>
    <w:p>
      <w:pPr>
        <w:spacing w:after="120"/>
      </w:pPr>
      <w:r>
        <w:t>| 01 | 烤肉店 | 20 | 排队久、上菜慢、价格贵、油烟重 | 基本识别准确 | 建议偏泛（"提升服务体验"） | 增加可执行动作约束 |</w:t>
      </w:r>
    </w:p>
    <w:p>
      <w:pPr>
        <w:spacing w:after="120"/>
      </w:pPr>
      <w:r>
        <w:t>| 01-v2 | 烤肉店 | 20 | 同上 | 建议质量提升，每条关联具体差评点 | 部分建议量化不足 | 进一步细化量化指标 |</w:t>
      </w:r>
    </w:p>
    <w:p>
      <w:pPr>
        <w:spacing w:after="120"/>
      </w:pPr>
      <w:r>
        <w:t>| 02 | 奶茶店 | 15 | 出杯慢、备注错误、服务态度一般 | 能识别核心问题 | 情绪占比估算不清 | 增加估算依据说明 |</w:t>
      </w:r>
    </w:p>
    <w:p>
      <w:pPr>
        <w:spacing w:after="120"/>
      </w:pPr>
      <w:r>
        <w:t>| 02-v2 | 奶茶店 | 15 | 同上 | 情绪分类标注估算依据 | 建议执行成本未评估 | 增加成本维度考量 |</w:t>
      </w:r>
    </w:p>
    <w:p>
      <w:pPr>
        <w:spacing w:after="120"/>
      </w:pPr>
      <w:r>
        <w:t>| 03 | 美甲店 | 15 | 等待久、价格不透明、翘边 | 识别较好 | 质量问题优先级偏低 | 增加复购影响判断 |</w:t>
      </w:r>
    </w:p>
    <w:p>
      <w:pPr>
        <w:spacing w:after="120"/>
      </w:pPr>
      <w:r>
        <w:t>| 03-v2 | 美甲店 | 15 | 同上 | 翘边问题升至"高"优先级 | 缺少成本和时间评估 | 增加ROI维度 |</w:t>
      </w:r>
    </w:p>
    <w:p>
      <w:pPr>
        <w:pStyle w:val="Heading2"/>
      </w:pPr>
      <w:r>
        <w:t>v1 共性问题</w:t>
      </w:r>
    </w:p>
    <w:p>
      <w:pPr>
        <w:pStyle w:val="ListNumber"/>
        <w:spacing w:after="60"/>
      </w:pPr>
      <w:r>
        <w:t>**建议空泛**：部分建议如"提升服务体验""加强管理"缺乏可执行性</w:t>
      </w:r>
    </w:p>
    <w:p>
      <w:pPr>
        <w:pStyle w:val="ListNumber"/>
        <w:spacing w:after="60"/>
      </w:pPr>
      <w:r>
        <w:t>**数据可信度**：情绪占比为估算值但未说明估算依据</w:t>
      </w:r>
    </w:p>
    <w:p>
      <w:pPr>
        <w:pStyle w:val="ListNumber"/>
        <w:spacing w:after="60"/>
      </w:pPr>
      <w:r>
        <w:t>**优先级模糊**：缺乏统一的优先级判断标准，不同场景下一致性不足</w:t>
      </w:r>
    </w:p>
    <w:p>
      <w:pPr>
        <w:pStyle w:val="Heading2"/>
      </w:pPr>
      <w:r>
        <w:t>v2 优化措施及效果</w:t>
      </w:r>
    </w:p>
    <w:p>
      <w:pPr>
        <w:spacing w:after="120"/>
      </w:pPr>
      <w:r>
        <w:t>| 问题 | v2 措施 | 改善效果 |</w:t>
      </w:r>
    </w:p>
    <w:p>
      <w:pPr>
        <w:spacing w:after="120"/>
      </w:pPr>
      <w:r>
        <w:t>|------|---------|---------|</w:t>
      </w:r>
    </w:p>
    <w:p>
      <w:pPr>
        <w:spacing w:after="120"/>
      </w:pPr>
      <w:r>
        <w:t>| 建议空泛 | 要求每条建议对应具体差评点 + 包含可执行动作 | 建议质量明显提升，从"提升服务体验"变为"高峰期增加1名传菜人员" |</w:t>
      </w:r>
    </w:p>
    <w:p>
      <w:pPr>
        <w:spacing w:after="120"/>
      </w:pPr>
      <w:r>
        <w:t>| 估算不清 | 要求说明估算依据 | 数据可信度提升，用户可判断估算可靠性 |</w:t>
      </w:r>
    </w:p>
    <w:p>
      <w:pPr>
        <w:spacing w:after="120"/>
      </w:pPr>
      <w:r>
        <w:t>| 优先级模糊 | 增加高频+复购影响双重判断标准 | 各场景优先级排序一致性提升 |</w:t>
      </w:r>
    </w:p>
    <w:p>
      <w:pPr>
        <w:pStyle w:val="Heading2"/>
      </w:pPr>
      <w:r>
        <w:t>仍存在的问题（后续迭代方向）</w:t>
      </w:r>
    </w:p>
    <w:p>
      <w:pPr>
        <w:pStyle w:val="ListNumber"/>
        <w:spacing w:after="60"/>
      </w:pPr>
      <w:r>
        <w:t>建议缺乏成本效益（ROI）评估，商家难以判断执行优先级</w:t>
      </w:r>
    </w:p>
    <w:p>
      <w:pPr>
        <w:pStyle w:val="ListNumber"/>
        <w:spacing w:after="60"/>
      </w:pPr>
      <w:r>
        <w:t>部分场景下分类维度不够细，如"其他"类别仍有较多内容</w:t>
      </w:r>
    </w:p>
    <w:p>
      <w:pPr>
        <w:pStyle w:val="ListNumber"/>
        <w:spacing w:after="60"/>
      </w:pPr>
      <w:r>
        <w:t>对评论中隐含的情感（如讽刺、反语）识别能力有限</w:t>
      </w:r>
    </w:p>
    <w:p>
      <w:pPr>
        <w:pStyle w:val="ListNumber"/>
        <w:spacing w:after="60"/>
      </w:pPr>
      <w:r>
        <w:t>优化建议的量化指标（如"增加1名传菜人员可缩短等待时间X分钟"）有待完善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