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41 commits · 34 modules Python · 95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 Géologies de l'absence » en caractères mathématiques Unicode</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tests/test_ui.py</w:t>
            </w:r>
          </w:p>
        </w:tc>
        <w:tc>
          <w:tcPr>
            <w:tcW w:type="dxa" w:w="3173"/>
          </w:tcPr>
          <w:p>
            <w:pPr>
              <w:spacing w:after="40" w:line="264" w:lineRule="auto"/>
            </w:pPr>
            <w:r>
              <w:rPr>
                <w:rFonts w:ascii="Calibri" w:hAnsi="Calibri"/>
                <w:b w:val="0"/>
                <w:color w:val="3C4757"/>
                <w:sz w:val="18"/>
              </w:rPr>
              <w:t>Interface Streamlit : URL, erreurs, scénarios</w:t>
            </w:r>
          </w:p>
        </w:tc>
        <w:tc>
          <w:tcPr>
            <w:tcW w:type="dxa" w:w="3173"/>
          </w:tcPr>
          <w:p>
            <w:pPr>
              <w:spacing w:after="40" w:line="264" w:lineRule="auto"/>
            </w:pPr>
            <w:r>
              <w:rPr>
                <w:rFonts w:ascii="Calibri" w:hAnsi="Calibri"/>
                <w:b w:val="0"/>
                <w:color w:val="3C4757"/>
                <w:sz w:val="18"/>
              </w:rPr>
              <w:t>8</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95 tests, bancs d'évaluation et de robustesse reproductibles.</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41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