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541EE" w14:textId="2C6D8E35" w:rsidR="00BE14A2" w:rsidRDefault="0055478D" w:rsidP="004A16D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</w:t>
      </w:r>
    </w:p>
    <w:p w14:paraId="198D40AD" w14:textId="252E17B3" w:rsidR="00947E8E" w:rsidRPr="004A16DC" w:rsidRDefault="0055478D" w:rsidP="004A16D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</w:t>
      </w:r>
      <w:r w:rsidR="00947E8E">
        <w:rPr>
          <w:rFonts w:ascii="Times New Roman" w:hAnsi="Times New Roman" w:cs="Times New Roman"/>
          <w:sz w:val="28"/>
          <w:szCs w:val="28"/>
        </w:rPr>
        <w:t xml:space="preserve"> предоставляет клиентам возможность бронирования, которое включает в себя выбор даты заезда и выезда, места проживания и номера</w:t>
      </w:r>
      <w:r w:rsidR="00B833AF">
        <w:rPr>
          <w:rFonts w:ascii="Times New Roman" w:hAnsi="Times New Roman" w:cs="Times New Roman"/>
          <w:sz w:val="28"/>
          <w:szCs w:val="28"/>
        </w:rPr>
        <w:t>. При выборе номера учитывается его класс, количество человек на которых рассчитан номер, количество дней проживания. Пользователи имеют возможность зарегистрироваться в системе, для этого надо заполнить информацию о пользователе, которая включает в себя ФИО,</w:t>
      </w:r>
      <w:r w:rsidR="0077262C">
        <w:rPr>
          <w:rFonts w:ascii="Times New Roman" w:hAnsi="Times New Roman" w:cs="Times New Roman"/>
          <w:sz w:val="28"/>
          <w:szCs w:val="28"/>
        </w:rPr>
        <w:t xml:space="preserve"> паспортные данные, </w:t>
      </w:r>
      <w:r w:rsidR="00B833AF">
        <w:rPr>
          <w:rFonts w:ascii="Times New Roman" w:hAnsi="Times New Roman" w:cs="Times New Roman"/>
          <w:sz w:val="28"/>
          <w:szCs w:val="28"/>
        </w:rPr>
        <w:t>телефонный номер, э</w:t>
      </w:r>
      <w:r w:rsidR="0077262C">
        <w:rPr>
          <w:rFonts w:ascii="Times New Roman" w:hAnsi="Times New Roman" w:cs="Times New Roman"/>
          <w:sz w:val="28"/>
          <w:szCs w:val="28"/>
        </w:rPr>
        <w:t>лектронную почту,</w:t>
      </w:r>
      <w:r w:rsidR="00B833AF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77262C">
        <w:rPr>
          <w:rFonts w:ascii="Times New Roman" w:hAnsi="Times New Roman" w:cs="Times New Roman"/>
          <w:sz w:val="28"/>
          <w:szCs w:val="28"/>
        </w:rPr>
        <w:t xml:space="preserve">. При бронировании данные будут автоматически заполняться из профиля. Если пользователь впервые пользуется услугами </w:t>
      </w:r>
      <w:r>
        <w:rPr>
          <w:rFonts w:ascii="Times New Roman" w:hAnsi="Times New Roman" w:cs="Times New Roman"/>
          <w:sz w:val="28"/>
          <w:szCs w:val="28"/>
        </w:rPr>
        <w:t>гостиницы</w:t>
      </w:r>
      <w:r w:rsidR="0077262C">
        <w:rPr>
          <w:rFonts w:ascii="Times New Roman" w:hAnsi="Times New Roman" w:cs="Times New Roman"/>
          <w:sz w:val="28"/>
          <w:szCs w:val="28"/>
        </w:rPr>
        <w:t>, то при бронировании пользователь должен будет заполнить данные самостоятельно. Если имеется необходимость можно выбрать дополнительные услуги, которые будут внесены в данные о бронировании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73CBF" w14:textId="77777777" w:rsidR="0055478D" w:rsidRDefault="00D023DC" w:rsidP="004A16DC">
      <w:pPr>
        <w:spacing w:line="360" w:lineRule="auto"/>
        <w:ind w:left="0" w:right="0"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4A16DC">
        <w:rPr>
          <w:rFonts w:ascii="Times New Roman" w:eastAsia="SimSun" w:hAnsi="Times New Roman" w:cs="Times New Roman"/>
          <w:sz w:val="28"/>
          <w:szCs w:val="28"/>
        </w:rPr>
        <w:t>Пользователями и</w:t>
      </w:r>
      <w:r w:rsidR="00BE14A2" w:rsidRPr="004A16DC">
        <w:rPr>
          <w:rFonts w:ascii="Times New Roman" w:eastAsia="SimSun" w:hAnsi="Times New Roman" w:cs="Times New Roman"/>
          <w:sz w:val="28"/>
          <w:szCs w:val="28"/>
        </w:rPr>
        <w:t xml:space="preserve">нформационной системы </w:t>
      </w:r>
      <w:r w:rsidR="0055478D">
        <w:rPr>
          <w:rFonts w:ascii="Times New Roman" w:eastAsia="SimSun" w:hAnsi="Times New Roman" w:cs="Times New Roman"/>
          <w:sz w:val="28"/>
          <w:szCs w:val="28"/>
        </w:rPr>
        <w:t>отеля являются</w:t>
      </w:r>
      <w:r w:rsidRPr="004A16DC">
        <w:rPr>
          <w:rFonts w:ascii="Times New Roman" w:eastAsia="SimSun" w:hAnsi="Times New Roman" w:cs="Times New Roman"/>
          <w:sz w:val="28"/>
          <w:szCs w:val="28"/>
        </w:rPr>
        <w:t>:</w:t>
      </w:r>
    </w:p>
    <w:p w14:paraId="50CB213F" w14:textId="26D84626" w:rsidR="00220FF1" w:rsidRDefault="0055478D" w:rsidP="0055478D">
      <w:pPr>
        <w:pStyle w:val="a3"/>
        <w:numPr>
          <w:ilvl w:val="0"/>
          <w:numId w:val="9"/>
        </w:numPr>
        <w:spacing w:line="360" w:lineRule="auto"/>
        <w:ind w:left="567" w:right="0" w:firstLine="283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администратор;</w:t>
      </w:r>
    </w:p>
    <w:p w14:paraId="5207ED6E" w14:textId="33F16580" w:rsidR="0055478D" w:rsidRDefault="005C6A1A" w:rsidP="0055478D">
      <w:pPr>
        <w:pStyle w:val="a3"/>
        <w:numPr>
          <w:ilvl w:val="0"/>
          <w:numId w:val="9"/>
        </w:numPr>
        <w:spacing w:line="360" w:lineRule="auto"/>
        <w:ind w:left="567" w:right="0" w:firstLine="283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покупатель.</w:t>
      </w:r>
    </w:p>
    <w:p w14:paraId="4ECFB1C5" w14:textId="5A32D4C1" w:rsidR="005C6A1A" w:rsidRDefault="005C6A1A" w:rsidP="005C6A1A">
      <w:pPr>
        <w:spacing w:line="360" w:lineRule="auto"/>
        <w:ind w:left="567" w:right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системе можно выделить следующие сущности:</w:t>
      </w:r>
    </w:p>
    <w:p w14:paraId="6B18D44A" w14:textId="24D85F37" w:rsidR="005C6A1A" w:rsidRDefault="005C6A1A" w:rsidP="005C6A1A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номер;</w:t>
      </w:r>
    </w:p>
    <w:p w14:paraId="1BC98C36" w14:textId="369968A3" w:rsidR="00FE1B33" w:rsidRDefault="00FE1B33" w:rsidP="005C6A1A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бронь;</w:t>
      </w:r>
    </w:p>
    <w:p w14:paraId="7AA8492F" w14:textId="17EAAFFE" w:rsidR="005C6A1A" w:rsidRDefault="005C6A1A" w:rsidP="005C6A1A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покупатель;</w:t>
      </w:r>
    </w:p>
    <w:p w14:paraId="4BB27A0E" w14:textId="7B3A34FF" w:rsidR="005C6A1A" w:rsidRPr="005C6A1A" w:rsidRDefault="005C6A1A" w:rsidP="00FE1B33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администратор</w:t>
      </w:r>
      <w:r w:rsidR="00FE1B33">
        <w:rPr>
          <w:rFonts w:ascii="Times New Roman" w:eastAsia="SimSun" w:hAnsi="Times New Roman" w:cs="Times New Roman"/>
          <w:sz w:val="28"/>
          <w:szCs w:val="28"/>
        </w:rPr>
        <w:t>.</w:t>
      </w:r>
    </w:p>
    <w:p w14:paraId="7C973D01" w14:textId="53B806EE" w:rsidR="00BE14A2" w:rsidRPr="004A16DC" w:rsidRDefault="00195590" w:rsidP="004A16DC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</w:t>
      </w:r>
      <w:r w:rsidR="00BE14A2" w:rsidRPr="004A16DC">
        <w:rPr>
          <w:rFonts w:ascii="Times New Roman" w:hAnsi="Times New Roman" w:cs="Times New Roman"/>
          <w:sz w:val="28"/>
          <w:szCs w:val="28"/>
        </w:rPr>
        <w:t xml:space="preserve"> должен иметь в системе следующие возможности:</w:t>
      </w:r>
    </w:p>
    <w:p w14:paraId="510C5AE1" w14:textId="05826CFE" w:rsidR="00BE14A2" w:rsidRPr="004A16DC" w:rsidRDefault="00195590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авторизоваться;</w:t>
      </w:r>
    </w:p>
    <w:p w14:paraId="4CFA47F4" w14:textId="63AB0726" w:rsidR="00BE14A2" w:rsidRPr="004A16DC" w:rsidRDefault="004A16DC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вносить и изме</w:t>
      </w:r>
      <w:r w:rsidR="005C7B46">
        <w:rPr>
          <w:rFonts w:ascii="Times New Roman" w:hAnsi="Times New Roman" w:cs="Times New Roman"/>
          <w:sz w:val="28"/>
          <w:szCs w:val="28"/>
        </w:rPr>
        <w:t>нять информацию в своем профиле;</w:t>
      </w:r>
    </w:p>
    <w:p w14:paraId="38A733D5" w14:textId="0C40495C" w:rsidR="00BE14A2" w:rsidRDefault="00195590" w:rsidP="001D03C7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доступных номерах</w:t>
      </w:r>
      <w:r w:rsidR="005C7B46">
        <w:rPr>
          <w:rFonts w:ascii="Times New Roman" w:hAnsi="Times New Roman" w:cs="Times New Roman"/>
          <w:sz w:val="28"/>
          <w:szCs w:val="28"/>
        </w:rPr>
        <w:t>;</w:t>
      </w:r>
    </w:p>
    <w:p w14:paraId="17513FDB" w14:textId="1600E6EB" w:rsidR="00BE14A2" w:rsidRPr="00195590" w:rsidRDefault="00195590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бронировать номер на выбранный срок.</w:t>
      </w:r>
    </w:p>
    <w:p w14:paraId="1AD67E1A" w14:textId="2AA6C8B8" w:rsidR="00BE14A2" w:rsidRPr="004A16DC" w:rsidRDefault="00AE3841" w:rsidP="004A16D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В</w:t>
      </w:r>
      <w:r w:rsidR="00195590">
        <w:rPr>
          <w:rFonts w:ascii="Times New Roman" w:hAnsi="Times New Roman" w:cs="Times New Roman"/>
          <w:sz w:val="28"/>
          <w:szCs w:val="28"/>
        </w:rPr>
        <w:t xml:space="preserve"> свою очередь администратор должен</w:t>
      </w:r>
      <w:r w:rsidRPr="004A16DC">
        <w:rPr>
          <w:rFonts w:ascii="Times New Roman" w:hAnsi="Times New Roman" w:cs="Times New Roman"/>
          <w:sz w:val="28"/>
          <w:szCs w:val="28"/>
        </w:rPr>
        <w:t xml:space="preserve"> иметь возможность:</w:t>
      </w:r>
    </w:p>
    <w:p w14:paraId="4B76E9E5" w14:textId="0852950E" w:rsidR="00195590" w:rsidRDefault="00195590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авторизоваться;</w:t>
      </w:r>
    </w:p>
    <w:p w14:paraId="31B07C98" w14:textId="5E49ACCC" w:rsidR="00BE14A2" w:rsidRPr="004A16DC" w:rsidRDefault="005C7B46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управлять данными о </w:t>
      </w:r>
      <w:r w:rsidR="00195590">
        <w:rPr>
          <w:rFonts w:ascii="Times New Roman" w:hAnsi="Times New Roman" w:cs="Times New Roman"/>
          <w:sz w:val="28"/>
          <w:szCs w:val="28"/>
        </w:rPr>
        <w:t>номерах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A8ADB2" w14:textId="681B9CEB" w:rsidR="00BE14A2" w:rsidRPr="004A16DC" w:rsidRDefault="005C7B46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списка бронирующих лиц;</w:t>
      </w:r>
    </w:p>
    <w:p w14:paraId="141C5906" w14:textId="64550A8E" w:rsidR="00BE14A2" w:rsidRPr="004A16DC" w:rsidRDefault="005C7B46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1E9004C3" w14:textId="7D9F6960" w:rsidR="00BE14A2" w:rsidRPr="004A16DC" w:rsidRDefault="00195590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имеющихся/свободных номеров</w:t>
      </w:r>
      <w:r w:rsidR="005C7B46">
        <w:rPr>
          <w:rFonts w:ascii="Times New Roman" w:hAnsi="Times New Roman" w:cs="Times New Roman"/>
          <w:sz w:val="28"/>
          <w:szCs w:val="28"/>
        </w:rPr>
        <w:t>;</w:t>
      </w:r>
    </w:p>
    <w:p w14:paraId="16136E8E" w14:textId="6C1E09F7" w:rsidR="00BE14A2" w:rsidRPr="004A16DC" w:rsidRDefault="004A16DC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 xml:space="preserve">формировать актуальный прайс на </w:t>
      </w:r>
      <w:r w:rsidR="005C7B46">
        <w:rPr>
          <w:rFonts w:ascii="Times New Roman" w:hAnsi="Times New Roman" w:cs="Times New Roman"/>
          <w:sz w:val="28"/>
          <w:szCs w:val="28"/>
        </w:rPr>
        <w:t>услуги.</w:t>
      </w:r>
    </w:p>
    <w:p w14:paraId="0EBEB208" w14:textId="1B87977D" w:rsidR="00BE14A2" w:rsidRPr="004A16DC" w:rsidRDefault="00BE14A2" w:rsidP="004A16DC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 xml:space="preserve">В системе пользователь может посмотреть каталог доступных </w:t>
      </w:r>
      <w:r w:rsidR="00195590">
        <w:rPr>
          <w:rFonts w:ascii="Times New Roman" w:hAnsi="Times New Roman" w:cs="Times New Roman"/>
          <w:sz w:val="28"/>
          <w:szCs w:val="28"/>
        </w:rPr>
        <w:t>номеров</w:t>
      </w:r>
      <w:r w:rsidRPr="004A16DC">
        <w:rPr>
          <w:rFonts w:ascii="Times New Roman" w:hAnsi="Times New Roman" w:cs="Times New Roman"/>
          <w:sz w:val="28"/>
          <w:szCs w:val="28"/>
        </w:rPr>
        <w:t xml:space="preserve">. Каждый </w:t>
      </w:r>
      <w:r w:rsidR="00195590">
        <w:rPr>
          <w:rFonts w:ascii="Times New Roman" w:hAnsi="Times New Roman" w:cs="Times New Roman"/>
          <w:sz w:val="28"/>
          <w:szCs w:val="28"/>
        </w:rPr>
        <w:t>номер</w:t>
      </w:r>
      <w:r w:rsidRPr="004A16DC">
        <w:rPr>
          <w:rFonts w:ascii="Times New Roman" w:hAnsi="Times New Roman" w:cs="Times New Roman"/>
          <w:sz w:val="28"/>
          <w:szCs w:val="28"/>
        </w:rPr>
        <w:t xml:space="preserve"> в системе характеризуется следующими параметрами:</w:t>
      </w:r>
    </w:p>
    <w:p w14:paraId="653D61B5" w14:textId="47B0C714" w:rsidR="00BE14A2" w:rsidRPr="004A16DC" w:rsidRDefault="00FE1B33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  <w:r w:rsidR="005C7B46">
        <w:rPr>
          <w:rFonts w:ascii="Times New Roman" w:hAnsi="Times New Roman" w:cs="Times New Roman"/>
          <w:sz w:val="28"/>
          <w:szCs w:val="28"/>
        </w:rPr>
        <w:t>;</w:t>
      </w:r>
    </w:p>
    <w:p w14:paraId="7EDA5BE7" w14:textId="3F3BF766" w:rsidR="00BE14A2" w:rsidRPr="004A16DC" w:rsidRDefault="00FE1B33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санузла</w:t>
      </w:r>
      <w:r w:rsidR="005C7B46">
        <w:rPr>
          <w:rFonts w:ascii="Times New Roman" w:hAnsi="Times New Roman" w:cs="Times New Roman"/>
          <w:sz w:val="28"/>
          <w:szCs w:val="28"/>
        </w:rPr>
        <w:t>;</w:t>
      </w:r>
    </w:p>
    <w:p w14:paraId="1A04B67D" w14:textId="1E636D36" w:rsidR="00BE14A2" w:rsidRPr="004A16DC" w:rsidRDefault="00FE1B33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гостей</w:t>
      </w:r>
      <w:r w:rsidR="005C7B46">
        <w:rPr>
          <w:rFonts w:ascii="Times New Roman" w:hAnsi="Times New Roman" w:cs="Times New Roman"/>
          <w:sz w:val="28"/>
          <w:szCs w:val="28"/>
        </w:rPr>
        <w:t>;</w:t>
      </w:r>
    </w:p>
    <w:p w14:paraId="41D99FC5" w14:textId="0CDED4AF" w:rsidR="00BE14A2" w:rsidRPr="004A16DC" w:rsidRDefault="00FE1B33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вид спальных мест</w:t>
      </w:r>
      <w:r w:rsidR="005C7B46">
        <w:rPr>
          <w:rFonts w:ascii="Times New Roman" w:hAnsi="Times New Roman" w:cs="Times New Roman"/>
          <w:sz w:val="28"/>
          <w:szCs w:val="28"/>
        </w:rPr>
        <w:t>;</w:t>
      </w:r>
    </w:p>
    <w:p w14:paraId="412DF395" w14:textId="27EA6A7B" w:rsidR="00BE14A2" w:rsidRPr="00FE1B33" w:rsidRDefault="00FE1B33" w:rsidP="00563D58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B33">
        <w:rPr>
          <w:rFonts w:ascii="Times New Roman" w:hAnsi="Times New Roman" w:cs="Times New Roman"/>
          <w:sz w:val="28"/>
          <w:szCs w:val="28"/>
        </w:rPr>
        <w:t>стоимость</w:t>
      </w:r>
      <w:r w:rsidR="004A16DC" w:rsidRPr="00FE1B33">
        <w:rPr>
          <w:rFonts w:ascii="Times New Roman" w:hAnsi="Times New Roman" w:cs="Times New Roman"/>
          <w:sz w:val="28"/>
          <w:szCs w:val="28"/>
        </w:rPr>
        <w:t>.</w:t>
      </w:r>
    </w:p>
    <w:p w14:paraId="0EE553E6" w14:textId="77777777" w:rsidR="00BE14A2" w:rsidRPr="004A16DC" w:rsidRDefault="00BE14A2" w:rsidP="005C7B46">
      <w:pPr>
        <w:pStyle w:val="a3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Для того что бы пользователю забронировать тур необходимо создать профиль где необходимо заполнить следующие поля:</w:t>
      </w:r>
    </w:p>
    <w:p w14:paraId="09A12135" w14:textId="6418F4D9" w:rsidR="00BE14A2" w:rsidRPr="004A16DC" w:rsidRDefault="004A16DC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фамилия пользователя</w:t>
      </w:r>
      <w:r w:rsidR="005C7B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5F4798" w14:textId="2C761AE0" w:rsidR="00BE14A2" w:rsidRPr="004A16DC" w:rsidRDefault="004A16DC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имя пользователя</w:t>
      </w:r>
      <w:r w:rsidR="005C7B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06584" w14:textId="49F1C862" w:rsidR="00BE14A2" w:rsidRPr="004A16DC" w:rsidRDefault="004A16DC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отчество пользователя (если имеется)</w:t>
      </w:r>
      <w:r w:rsidR="005C7B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D32CF3" w14:textId="5BA13C9B" w:rsidR="00BE14A2" w:rsidRPr="004A16DC" w:rsidRDefault="004A16DC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дата рождения</w:t>
      </w:r>
      <w:r w:rsidR="005C7B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E6D822" w14:textId="77777777" w:rsidR="00FE1B33" w:rsidRDefault="00FE1B33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паспорта;</w:t>
      </w:r>
    </w:p>
    <w:p w14:paraId="1F7068BB" w14:textId="24FE5E5B" w:rsidR="00BE14A2" w:rsidRPr="004A16DC" w:rsidRDefault="004A16DC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номер паспорта</w:t>
      </w:r>
      <w:r w:rsidR="005C7B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E8A8D" w14:textId="1E0AC039" w:rsidR="00BE14A2" w:rsidRPr="004A16DC" w:rsidRDefault="004A16DC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почта</w:t>
      </w:r>
      <w:r w:rsidR="005C7B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C61B0A" w14:textId="101DCB67" w:rsidR="00BE14A2" w:rsidRPr="00FE1B33" w:rsidRDefault="004A16DC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телефонный номер</w:t>
      </w:r>
      <w:r w:rsidR="00FE1B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0F526" w14:textId="398C13D6" w:rsidR="00FE1B33" w:rsidRDefault="00FE1B33" w:rsidP="009D5080">
      <w:pPr>
        <w:pStyle w:val="a3"/>
        <w:numPr>
          <w:ilvl w:val="1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53C28524" w14:textId="528B765D" w:rsidR="00FE1B33" w:rsidRDefault="00FE1B33" w:rsidP="00FE1B33">
      <w:pPr>
        <w:spacing w:line="360" w:lineRule="auto"/>
        <w:ind w:left="56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номера и заполнении данных формируется бронь, которая характеризуется следующими полями:</w:t>
      </w:r>
    </w:p>
    <w:p w14:paraId="4B48B7CF" w14:textId="4A48611A" w:rsidR="00FE1B33" w:rsidRDefault="00FE1B33" w:rsidP="00FE1B33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заезда;</w:t>
      </w:r>
    </w:p>
    <w:p w14:paraId="55C2074C" w14:textId="75BA04EC" w:rsidR="00FE1B33" w:rsidRDefault="00FE1B33" w:rsidP="00FE1B33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выезда;</w:t>
      </w:r>
    </w:p>
    <w:p w14:paraId="7C5BBBFB" w14:textId="5B1555BF" w:rsidR="00FE1B33" w:rsidRDefault="00FE1B33" w:rsidP="00FE1B33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номер;</w:t>
      </w:r>
    </w:p>
    <w:p w14:paraId="5C87786C" w14:textId="00A4B088" w:rsidR="00FE1B33" w:rsidRDefault="00FE1B33" w:rsidP="00FE1B33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4914F6CC" w14:textId="5A0AD54D" w:rsidR="00FE1B33" w:rsidRDefault="00FE1B33" w:rsidP="00FE1B33">
      <w:pPr>
        <w:spacing w:line="360" w:lineRule="auto"/>
        <w:ind w:left="56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ИС администратору выдают данные для входа:</w:t>
      </w:r>
    </w:p>
    <w:p w14:paraId="6CA5E3D4" w14:textId="3797235C" w:rsidR="00FE1B33" w:rsidRDefault="00FE1B33" w:rsidP="00FE1B33">
      <w:pPr>
        <w:pStyle w:val="a3"/>
        <w:numPr>
          <w:ilvl w:val="0"/>
          <w:numId w:val="10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3C3447D4" w14:textId="42FD3841" w:rsidR="00FE1B33" w:rsidRPr="00FE1B33" w:rsidRDefault="00FE1B33" w:rsidP="00FE1B33">
      <w:pPr>
        <w:pStyle w:val="a3"/>
        <w:numPr>
          <w:ilvl w:val="0"/>
          <w:numId w:val="10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289D74A7" w14:textId="1C68642E" w:rsidR="00BE14A2" w:rsidRDefault="00FE1B33" w:rsidP="005C7B46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информацию:</w:t>
      </w:r>
    </w:p>
    <w:p w14:paraId="6BD801C4" w14:textId="03457E48" w:rsidR="00FE1B33" w:rsidRDefault="00FE1B33" w:rsidP="00FE1B33">
      <w:pPr>
        <w:pStyle w:val="a3"/>
        <w:numPr>
          <w:ilvl w:val="0"/>
          <w:numId w:val="11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покупателю не доступны </w:t>
      </w:r>
      <w:r w:rsidR="00A12BE0">
        <w:rPr>
          <w:rFonts w:ascii="Times New Roman" w:hAnsi="Times New Roman" w:cs="Times New Roman"/>
          <w:sz w:val="28"/>
          <w:szCs w:val="28"/>
        </w:rPr>
        <w:t>для бронирования номера, которые заняты в те даты, которые были выбраны;</w:t>
      </w:r>
    </w:p>
    <w:p w14:paraId="31681876" w14:textId="52FB3C5C" w:rsidR="00E247E6" w:rsidRPr="00A12BE0" w:rsidRDefault="00A12BE0" w:rsidP="00A12BE0">
      <w:pPr>
        <w:pStyle w:val="a3"/>
        <w:numPr>
          <w:ilvl w:val="0"/>
          <w:numId w:val="11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возможно только при заполнении профиля или формы бронирования.</w:t>
      </w:r>
      <w:bookmarkStart w:id="0" w:name="_GoBack"/>
      <w:bookmarkEnd w:id="0"/>
    </w:p>
    <w:sectPr w:rsidR="00E247E6" w:rsidRPr="00A12BE0" w:rsidSect="004A16DC">
      <w:pgSz w:w="11906" w:h="16838"/>
      <w:pgMar w:top="1134" w:right="567" w:bottom="1701" w:left="1701" w:header="709" w:footer="709" w:gutter="0"/>
      <w:cols w:space="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4999A" w16cex:dateUtc="2023-09-07T13:48:00Z"/>
  <w16cex:commentExtensible w16cex:durableId="28A498FB" w16cex:dateUtc="2023-09-07T13:46:00Z"/>
  <w16cex:commentExtensible w16cex:durableId="28A49A07" w16cex:dateUtc="2023-09-07T13:50:00Z"/>
  <w16cex:commentExtensible w16cex:durableId="28A49A19" w16cex:dateUtc="2023-09-07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70920" w16cid:durableId="28A4999A"/>
  <w16cid:commentId w16cid:paraId="3D038EB2" w16cid:durableId="28A498FB"/>
  <w16cid:commentId w16cid:paraId="589BB325" w16cid:durableId="28A49A07"/>
  <w16cid:commentId w16cid:paraId="416C9558" w16cid:durableId="28A49A1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C72B7" w14:textId="77777777" w:rsidR="00E8196A" w:rsidRDefault="00E8196A">
      <w:pPr>
        <w:spacing w:line="240" w:lineRule="auto"/>
      </w:pPr>
      <w:r>
        <w:separator/>
      </w:r>
    </w:p>
  </w:endnote>
  <w:endnote w:type="continuationSeparator" w:id="0">
    <w:p w14:paraId="7AEECA0E" w14:textId="77777777" w:rsidR="00E8196A" w:rsidRDefault="00E81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8B8DA" w14:textId="77777777" w:rsidR="00E8196A" w:rsidRDefault="00E8196A">
      <w:r>
        <w:separator/>
      </w:r>
    </w:p>
  </w:footnote>
  <w:footnote w:type="continuationSeparator" w:id="0">
    <w:p w14:paraId="318309AB" w14:textId="77777777" w:rsidR="00E8196A" w:rsidRDefault="00E8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64"/>
    <w:multiLevelType w:val="hybridMultilevel"/>
    <w:tmpl w:val="FD36A4BA"/>
    <w:lvl w:ilvl="0" w:tplc="6DCA6E6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4862705"/>
    <w:multiLevelType w:val="multilevel"/>
    <w:tmpl w:val="68A4C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765B58"/>
    <w:multiLevelType w:val="multilevel"/>
    <w:tmpl w:val="5CB4FD8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7A5950"/>
    <w:multiLevelType w:val="multilevel"/>
    <w:tmpl w:val="51A2197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BF5169"/>
    <w:multiLevelType w:val="hybridMultilevel"/>
    <w:tmpl w:val="664286B0"/>
    <w:lvl w:ilvl="0" w:tplc="5C14CD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F540EE"/>
    <w:multiLevelType w:val="hybridMultilevel"/>
    <w:tmpl w:val="652838CA"/>
    <w:lvl w:ilvl="0" w:tplc="5C14CD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8C722C3"/>
    <w:multiLevelType w:val="hybridMultilevel"/>
    <w:tmpl w:val="86B2F642"/>
    <w:lvl w:ilvl="0" w:tplc="5C14C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C62FAD"/>
    <w:multiLevelType w:val="multilevel"/>
    <w:tmpl w:val="89DA029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49455C"/>
    <w:multiLevelType w:val="multilevel"/>
    <w:tmpl w:val="E9BC97C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4389AE4"/>
    <w:multiLevelType w:val="singleLevel"/>
    <w:tmpl w:val="64389AE4"/>
    <w:lvl w:ilvl="0">
      <w:start w:val="1"/>
      <w:numFmt w:val="bullet"/>
      <w:lvlText w:val="‐"/>
      <w:lvlJc w:val="left"/>
      <w:pPr>
        <w:tabs>
          <w:tab w:val="left" w:pos="283"/>
        </w:tabs>
        <w:ind w:left="283" w:firstLine="3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FE57C7B"/>
    <w:multiLevelType w:val="multilevel"/>
    <w:tmpl w:val="9F84303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694"/>
    <w:rsid w:val="00062D85"/>
    <w:rsid w:val="00195590"/>
    <w:rsid w:val="001D03C7"/>
    <w:rsid w:val="00220FF1"/>
    <w:rsid w:val="00250B2A"/>
    <w:rsid w:val="002B5095"/>
    <w:rsid w:val="00332B8A"/>
    <w:rsid w:val="00371CBF"/>
    <w:rsid w:val="003D5D4A"/>
    <w:rsid w:val="004A16DC"/>
    <w:rsid w:val="0055478D"/>
    <w:rsid w:val="00575B94"/>
    <w:rsid w:val="005C6A1A"/>
    <w:rsid w:val="005C7B46"/>
    <w:rsid w:val="0077262C"/>
    <w:rsid w:val="0081062F"/>
    <w:rsid w:val="008A6178"/>
    <w:rsid w:val="008D0DCE"/>
    <w:rsid w:val="008F3504"/>
    <w:rsid w:val="00947E8E"/>
    <w:rsid w:val="009D5080"/>
    <w:rsid w:val="00A12BE0"/>
    <w:rsid w:val="00AE3841"/>
    <w:rsid w:val="00B833AF"/>
    <w:rsid w:val="00BE14A2"/>
    <w:rsid w:val="00D023DC"/>
    <w:rsid w:val="00E247E6"/>
    <w:rsid w:val="00E8196A"/>
    <w:rsid w:val="00EC40DF"/>
    <w:rsid w:val="00FE1B33"/>
    <w:rsid w:val="16715063"/>
    <w:rsid w:val="245D4694"/>
    <w:rsid w:val="32B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38A993"/>
  <w15:docId w15:val="{6DAA827D-DD28-48D6-B874-1E766DE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qFormat/>
    <w:pPr>
      <w:keepNext/>
      <w:widowControl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575B94"/>
    <w:pPr>
      <w:ind w:left="720"/>
      <w:contextualSpacing/>
    </w:pPr>
  </w:style>
  <w:style w:type="character" w:styleId="a4">
    <w:name w:val="Emphasis"/>
    <w:basedOn w:val="a0"/>
    <w:qFormat/>
    <w:rsid w:val="00575B94"/>
    <w:rPr>
      <w:i/>
      <w:iCs/>
    </w:rPr>
  </w:style>
  <w:style w:type="character" w:styleId="a5">
    <w:name w:val="annotation reference"/>
    <w:basedOn w:val="a0"/>
    <w:rsid w:val="00575B94"/>
    <w:rPr>
      <w:sz w:val="16"/>
      <w:szCs w:val="16"/>
    </w:rPr>
  </w:style>
  <w:style w:type="paragraph" w:styleId="a6">
    <w:name w:val="annotation text"/>
    <w:basedOn w:val="a"/>
    <w:link w:val="a7"/>
    <w:rsid w:val="00575B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575B94"/>
    <w:rPr>
      <w:rFonts w:ascii="Arial" w:eastAsia="Times New Roman" w:hAnsi="Arial" w:cs="Arial"/>
      <w:lang w:eastAsia="ar-SA"/>
    </w:rPr>
  </w:style>
  <w:style w:type="paragraph" w:styleId="a8">
    <w:name w:val="annotation subject"/>
    <w:basedOn w:val="a6"/>
    <w:next w:val="a6"/>
    <w:link w:val="a9"/>
    <w:rsid w:val="00575B94"/>
    <w:rPr>
      <w:b/>
      <w:bCs/>
    </w:rPr>
  </w:style>
  <w:style w:type="character" w:customStyle="1" w:styleId="a9">
    <w:name w:val="Тема примечания Знак"/>
    <w:basedOn w:val="a7"/>
    <w:link w:val="a8"/>
    <w:rsid w:val="00575B94"/>
    <w:rPr>
      <w:rFonts w:ascii="Arial" w:eastAsia="Times New Roman" w:hAnsi="Arial" w:cs="Arial"/>
      <w:b/>
      <w:bCs/>
      <w:lang w:eastAsia="ar-SA"/>
    </w:rPr>
  </w:style>
  <w:style w:type="paragraph" w:styleId="aa">
    <w:name w:val="Balloon Text"/>
    <w:basedOn w:val="a"/>
    <w:link w:val="ab"/>
    <w:rsid w:val="00BE14A2"/>
    <w:pPr>
      <w:spacing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rsid w:val="00BE14A2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Елизавета</dc:creator>
  <cp:lastModifiedBy>123</cp:lastModifiedBy>
  <cp:revision>2</cp:revision>
  <dcterms:created xsi:type="dcterms:W3CDTF">2024-02-13T17:13:00Z</dcterms:created>
  <dcterms:modified xsi:type="dcterms:W3CDTF">2024-02-13T17:13:00Z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CB4E3BE4527F4F52B4BB44824657533D_11</vt:lpwstr>
  </property>
</Properties>
</file>