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left" w:leader="none" w:pos="1134"/>
          <w:tab w:val="left" w:leader="none" w:pos="5940"/>
        </w:tabs>
        <w:ind w:left="566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Актуальность: данная ИС имеет свою значимость, так как в наше время люди путешествуют часто в разнообразные места, по самым разным причинам. Люди стараются продумывать свою поездку заранее и тщательно выбирают маршруты, а чтобы отдых или место временного пребывания было комфортным необходимо продумать место проживания. А количество гостиниц растет с каждым годом, и выбирать становится все сложнее и сложнее. Чтобы пользователю было удобно выбирать из широкого перечня доступных гостиниц необходимо создать систему, которой было бы удобно пользоваться и администратору и потенциальному посетителю. В этом Вам поможет ИС гостиницы, она предполагает бронирование номеров с учетом категорий. С учетом выбора категории пользователю будет удобнее сортировать перечень доступных номеров на необходимые даты. Дизайн создается на основании предполагаемой целевой аудитории, чтобы не приниматься сразу за все, и создать наиболее комфортную систему для определенной категории пользователей.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ИС предполагает упрощение выбора номера на основании информации о номере. Номер характеризуется названием, описанием, изображением, количеством номеров в отеле, категорией. Которая в свою очередь имеет информацию о  названии, количестве гостей, количестве комнат в номере, ценой и площадью. При бронировании пользователь вводит свои персональные данные: номер телефона, дата рождения, ФИО и статус пользователя.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упрощение системы брони и выбора номера гостиницы.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спроектировать информационную систему гостиницы;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наборы данных соответствующих категориям номеров;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систему бронирования;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осуществить вывод, редактирование, создание и удаление информации о номерах;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1"/>
        </w:numPr>
        <w:spacing w:line="360" w:lineRule="auto"/>
        <w:ind w:left="283" w:firstLine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осуществить вывод, редактирование, создание и удаление информации об услугах;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1"/>
        </w:numPr>
        <w:spacing w:line="360" w:lineRule="auto"/>
        <w:ind w:left="0"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поиск номеров с использованием фильтра и поиска;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1"/>
        </w:numPr>
        <w:spacing w:line="360" w:lineRule="auto"/>
        <w:ind w:left="0"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осуществить ввод данных с пользовательской стороны;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5"/>
        </w:numPr>
        <w:spacing w:line="480" w:lineRule="auto"/>
        <w:ind w:left="850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Проектирование информационной системы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F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Гостиница</w:t>
      </w:r>
    </w:p>
    <w:p w:rsidR="00000000" w:rsidDel="00000000" w:rsidP="00000000" w:rsidRDefault="00000000" w:rsidRPr="00000000" w14:paraId="00000010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Гостиница предоставляет клиентам возможность бронирования, которое включает в себя выбор даты заезда и выезда, места проживания и номера. При выборе номера учитывается его класс, количество гостей на которых рассчитан номер, количество дней проживания. Пользователи имеют возможность зарегистрироваться в системе, для этого надо заполнить информацию о пользователе. При бронировании данные будут автоматически заполняться из профиля. Если пользователь впервые пользуется услугами гостиницы, то при бронировании пользователь должен будет зарегистрироваться в системе. Для ознакомления можно просмотреть список услуг отеля, для бронирования которых необходимо подойти на ресепшн.</w:t>
      </w:r>
    </w:p>
    <w:p w:rsidR="00000000" w:rsidDel="00000000" w:rsidP="00000000" w:rsidRDefault="00000000" w:rsidRPr="00000000" w14:paraId="00000011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Пользователями информационной системы отеля являются: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администратор;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покупатель.</w:t>
      </w:r>
    </w:p>
    <w:p w:rsidR="00000000" w:rsidDel="00000000" w:rsidP="00000000" w:rsidRDefault="00000000" w:rsidRPr="00000000" w14:paraId="00000014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системе можно выделить следующие сущности: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номер;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бронь;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услуги;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покупатель;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администратор.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Покупатель должен иметь в системе следующие возможности: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авторизоваться;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зарегистрироваться;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вносить и изменять информацию в своем профиле;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просматривать информацию о доступных номерах с учетом фильтрации и поиска;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просматривать подробную информацию о конкретном номере;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просматривать информацию о дополнительных услугах с использованием фильтрации;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просматривать историю своих бронирований;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бронировать номера.</w:t>
      </w:r>
    </w:p>
    <w:p w:rsidR="00000000" w:rsidDel="00000000" w:rsidP="00000000" w:rsidRDefault="00000000" w:rsidRPr="00000000" w14:paraId="00000023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свою очередь администратор должен иметь возможность: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авторизоваться;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управлять данными о номерах;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просмотр списка бронирующих лиц;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блокировка пользователей;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управлять данными о дополнительных услугах;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управлять категориями услуг;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блокировать пользователей;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управлять данными о категориях номеров;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26"/>
        </w:tabs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просмотр информации о номерах.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системе пользователь может посмотреть каталог доступных номеров. Каждый номер в системе характеризуется следующими параметрами: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категория;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количество гостей;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количество и вид спальных мест;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стоимость.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брони можно выбрать дополнительные услуги, которые характеризуются следующими атрибутами: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9"/>
        </w:numPr>
        <w:spacing w:line="360" w:lineRule="auto"/>
        <w:ind w:left="850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наименование;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9"/>
        </w:numPr>
        <w:spacing w:line="360" w:lineRule="auto"/>
        <w:ind w:left="850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стоимость.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того </w:t>
      </w:r>
      <w:r w:rsidDel="00000000" w:rsidR="00000000" w:rsidRPr="00000000">
        <w:rPr>
          <w:sz w:val="28"/>
          <w:szCs w:val="28"/>
          <w:rtl w:val="0"/>
        </w:rPr>
        <w:t xml:space="preserve">чтобы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пользователю забронировать тур необходимо создать профиль где необходимо заполнить следующие поля: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фамилия пользователя;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имя пользователя;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отчество пользователя (если имеется);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дата рождения;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почта;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телефонный номер;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пароль.</w:t>
      </w:r>
    </w:p>
    <w:p w:rsidR="00000000" w:rsidDel="00000000" w:rsidP="00000000" w:rsidRDefault="00000000" w:rsidRPr="00000000" w14:paraId="0000003D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выборе номера и заполнении данных формируется бронь, которая характеризуется следующими полями: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дата заезда;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дата выезда;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номер;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пользователь.</w:t>
      </w:r>
    </w:p>
    <w:p w:rsidR="00000000" w:rsidDel="00000000" w:rsidP="00000000" w:rsidRDefault="00000000" w:rsidRPr="00000000" w14:paraId="00000042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ИС администратору выдают данные для входа: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логин;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пароль.</w:t>
      </w:r>
    </w:p>
    <w:p w:rsidR="00000000" w:rsidDel="00000000" w:rsidP="00000000" w:rsidRDefault="00000000" w:rsidRPr="00000000" w14:paraId="00000045">
      <w:pPr>
        <w:spacing w:line="360" w:lineRule="auto"/>
        <w:ind w:firstLine="5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Ограничения на информацию: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покупателю не доступны для бронирования номера, которые заняты в те даты, которые были выбраны;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jc w:val="both"/>
        <w:rPr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бронирование возможно только при заполнении профиля или формы бронирования.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567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Диаграм</w:t>
      </w:r>
      <w:r w:rsidDel="00000000" w:rsidR="00000000" w:rsidRPr="00000000">
        <w:rPr>
          <w:sz w:val="28"/>
          <w:szCs w:val="28"/>
          <w:rtl w:val="0"/>
        </w:rPr>
        <w:t xml:space="preserve">мы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прецедентов</w:t>
      </w:r>
    </w:p>
    <w:p w:rsidR="00000000" w:rsidDel="00000000" w:rsidP="00000000" w:rsidRDefault="00000000" w:rsidRPr="00000000" w14:paraId="0000004A">
      <w:pPr>
        <w:spacing w:line="360" w:lineRule="auto"/>
        <w:ind w:firstLine="567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614252" cy="17767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252" cy="177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80"/>
        <w:jc w:val="center"/>
        <w:rPr/>
      </w:pPr>
      <w:r w:rsidDel="00000000" w:rsidR="00000000" w:rsidRPr="00000000">
        <w:rPr>
          <w:rtl w:val="0"/>
        </w:rPr>
        <w:t xml:space="preserve">Рисунок 1.2.1 – Диаграмма прецедентов </w:t>
      </w:r>
    </w:p>
    <w:p w:rsidR="00000000" w:rsidDel="00000000" w:rsidP="00000000" w:rsidRDefault="00000000" w:rsidRPr="00000000" w14:paraId="0000004C">
      <w:pPr>
        <w:ind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активности</w:t>
      </w:r>
    </w:p>
    <w:p w:rsidR="00000000" w:rsidDel="00000000" w:rsidP="00000000" w:rsidRDefault="00000000" w:rsidRPr="00000000" w14:paraId="0000004D">
      <w:pPr>
        <w:ind w:right="7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09497" cy="38119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497" cy="381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Рисунок 1.2.2 - Диаграмма активности</w:t>
      </w:r>
    </w:p>
    <w:p w:rsidR="00000000" w:rsidDel="00000000" w:rsidP="00000000" w:rsidRDefault="00000000" w:rsidRPr="00000000" w14:paraId="0000004F">
      <w:pPr>
        <w:ind w:firstLine="85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50">
      <w:pPr>
        <w:ind w:right="7" w:firstLine="85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88047" cy="118681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8047" cy="118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850"/>
        <w:jc w:val="center"/>
        <w:rPr/>
      </w:pPr>
      <w:r w:rsidDel="00000000" w:rsidR="00000000" w:rsidRPr="00000000">
        <w:rPr>
          <w:rtl w:val="0"/>
        </w:rPr>
        <w:t xml:space="preserve">Рисунок 1.2.3 - Диаграмма классов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Описание входной информации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Входной информацией являются данные введенные пользователем - администратором, покупателем. Входной информацией покупателя являются персональные данные. Входной информацией администратора является информация о номерах, категориях номеров, услугах, категориях услуг.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Одним из вариантов входной информации является информация о пользователе: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фамилия;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имя;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отчество;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дата рождения;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номер телефона;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почта.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для админа есть свои входные данные.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Входной информацией для добавления номера является: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номера;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номера;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изображение номера;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категория номера.</w:t>
      </w:r>
    </w:p>
    <w:p w:rsidR="00000000" w:rsidDel="00000000" w:rsidP="00000000" w:rsidRDefault="00000000" w:rsidRPr="00000000" w14:paraId="00000061">
      <w:pP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Входной информацией для добавления категории номера: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категории номера;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площадь;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гостей;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комнат;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цена.</w:t>
      </w:r>
    </w:p>
    <w:p w:rsidR="00000000" w:rsidDel="00000000" w:rsidP="00000000" w:rsidRDefault="00000000" w:rsidRPr="00000000" w14:paraId="00000067">
      <w:pP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Входной информацией для добавления услуги: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услуги;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услуги;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категория услуги;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изображение услуги;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7"/>
        </w:numPr>
        <w:spacing w:line="360" w:lineRule="auto"/>
        <w:ind w:left="850" w:hanging="28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цена.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Описание выходной информации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Выходной информацией является ваучер- информация о брони, которая характеризуется информацией о пользователе, информацией о номере, датой заезда, датой выезда, суммой брони.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документы представлены в таблице 1.4.1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1.4.1- Описание выходных документов</w:t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535"/>
        <w:gridCol w:w="1995"/>
        <w:gridCol w:w="2355"/>
        <w:tblGridChange w:id="0">
          <w:tblGrid>
            <w:gridCol w:w="2535"/>
            <w:gridCol w:w="2535"/>
            <w:gridCol w:w="199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документа (шифр)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Периодичность выдачи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Кол-во экз.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Куда передаются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Ваучер (чек)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После оформления заказа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Форма выходных документов изображена на рисунке 1.4.1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center"/>
        <w:rPr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</w:rPr>
        <w:drawing>
          <wp:inline distB="0" distT="0" distL="0" distR="0">
            <wp:extent cx="3545895" cy="260552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5895" cy="2605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6"/>
        <w:jc w:val="center"/>
        <w:rPr/>
      </w:pPr>
      <w:r w:rsidDel="00000000" w:rsidR="00000000" w:rsidRPr="00000000">
        <w:rPr>
          <w:rtl w:val="0"/>
        </w:rPr>
        <w:t xml:space="preserve">Рисунок 1.4.1 - Ваучер (Чек)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Концептуальное моделирование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0" distT="0" distL="0" distR="0">
            <wp:extent cx="3948207" cy="213416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207" cy="213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1.5.1</w:t>
      </w:r>
      <w:r w:rsidDel="00000000" w:rsidR="00000000" w:rsidRPr="00000000">
        <w:rPr>
          <w:color w:val="000000"/>
          <w:rtl w:val="0"/>
        </w:rPr>
        <w:t xml:space="preserve"> - ER- диаграмма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Логическое моделирование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0" distT="0" distL="0" distR="0">
            <wp:extent cx="3334567" cy="239006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567" cy="2390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1.6.1 – ERD- диаграмма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Описание структуры БД</w:t>
      </w:r>
    </w:p>
    <w:p w:rsidR="00000000" w:rsidDel="00000000" w:rsidP="00000000" w:rsidRDefault="00000000" w:rsidRPr="00000000" w14:paraId="00000084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sz w:val="28"/>
          <w:szCs w:val="28"/>
          <w:rtl w:val="0"/>
        </w:rPr>
        <w:t xml:space="preserve">7.1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- «Book» (Бронь)</w:t>
      </w:r>
    </w:p>
    <w:tbl>
      <w:tblPr>
        <w:tblStyle w:val="Table2"/>
        <w:tblW w:w="9510.0" w:type="dxa"/>
        <w:jc w:val="left"/>
        <w:tblInd w:w="142.0" w:type="dxa"/>
        <w:tblLayout w:type="fixed"/>
        <w:tblLook w:val="0400"/>
      </w:tblPr>
      <w:tblGrid>
        <w:gridCol w:w="2760"/>
        <w:gridCol w:w="2535"/>
        <w:gridCol w:w="1530"/>
        <w:gridCol w:w="2685"/>
        <w:tblGridChange w:id="0">
          <w:tblGrid>
            <w:gridCol w:w="2760"/>
            <w:gridCol w:w="2535"/>
            <w:gridCol w:w="1530"/>
            <w:gridCol w:w="268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/>
            </w:pPr>
            <w:r w:rsidDel="00000000" w:rsidR="00000000" w:rsidRPr="00000000">
              <w:rPr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брони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Внешний ключ к Buyer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Внешний ключ к Room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Дата заселения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DATE_ARRIVAL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Дата выезда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DATE_DEPARTURE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Статус брони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STATUS_BOOK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A1">
      <w:pPr>
        <w:spacing w:line="48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1.7.2 - «Room» (Номер)</w:t>
      </w: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-5.0" w:type="dxa"/>
        <w:tblLayout w:type="fixed"/>
        <w:tblLook w:val="0400"/>
      </w:tblPr>
      <w:tblGrid>
        <w:gridCol w:w="2445"/>
        <w:gridCol w:w="2895"/>
        <w:gridCol w:w="2173"/>
        <w:gridCol w:w="1967"/>
        <w:tblGridChange w:id="0">
          <w:tblGrid>
            <w:gridCol w:w="2445"/>
            <w:gridCol w:w="2895"/>
            <w:gridCol w:w="2173"/>
            <w:gridCol w:w="1967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rPr/>
            </w:pPr>
            <w:r w:rsidDel="00000000" w:rsidR="00000000" w:rsidRPr="00000000">
              <w:rPr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Короткое название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TINY_NAME_ROOM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Название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VARCHAR(300)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left" w:leader="none" w:pos="1134"/>
                <w:tab w:val="left" w:leader="none" w:pos="1697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Внешний ключ к categories room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VARCHAR(400)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1134"/>
                <w:tab w:val="left" w:leader="none" w:pos="5940"/>
              </w:tabs>
              <w:spacing w:line="259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Количество номеров в отеле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AMOUNT_IN_HOTEL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Изображение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IMG_ROOM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2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C3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1.7.3 - «Categories room» (Категория номера)</w:t>
      </w:r>
    </w:p>
    <w:tbl>
      <w:tblPr>
        <w:tblStyle w:val="Table4"/>
        <w:tblW w:w="9495.0" w:type="dxa"/>
        <w:jc w:val="left"/>
        <w:tblInd w:w="-5.0" w:type="dxa"/>
        <w:tblLayout w:type="fixed"/>
        <w:tblLook w:val="0400"/>
      </w:tblPr>
      <w:tblGrid>
        <w:gridCol w:w="3119"/>
        <w:gridCol w:w="1984"/>
        <w:gridCol w:w="1985"/>
        <w:gridCol w:w="2407"/>
        <w:tblGridChange w:id="0">
          <w:tblGrid>
            <w:gridCol w:w="3119"/>
            <w:gridCol w:w="1984"/>
            <w:gridCol w:w="1985"/>
            <w:gridCol w:w="2407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Название категории номера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N_CAT_ROOM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D4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Продолжение таблицы 1.7.3</w:t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2700"/>
        <w:gridCol w:w="1935"/>
        <w:gridCol w:w="2265"/>
        <w:tblGridChange w:id="0">
          <w:tblGrid>
            <w:gridCol w:w="2730"/>
            <w:gridCol w:w="2700"/>
            <w:gridCol w:w="1935"/>
            <w:gridCol w:w="2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Площадь номера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SQUARE_CAT_ROOM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Количество комнат</w:t>
            </w:r>
          </w:p>
        </w:tc>
        <w:tc>
          <w:tcPr/>
          <w:p w:rsidR="00000000" w:rsidDel="00000000" w:rsidP="00000000" w:rsidRDefault="00000000" w:rsidRPr="00000000" w14:paraId="000000DA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NUM_ROOMS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Количество гостей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NUM_GUESTS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Цена категории номера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PRICE_CAT_ROOM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/>
          <w:p w:rsidR="00000000" w:rsidDel="00000000" w:rsidP="00000000" w:rsidRDefault="00000000" w:rsidRPr="00000000" w14:paraId="000000E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E5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1.7.4 - «Service» (Услуга)</w:t>
      </w:r>
    </w:p>
    <w:tbl>
      <w:tblPr>
        <w:tblStyle w:val="Table6"/>
        <w:tblW w:w="9495.0" w:type="dxa"/>
        <w:jc w:val="left"/>
        <w:tblInd w:w="142.0" w:type="dxa"/>
        <w:tblLayout w:type="fixed"/>
        <w:tblLook w:val="0400"/>
      </w:tblPr>
      <w:tblGrid>
        <w:gridCol w:w="2430"/>
        <w:gridCol w:w="2505"/>
        <w:gridCol w:w="2115"/>
        <w:gridCol w:w="2445"/>
        <w:tblGridChange w:id="0">
          <w:tblGrid>
            <w:gridCol w:w="2430"/>
            <w:gridCol w:w="2505"/>
            <w:gridCol w:w="2115"/>
            <w:gridCol w:w="2445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Название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Изображение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IMG_SERVISE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Внешний ключ к categories services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Цена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PRICE_SERVICE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DECIMAL(5,2)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02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1.7.5 - «Categories service» (Категория услуги)</w:t>
      </w:r>
    </w:p>
    <w:tbl>
      <w:tblPr>
        <w:tblStyle w:val="Table7"/>
        <w:tblW w:w="9495.0" w:type="dxa"/>
        <w:jc w:val="left"/>
        <w:tblInd w:w="142.0" w:type="dxa"/>
        <w:tblLayout w:type="fixed"/>
        <w:tblLook w:val="0400"/>
      </w:tblPr>
      <w:tblGrid>
        <w:gridCol w:w="2430"/>
        <w:gridCol w:w="2640"/>
        <w:gridCol w:w="2205"/>
        <w:gridCol w:w="2220"/>
        <w:tblGridChange w:id="0">
          <w:tblGrid>
            <w:gridCol w:w="2430"/>
            <w:gridCol w:w="2640"/>
            <w:gridCol w:w="2205"/>
            <w:gridCol w:w="2220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Название категории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NAME_CAT_SERVICE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0F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1.7.6 - «User» (Пользователь)</w:t>
      </w:r>
    </w:p>
    <w:tbl>
      <w:tblPr>
        <w:tblStyle w:val="Table8"/>
        <w:tblW w:w="9495.0" w:type="dxa"/>
        <w:jc w:val="left"/>
        <w:tblInd w:w="142.0" w:type="dxa"/>
        <w:tblLayout w:type="fixed"/>
        <w:tblLook w:val="0400"/>
      </w:tblPr>
      <w:tblGrid>
        <w:gridCol w:w="3397"/>
        <w:gridCol w:w="1134"/>
        <w:gridCol w:w="2126"/>
        <w:gridCol w:w="2838"/>
        <w:tblGridChange w:id="0">
          <w:tblGrid>
            <w:gridCol w:w="3397"/>
            <w:gridCol w:w="1134"/>
            <w:gridCol w:w="2126"/>
            <w:gridCol w:w="2838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уникальное поле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Пароль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VARCHAR(60)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USER_ROLE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VARCHAR(5)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28">
      <w:pPr>
        <w:spacing w:line="4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1.7.7 - «Buyer» (Покупатель)</w:t>
      </w:r>
    </w:p>
    <w:tbl>
      <w:tblPr>
        <w:tblStyle w:val="Table9"/>
        <w:tblW w:w="9480.0" w:type="dxa"/>
        <w:jc w:val="left"/>
        <w:tblInd w:w="142.0" w:type="dxa"/>
        <w:tblLayout w:type="fixed"/>
        <w:tblLook w:val="0400"/>
      </w:tblPr>
      <w:tblGrid>
        <w:gridCol w:w="2730"/>
        <w:gridCol w:w="2085"/>
        <w:gridCol w:w="2126"/>
        <w:gridCol w:w="2539"/>
        <w:tblGridChange w:id="0">
          <w:tblGrid>
            <w:gridCol w:w="2730"/>
            <w:gridCol w:w="2085"/>
            <w:gridCol w:w="2126"/>
            <w:gridCol w:w="2539"/>
          </w:tblGrid>
        </w:tblGridChange>
      </w:tblGrid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поля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6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Тип, длина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142" w:righ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Примечания </w:t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Идентификатор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hanging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ID_USER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187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Первичный ключ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Имя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hanging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NAME_BUYER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hanging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SNAME_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66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left="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Отчество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hanging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PATH_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Дата рождения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hanging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BIRTH_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Телефонный номер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hanging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PHONE_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Необязательное поле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Статус покупателя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hanging="1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STATUS_ BUYER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right="78"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tabs>
                <w:tab w:val="left" w:leader="none" w:pos="1134"/>
                <w:tab w:val="left" w:leader="none" w:pos="5940"/>
              </w:tabs>
              <w:spacing w:line="360" w:lineRule="auto"/>
              <w:ind w:firstLine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149">
      <w:pPr>
        <w:spacing w:after="280" w:before="28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340" w:top="794" w:left="1588" w:right="680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ISOCPEU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0"/>
      <w:tblW w:w="10491.000000000002" w:type="dxa"/>
      <w:jc w:val="left"/>
      <w:tblInd w:w="-43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67"/>
      <w:gridCol w:w="638"/>
      <w:gridCol w:w="1372"/>
      <w:gridCol w:w="869"/>
      <w:gridCol w:w="641"/>
      <w:gridCol w:w="5695"/>
      <w:gridCol w:w="709"/>
      <w:tblGridChange w:id="0">
        <w:tblGrid>
          <w:gridCol w:w="567"/>
          <w:gridCol w:w="638"/>
          <w:gridCol w:w="1372"/>
          <w:gridCol w:w="869"/>
          <w:gridCol w:w="641"/>
          <w:gridCol w:w="5695"/>
          <w:gridCol w:w="709"/>
        </w:tblGrid>
      </w:tblGridChange>
    </w:tblGrid>
    <w:tr>
      <w:trPr>
        <w:cantSplit w:val="0"/>
        <w:trHeight w:val="20" w:hRule="atLeast"/>
        <w:tblHeader w:val="0"/>
      </w:trPr>
      <w:tc>
        <w:tcPr/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30" w:right="0" w:hanging="3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ISOCPEUR" w:cs="ISOCPEUR" w:eastAsia="ISOCPEUR" w:hAnsi="ISOCPEUR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ISOCPEUR" w:cs="ISOCPEUR" w:eastAsia="ISOCPEUR" w:hAnsi="ISOCPEUR"/>
              <w:b w:val="0"/>
              <w:i w:val="1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40.И123-19 09.02.07 КП-ПЗ</w:t>
          </w:r>
        </w:p>
      </w:tc>
      <w:tc>
        <w:tcPr/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Лист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hanging="3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1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3" w:hRule="atLeast"/>
        <w:tblHeader w:val="0"/>
      </w:trPr>
      <w:tc>
        <w:tcPr/>
        <w:p w:rsidR="00000000" w:rsidDel="00000000" w:rsidP="00000000" w:rsidRDefault="00000000" w:rsidRPr="00000000" w14:paraId="000001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hanging="3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Изм.</w:t>
          </w:r>
        </w:p>
      </w:tc>
      <w:tc>
        <w:tcPr/>
        <w:p w:rsidR="00000000" w:rsidDel="00000000" w:rsidP="00000000" w:rsidRDefault="00000000" w:rsidRPr="00000000" w14:paraId="000001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Лист</w:t>
          </w:r>
        </w:p>
      </w:tc>
      <w:tc>
        <w:tcPr/>
        <w:p w:rsidR="00000000" w:rsidDel="00000000" w:rsidP="00000000" w:rsidRDefault="00000000" w:rsidRPr="00000000" w14:paraId="000001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№ Докум.</w:t>
          </w:r>
        </w:p>
      </w:tc>
      <w:tc>
        <w:tcPr/>
        <w:p w:rsidR="00000000" w:rsidDel="00000000" w:rsidP="00000000" w:rsidRDefault="00000000" w:rsidRPr="00000000" w14:paraId="000001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Подпись</w:t>
          </w:r>
        </w:p>
      </w:tc>
      <w:tc>
        <w:tcPr/>
        <w:p w:rsidR="00000000" w:rsidDel="00000000" w:rsidP="00000000" w:rsidRDefault="00000000" w:rsidRPr="00000000" w14:paraId="000001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77"/>
              <w:tab w:val="right" w:leader="none" w:pos="935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Дата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1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1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1.%1"/>
      <w:lvlJc w:val="left"/>
      <w:pPr>
        <w:ind w:left="800" w:hanging="360"/>
      </w:pPr>
      <w:rPr/>
    </w:lvl>
    <w:lvl w:ilvl="1">
      <w:start w:val="1"/>
      <w:numFmt w:val="lowerLetter"/>
      <w:lvlText w:val="%2."/>
      <w:lvlJc w:val="left"/>
      <w:pPr>
        <w:ind w:left="1520" w:hanging="360"/>
      </w:pPr>
      <w:rPr/>
    </w:lvl>
    <w:lvl w:ilvl="2">
      <w:start w:val="1"/>
      <w:numFmt w:val="lowerRoman"/>
      <w:lvlText w:val="%3."/>
      <w:lvlJc w:val="right"/>
      <w:pPr>
        <w:ind w:left="2240" w:hanging="180"/>
      </w:pPr>
      <w:rPr/>
    </w:lvl>
    <w:lvl w:ilvl="3">
      <w:start w:val="1"/>
      <w:numFmt w:val="decimal"/>
      <w:lvlText w:val="%4."/>
      <w:lvlJc w:val="left"/>
      <w:pPr>
        <w:ind w:left="2960" w:hanging="360"/>
      </w:pPr>
      <w:rPr/>
    </w:lvl>
    <w:lvl w:ilvl="4">
      <w:start w:val="1"/>
      <w:numFmt w:val="lowerLetter"/>
      <w:lvlText w:val="%5."/>
      <w:lvlJc w:val="left"/>
      <w:pPr>
        <w:ind w:left="3680" w:hanging="360"/>
      </w:pPr>
      <w:rPr/>
    </w:lvl>
    <w:lvl w:ilvl="5">
      <w:start w:val="1"/>
      <w:numFmt w:val="lowerRoman"/>
      <w:lvlText w:val="%6."/>
      <w:lvlJc w:val="right"/>
      <w:pPr>
        <w:ind w:left="4400" w:hanging="180"/>
      </w:pPr>
      <w:rPr/>
    </w:lvl>
    <w:lvl w:ilvl="6">
      <w:start w:val="1"/>
      <w:numFmt w:val="decimal"/>
      <w:lvlText w:val="%7."/>
      <w:lvlJc w:val="left"/>
      <w:pPr>
        <w:ind w:left="5120" w:hanging="360"/>
      </w:pPr>
      <w:rPr/>
    </w:lvl>
    <w:lvl w:ilvl="7">
      <w:start w:val="1"/>
      <w:numFmt w:val="lowerLetter"/>
      <w:lvlText w:val="%8."/>
      <w:lvlJc w:val="left"/>
      <w:pPr>
        <w:ind w:left="5840" w:hanging="360"/>
      </w:pPr>
      <w:rPr/>
    </w:lvl>
    <w:lvl w:ilvl="8">
      <w:start w:val="1"/>
      <w:numFmt w:val="lowerRoman"/>
      <w:lvlText w:val="%9."/>
      <w:lvlJc w:val="right"/>
      <w:pPr>
        <w:ind w:left="656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tabs>
        <w:tab w:val="left" w:leader="none" w:pos="1134"/>
        <w:tab w:val="left" w:leader="none" w:pos="5940"/>
      </w:tabs>
      <w:spacing w:line="48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