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EC7FDF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</w:t>
      </w:r>
      <w:bookmarkStart w:id="17" w:name="_GoBack"/>
      <w:bookmarkEnd w:id="17"/>
      <w:r>
        <w:rPr>
          <w:rFonts w:hint="default"/>
          <w:sz w:val="44"/>
          <w:szCs w:val="28"/>
          <w:lang w:val="ru-RU"/>
        </w:rPr>
        <w:t xml:space="preserve">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5B318DCC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Загрузка на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прошивки</w:t>
      </w:r>
    </w:p>
    <w:p w14:paraId="10D296D9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Загрузку можно разбить на следующие этапы:</w:t>
      </w:r>
    </w:p>
    <w:p w14:paraId="319CF075"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;</w:t>
      </w:r>
    </w:p>
    <w:p w14:paraId="6CCAA002"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установка дополнительных библиотек;</w:t>
      </w:r>
    </w:p>
    <w:p w14:paraId="3F431D83"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загрузка прошивки;</w:t>
      </w:r>
    </w:p>
    <w:p w14:paraId="2E8EECE0"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проверка работы.</w:t>
      </w:r>
    </w:p>
    <w:p w14:paraId="4306FDB8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каждый из них подробно.</w:t>
      </w:r>
    </w:p>
    <w:p w14:paraId="33C53893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0" w:name="_Toc537"/>
      <w:bookmarkStart w:id="1" w:name="_Toc737251953"/>
      <w:bookmarkStart w:id="2" w:name="_Toc245531148"/>
      <w:bookmarkStart w:id="3" w:name="_Toc632"/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bookmarkEnd w:id="0"/>
      <w:bookmarkEnd w:id="1"/>
      <w:bookmarkEnd w:id="2"/>
      <w:bookmarkEnd w:id="3"/>
    </w:p>
    <w:p w14:paraId="22F207A5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данный момент существует 2 глобальные версии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: версии 1.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и 2.</w:t>
      </w:r>
      <w:r>
        <w:rPr>
          <w:rFonts w:hint="default"/>
          <w:lang w:val="en-US"/>
        </w:rPr>
        <w:t xml:space="preserve">x. </w:t>
      </w:r>
      <w:r>
        <w:rPr>
          <w:rFonts w:hint="default"/>
          <w:lang w:val="ru-RU"/>
        </w:rPr>
        <w:t xml:space="preserve">В данной инструкции используется </w:t>
      </w:r>
      <w:r>
        <w:rPr>
          <w:rFonts w:hint="default"/>
          <w:lang w:val="en-US"/>
        </w:rPr>
        <w:t>Arduino-IDE 2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 xml:space="preserve">версии т.к. в данной версии более простой способ установки библиотек. </w:t>
      </w:r>
    </w:p>
    <w:p w14:paraId="78775215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Перейдите в раздел </w:t>
      </w:r>
      <w:r>
        <w:rPr>
          <w:rFonts w:hint="default"/>
          <w:lang w:val="en-US"/>
        </w:rPr>
        <w:t>Github-</w:t>
      </w:r>
      <w:r>
        <w:rPr>
          <w:rFonts w:hint="default"/>
          <w:lang w:val="ru-RU"/>
        </w:rPr>
        <w:t xml:space="preserve">репозитория с релизами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"https://github.com/arduino/arduino-ide/releases"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https://github.com/arduino/arduino-ide/releases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 w14:paraId="62344024">
      <w:pPr>
        <w:rPr>
          <w:rFonts w:hint="default"/>
          <w:lang w:val="ru-RU"/>
        </w:rPr>
      </w:pPr>
      <w:r>
        <w:rPr>
          <w:rFonts w:hint="default"/>
          <w:lang w:val="ru-RU"/>
        </w:rPr>
        <w:t>Среди доступных версий необходимо выбрать последнюю (версия 2.3.7 на момент написания - последняя доступная) и в разделе «</w:t>
      </w:r>
      <w:r>
        <w:rPr>
          <w:rFonts w:hint="default"/>
          <w:lang w:val="en-US"/>
        </w:rPr>
        <w:t>Assets</w:t>
      </w:r>
      <w:r>
        <w:rPr>
          <w:rFonts w:hint="default"/>
          <w:lang w:val="ru-RU"/>
        </w:rPr>
        <w:t>» скачать установщик под свою ОС, кликнув на необходимый файл.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рисунке 1 изображена соответствующая область.</w:t>
      </w:r>
    </w:p>
    <w:p w14:paraId="24DB2BD4">
      <w:pPr>
        <w:ind w:left="0" w:leftChars="0" w:firstLine="0" w:firstLineChars="0"/>
      </w:pPr>
      <w:r>
        <w:drawing>
          <wp:inline distT="0" distB="0" distL="114300" distR="114300">
            <wp:extent cx="5273040" cy="7075170"/>
            <wp:effectExtent l="0" t="0" r="3810" b="1143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07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90E57">
      <w:pPr>
        <w:pStyle w:val="12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 xml:space="preserve"> - Установщики Arduino-IDE 2.x.</w:t>
      </w:r>
    </w:p>
    <w:p w14:paraId="0FB7F3AC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Windows - </w:t>
      </w:r>
      <w:r>
        <w:rPr>
          <w:rFonts w:hint="default"/>
          <w:lang w:val="ru-RU"/>
        </w:rPr>
        <w:t xml:space="preserve">загрузите и запустите установщик (с раширением </w:t>
      </w:r>
      <w:r>
        <w:rPr>
          <w:rFonts w:hint="default"/>
          <w:lang w:val="en-US"/>
        </w:rPr>
        <w:t>.exe</w:t>
      </w:r>
      <w:r>
        <w:rPr>
          <w:rFonts w:hint="default"/>
          <w:lang w:val="ru-RU"/>
        </w:rPr>
        <w:t>) и следуйте появляющимся инструкциям.</w:t>
      </w:r>
    </w:p>
    <w:p w14:paraId="0C8A49F6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Linux </w:t>
      </w:r>
      <w:r>
        <w:rPr>
          <w:rFonts w:hint="default"/>
          <w:lang w:val="ru-RU"/>
        </w:rPr>
        <w:t>- следуйте инструкции ниже.</w:t>
      </w:r>
    </w:p>
    <w:p w14:paraId="54E506CA">
      <w:pPr>
        <w:rPr>
          <w:rFonts w:hint="default"/>
          <w:lang w:val="ru-RU"/>
        </w:rPr>
      </w:pPr>
      <w:r>
        <w:rPr>
          <w:rFonts w:hint="default"/>
          <w:lang w:val="ru-RU"/>
        </w:rPr>
        <w:t>1. Скачайте файл «</w:t>
      </w:r>
      <w:r>
        <w:rPr>
          <w:rFonts w:hint="default"/>
          <w:lang w:val="en-US"/>
        </w:rPr>
        <w:t>a</w:t>
      </w:r>
      <w:r>
        <w:rPr>
          <w:rFonts w:hint="default"/>
          <w:lang w:val="ru-RU"/>
        </w:rPr>
        <w:t>rduino-ide_2.3.7_Linux_64bit.zip» в загрузки и выполните команды:</w:t>
      </w:r>
    </w:p>
    <w:p w14:paraId="43DF60CA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cd ~/Downloads</w:t>
      </w:r>
    </w:p>
    <w:p w14:paraId="62661926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unzip arduino-ide_2.3.7_Linux_64bit.zip</w:t>
      </w:r>
    </w:p>
    <w:p w14:paraId="64B3C24F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cp -r ~/Downloads/arduino-ide_2.3.7_Linux_64bit /opt/</w:t>
      </w:r>
    </w:p>
    <w:p w14:paraId="71A334BC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ln -s /opt/arduino-ide_2.3.7_Linux_64bit/arduino-ide \ /usr/local/bin/arduino-ide</w:t>
      </w:r>
    </w:p>
    <w:p w14:paraId="05F2C82F">
      <w:pPr>
        <w:rPr>
          <w:rFonts w:hint="default"/>
          <w:lang w:val="ru-RU"/>
        </w:rPr>
      </w:pPr>
      <w:r>
        <w:rPr>
          <w:rFonts w:hint="default"/>
          <w:lang w:val="ru-RU"/>
        </w:rPr>
        <w:t>2. Настройка прав доступа к USB-портам (для работы с платами Arduino). Чтобы Arduino IDE могла работать с подключёнными платами, добавьте своего пользователя в группу «dialout»:</w:t>
      </w:r>
    </w:p>
    <w:p w14:paraId="7449AF06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usermod -a -G dialout $USER</w:t>
      </w:r>
    </w:p>
    <w:p w14:paraId="54372606">
      <w:pPr>
        <w:rPr>
          <w:rFonts w:hint="default"/>
          <w:lang w:val="ru-RU"/>
        </w:rPr>
      </w:pPr>
      <w:r>
        <w:rPr>
          <w:rFonts w:hint="default"/>
          <w:lang w:val="ru-RU"/>
        </w:rPr>
        <w:t>3. Создайте ярлык (</w:t>
      </w:r>
      <w:r>
        <w:rPr>
          <w:rFonts w:hint="default"/>
          <w:lang w:val="en-US"/>
        </w:rPr>
        <w:t>Nvim -</w:t>
      </w:r>
      <w:r>
        <w:rPr>
          <w:rFonts w:hint="default"/>
          <w:lang w:val="ru-RU"/>
        </w:rPr>
        <w:t xml:space="preserve"> текстовый редактор, Вы можете использовать любой редактор, который Вам удобен, например встроенный </w:t>
      </w:r>
      <w:r>
        <w:rPr>
          <w:rFonts w:hint="default"/>
          <w:lang w:val="en-US"/>
        </w:rPr>
        <w:t>nano</w:t>
      </w:r>
      <w:r>
        <w:rPr>
          <w:rFonts w:hint="default"/>
          <w:lang w:val="ru-RU"/>
        </w:rPr>
        <w:t>):</w:t>
      </w:r>
    </w:p>
    <w:p w14:paraId="720511E4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nvim ~/.local/share/applications/arduino-ide.desktop</w:t>
      </w:r>
    </w:p>
    <w:p w14:paraId="08E753D1">
      <w:pPr>
        <w:rPr>
          <w:rFonts w:hint="default"/>
          <w:lang w:val="ru-RU"/>
        </w:rPr>
      </w:pPr>
      <w:r>
        <w:rPr>
          <w:rFonts w:hint="default"/>
          <w:lang w:val="ru-RU"/>
        </w:rPr>
        <w:t>И пропишите в файле такие настройки (чтобы появился ярлык в меню приложений):</w:t>
      </w:r>
    </w:p>
    <w:p w14:paraId="015A5451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[Desktop Entry]</w:t>
      </w:r>
    </w:p>
    <w:p w14:paraId="4218AF0C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Name=Arduino IDE</w:t>
      </w:r>
    </w:p>
    <w:p w14:paraId="4CFCE57E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Comment=Arduino Integrated Development Environment</w:t>
      </w:r>
    </w:p>
    <w:p w14:paraId="25BB21BD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Exec=/usr/local/bin/arduino-ide</w:t>
      </w:r>
    </w:p>
    <w:p w14:paraId="333025A6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Icon=/opt/arduino-ide_2.3.7_Linux_64bit/resources/app/resources/icons/512x512.png</w:t>
      </w:r>
    </w:p>
    <w:p w14:paraId="7E6F4390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Terminal=false</w:t>
      </w:r>
    </w:p>
    <w:p w14:paraId="1BA5E825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Type=Application</w:t>
      </w:r>
    </w:p>
    <w:p w14:paraId="62EC7C32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Categories=Development;IDE;</w:t>
      </w:r>
    </w:p>
    <w:p w14:paraId="602CD6DB">
      <w:pPr>
        <w:rPr>
          <w:rFonts w:hint="default"/>
          <w:lang w:val="ru-RU"/>
        </w:rPr>
      </w:pPr>
      <w:r>
        <w:rPr>
          <w:rFonts w:hint="default"/>
          <w:lang w:val="ru-RU"/>
        </w:rPr>
        <w:t>4. Сделайте ярлык исполняемым:</w:t>
      </w:r>
    </w:p>
    <w:p w14:paraId="5FA3AACB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~/.local/share/applications/arduino-ide.desktop</w:t>
      </w:r>
    </w:p>
    <w:p w14:paraId="0B29102A">
      <w:pPr>
        <w:rPr>
          <w:rFonts w:hint="default"/>
          <w:lang w:val="ru-RU"/>
        </w:rPr>
      </w:pPr>
      <w:r>
        <w:rPr>
          <w:rFonts w:hint="default"/>
          <w:lang w:val="ru-RU"/>
        </w:rPr>
        <w:t>5. Обновите кэш:</w:t>
      </w:r>
    </w:p>
    <w:p w14:paraId="5F1883B5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update-desktop-database ~/.local/share/applications/</w:t>
      </w:r>
    </w:p>
    <w:p w14:paraId="2EC4D3EC">
      <w:pPr>
        <w:rPr>
          <w:rFonts w:hint="default"/>
          <w:lang w:val="ru-RU"/>
        </w:rPr>
      </w:pPr>
      <w:r>
        <w:rPr>
          <w:rFonts w:hint="default"/>
          <w:lang w:val="ru-RU"/>
        </w:rPr>
        <w:t>6. Можно удалить исходники:</w:t>
      </w:r>
    </w:p>
    <w:p w14:paraId="63A361E7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</w:t>
      </w:r>
    </w:p>
    <w:p w14:paraId="2643FA51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_Linux_64bit.zip</w:t>
      </w:r>
    </w:p>
    <w:p w14:paraId="4FC9D7C9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этих действий Вы необходимо запустить </w:t>
      </w:r>
      <w:r>
        <w:rPr>
          <w:rFonts w:hint="default"/>
          <w:lang w:val="en-US"/>
        </w:rPr>
        <w:t xml:space="preserve">arduino-ide. </w:t>
      </w:r>
      <w:r>
        <w:rPr>
          <w:rFonts w:hint="default"/>
          <w:lang w:val="ru-RU"/>
        </w:rPr>
        <w:t>Для этого в поиске меню приложений вбейте «</w:t>
      </w:r>
      <w:r>
        <w:rPr>
          <w:rFonts w:hint="default"/>
          <w:lang w:val="en-US"/>
        </w:rPr>
        <w:t>arduino</w:t>
      </w:r>
      <w:r>
        <w:rPr>
          <w:rFonts w:hint="default"/>
          <w:lang w:val="ru-RU"/>
        </w:rPr>
        <w:t>» и кликните на пиктограмму приложения.</w:t>
      </w:r>
    </w:p>
    <w:p w14:paraId="133E3673"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будет показано окно, отображённое на рисунке 3.</w:t>
      </w:r>
    </w:p>
    <w:p w14:paraId="2F085460">
      <w:pPr>
        <w:ind w:left="0" w:leftChars="0" w:firstLine="0" w:firstLineChars="0"/>
        <w:jc w:val="center"/>
      </w:pPr>
      <w:r>
        <w:drawing>
          <wp:inline distT="0" distB="0" distL="114300" distR="114300">
            <wp:extent cx="5262880" cy="3461385"/>
            <wp:effectExtent l="0" t="0" r="13970" b="571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F6E2">
      <w:pPr>
        <w:pStyle w:val="12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 xml:space="preserve"> - Главное окно Arduino-IDE.</w:t>
      </w:r>
    </w:p>
    <w:p w14:paraId="0569DA6A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4" w:name="_Toc31695"/>
      <w:bookmarkStart w:id="5" w:name="_Toc1292543685"/>
      <w:bookmarkStart w:id="6" w:name="_Toc14805"/>
      <w:bookmarkStart w:id="7" w:name="_Toc1168675054"/>
      <w:r>
        <w:rPr>
          <w:rFonts w:hint="default"/>
          <w:lang w:val="ru-RU"/>
        </w:rPr>
        <w:t>Установка дополнительных библиотек</w:t>
      </w:r>
      <w:bookmarkEnd w:id="4"/>
      <w:bookmarkEnd w:id="5"/>
      <w:bookmarkEnd w:id="6"/>
      <w:bookmarkEnd w:id="7"/>
    </w:p>
    <w:p w14:paraId="0F8FA854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установить библиотеки, которые используются в прошивке и пакеты для работы с платой </w:t>
      </w:r>
      <w:r>
        <w:rPr>
          <w:rFonts w:hint="default"/>
          <w:lang w:val="en-US"/>
        </w:rPr>
        <w:t>ESP32.</w:t>
      </w:r>
    </w:p>
    <w:p w14:paraId="458CC755">
      <w:pPr>
        <w:rPr>
          <w:rFonts w:hint="default"/>
          <w:lang w:val="ru-RU"/>
        </w:rPr>
      </w:pPr>
      <w:r>
        <w:rPr>
          <w:rFonts w:hint="default"/>
          <w:lang w:val="ru-RU"/>
        </w:rPr>
        <w:t>Нам понадобятся библиотеки:</w:t>
      </w:r>
    </w:p>
    <w:p w14:paraId="2626D776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GyverPID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>на момент написания последняя доступная версия 3.3.2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(подробнее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"https://github.com/GyverLibs/GyverPID"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https://github.com/GyverLibs/GyverPID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);</w:t>
      </w:r>
    </w:p>
    <w:p w14:paraId="22E10BE0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Adafruit PWM Servo Driver Library </w:t>
      </w:r>
      <w:r>
        <w:rPr>
          <w:rFonts w:hint="default"/>
          <w:lang w:val="ru-RU"/>
        </w:rPr>
        <w:t xml:space="preserve">(на момент написания последняя доступная версия </w:t>
      </w:r>
      <w:r>
        <w:rPr>
          <w:rFonts w:hint="default"/>
          <w:lang w:val="en-US"/>
        </w:rPr>
        <w:t>3.0.2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 xml:space="preserve">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"https://github.com/adafruit/Adafruit-PWM-Servo-Driver-Library)"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https://github.com/adafruit/Adafruit-PWM-Servo-Driver-Library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).</w:t>
      </w:r>
    </w:p>
    <w:p w14:paraId="5720F6BA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Установка производится простым способом: нужно выбрать вкладку слева «Менеджер библиотек» или «</w:t>
      </w:r>
      <w:r>
        <w:rPr>
          <w:rFonts w:hint="default"/>
          <w:lang w:val="en-US"/>
        </w:rPr>
        <w:t>Library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вести название библиотеки. Далее выбрать версию и нажать на кнопку «Установить» или «</w:t>
      </w:r>
      <w:r>
        <w:rPr>
          <w:rFonts w:hint="default"/>
          <w:lang w:val="en-US"/>
        </w:rPr>
        <w:t>Install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4.</w:t>
      </w:r>
    </w:p>
    <w:p w14:paraId="109E5C12">
      <w:pPr>
        <w:ind w:left="0" w:leftChars="0" w:firstLine="0" w:firstLineChars="0"/>
        <w:jc w:val="center"/>
      </w:pPr>
      <w:r>
        <w:drawing>
          <wp:inline distT="0" distB="0" distL="114300" distR="114300">
            <wp:extent cx="2457450" cy="260985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31A24">
      <w:pPr>
        <w:pStyle w:val="12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Пример установки библиотеки.</w:t>
      </w:r>
    </w:p>
    <w:p w14:paraId="59D16B7C">
      <w:pPr>
        <w:rPr>
          <w:rFonts w:hint="default"/>
          <w:lang w:val="ru-RU"/>
        </w:rPr>
      </w:pPr>
      <w:r>
        <w:rPr>
          <w:lang w:val="ru-RU"/>
        </w:rPr>
        <w:t>Во</w:t>
      </w:r>
      <w:r>
        <w:rPr>
          <w:rFonts w:hint="default"/>
          <w:lang w:val="ru-RU"/>
        </w:rPr>
        <w:t xml:space="preserve"> время установки библиотеки «</w:t>
      </w:r>
      <w:r>
        <w:rPr>
          <w:rFonts w:hint="default"/>
          <w:lang w:val="en-US"/>
        </w:rPr>
        <w:t>Adafruit PWM Servo Driver Library</w:t>
      </w:r>
      <w:r>
        <w:rPr>
          <w:rFonts w:hint="default"/>
          <w:lang w:val="ru-RU"/>
        </w:rPr>
        <w:t>» откроется окно, в котором предлагают установить зависимости данной библиотеки. Выбираем «Установить всё» или «</w:t>
      </w:r>
      <w:r>
        <w:rPr>
          <w:rFonts w:hint="default"/>
          <w:lang w:val="en-US"/>
        </w:rPr>
        <w:t>Install 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5.</w:t>
      </w:r>
    </w:p>
    <w:p w14:paraId="2AA86E93"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1386205"/>
            <wp:effectExtent l="0" t="0" r="6985" b="444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5AD86">
      <w:pPr>
        <w:pStyle w:val="12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Установка зависимостей библиотеки.</w:t>
      </w:r>
    </w:p>
    <w:p w14:paraId="5D1F0380"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необходимо, чтобы установить пакет для работы с платой </w:t>
      </w:r>
      <w:r>
        <w:rPr>
          <w:rFonts w:hint="default"/>
          <w:lang w:val="en-US"/>
        </w:rPr>
        <w:t xml:space="preserve">ESP32, </w:t>
      </w:r>
      <w:r>
        <w:rPr>
          <w:rFonts w:hint="default"/>
          <w:lang w:val="ru-RU"/>
        </w:rPr>
        <w:t>исправить файл «arduino-cli.yaml».</w:t>
      </w:r>
    </w:p>
    <w:p w14:paraId="7F6F880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>этот файл находится по адресу</w:t>
      </w:r>
      <w:r>
        <w:rPr>
          <w:rFonts w:hint="default"/>
          <w:lang w:val="en-US"/>
        </w:rPr>
        <w:t>:</w:t>
      </w:r>
      <w:r>
        <w:rPr>
          <w:rFonts w:hint="default"/>
          <w:lang w:val="ru-RU"/>
        </w:rPr>
        <w:t xml:space="preserve"> </w:t>
      </w:r>
    </w:p>
    <w:p w14:paraId="2C368287">
      <w:pPr>
        <w:pStyle w:val="20"/>
        <w:bidi w:val="0"/>
        <w:rPr>
          <w:rStyle w:val="21"/>
          <w:rFonts w:hint="default"/>
          <w:lang w:val="ru-RU"/>
        </w:rPr>
      </w:pPr>
      <w:r>
        <w:rPr>
          <w:rFonts w:hint="default"/>
          <w:lang w:val="ru-RU"/>
        </w:rPr>
        <w:t>C:\Users\&lt;ваше_имя_пользователя&gt;\.arduinoIDE\arduino-cli.yaml</w:t>
      </w:r>
    </w:p>
    <w:p w14:paraId="3C6C8116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>Linux:</w:t>
      </w:r>
    </w:p>
    <w:p w14:paraId="4DBAC1F3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/home/&lt;ваше_имя_пользователя&gt;/.arduinoIDE/arduino-cli.yaml</w:t>
      </w:r>
    </w:p>
    <w:p w14:paraId="2D8D188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этом файле необходимо дописать (с помощью </w:t>
      </w:r>
      <w:r>
        <w:rPr>
          <w:rFonts w:hint="default"/>
          <w:lang w:val="en-US"/>
        </w:rPr>
        <w:t>nvim</w:t>
      </w:r>
      <w:r>
        <w:rPr>
          <w:rFonts w:hint="default"/>
          <w:lang w:val="ru-RU"/>
        </w:rPr>
        <w:t xml:space="preserve"> или Вашего любимого текстового редактора) в конец следующие строчки:</w:t>
      </w:r>
    </w:p>
    <w:p w14:paraId="462E983A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network:</w:t>
      </w:r>
    </w:p>
    <w:p w14:paraId="05336045">
      <w:pPr>
        <w:pStyle w:val="20"/>
        <w:bidi w:val="0"/>
        <w:ind w:firstLine="529"/>
        <w:rPr>
          <w:rFonts w:hint="default"/>
          <w:lang w:val="en-US"/>
        </w:rPr>
      </w:pPr>
      <w:r>
        <w:rPr>
          <w:rFonts w:hint="default"/>
          <w:lang w:val="en-US"/>
        </w:rPr>
        <w:t>connection_timeout: 600s</w:t>
      </w:r>
    </w:p>
    <w:p w14:paraId="4571F9B2">
      <w:pPr>
        <w:rPr>
          <w:rFonts w:hint="default"/>
          <w:lang w:val="ru-RU"/>
        </w:rPr>
      </w:pPr>
      <w:r>
        <w:rPr>
          <w:rFonts w:hint="default"/>
          <w:lang w:val="ru-RU"/>
        </w:rPr>
        <w:t>чтобы содержимое файла выглядело так, как показано на рисунке 6.</w:t>
      </w:r>
    </w:p>
    <w:p w14:paraId="78127817">
      <w:pPr>
        <w:ind w:left="0" w:leftChars="0" w:firstLine="0" w:firstLineChars="0"/>
        <w:jc w:val="center"/>
      </w:pPr>
      <w:r>
        <w:drawing>
          <wp:inline distT="0" distB="0" distL="114300" distR="114300">
            <wp:extent cx="5270500" cy="357378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42F53">
      <w:pPr>
        <w:pStyle w:val="12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Обновлённый файл конфигурации.</w:t>
      </w:r>
    </w:p>
    <w:p w14:paraId="1624FD1D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Эта настройка увеличивает время, после которого загрузка пакета прекращается. Это критично для больших пакетов, таких как пакет для работы с платами </w:t>
      </w:r>
      <w:r>
        <w:rPr>
          <w:rFonts w:hint="default"/>
          <w:lang w:val="en-US"/>
        </w:rPr>
        <w:t>ESP32.</w:t>
      </w:r>
    </w:p>
    <w:p w14:paraId="1D66B4C6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перезапустите </w:t>
      </w:r>
      <w:r>
        <w:rPr>
          <w:rFonts w:hint="default"/>
          <w:lang w:val="en-US"/>
        </w:rPr>
        <w:t xml:space="preserve">Arduino-IDE, </w:t>
      </w:r>
      <w:r>
        <w:rPr>
          <w:rFonts w:hint="default"/>
          <w:lang w:val="ru-RU"/>
        </w:rPr>
        <w:t>чтобы изменения вступили в силу, и откроем вкладку слева «Менеджер плат» или «</w:t>
      </w:r>
      <w:r>
        <w:rPr>
          <w:rFonts w:hint="default"/>
          <w:lang w:val="en-US"/>
        </w:rPr>
        <w:t>Boards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 строке поиска введём «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». Далее установим пакет от автора «</w:t>
      </w:r>
      <w:r>
        <w:rPr>
          <w:rFonts w:hint="default"/>
          <w:lang w:val="en-US"/>
        </w:rPr>
        <w:t>Espressif Systems</w:t>
      </w:r>
      <w:r>
        <w:rPr>
          <w:rFonts w:hint="default"/>
          <w:lang w:val="ru-RU"/>
        </w:rPr>
        <w:t>», как показано на рисунке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(на момент написания последняя доступная версия 3.3.6). Подробнее про пакет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"https://github.com/espressif/arduino-esp32"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https://github.com/espressif/arduino-esp32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 Установка этого пакета займёт некоторое время (</w:t>
      </w:r>
      <w:r>
        <w:rPr>
          <w:rFonts w:hint="default"/>
          <w:lang w:val="en-US"/>
        </w:rPr>
        <w:t>~</w:t>
      </w:r>
      <w:r>
        <w:rPr>
          <w:rFonts w:hint="default"/>
          <w:lang w:val="ru-RU"/>
        </w:rPr>
        <w:t>10 мин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.</w:t>
      </w:r>
    </w:p>
    <w:p w14:paraId="3D0C66AF">
      <w:pPr>
        <w:ind w:left="0" w:leftChars="0" w:firstLine="0" w:firstLineChars="0"/>
        <w:jc w:val="center"/>
      </w:pPr>
      <w:r>
        <w:drawing>
          <wp:inline distT="0" distB="0" distL="114300" distR="114300">
            <wp:extent cx="4657725" cy="3857625"/>
            <wp:effectExtent l="0" t="0" r="9525" b="952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9F7DF">
      <w:pPr>
        <w:pStyle w:val="12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en-US"/>
        </w:rPr>
        <w:t xml:space="preserve"> - Установка пакета для работы с платами ESP32.</w:t>
      </w:r>
    </w:p>
    <w:p w14:paraId="6417ED21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8" w:name="_Toc1700829849"/>
      <w:bookmarkStart w:id="9" w:name="_Toc1087"/>
      <w:bookmarkStart w:id="10" w:name="_Toc127156634"/>
      <w:bookmarkStart w:id="11" w:name="_Toc28470"/>
      <w:r>
        <w:rPr>
          <w:rFonts w:hint="default"/>
          <w:lang w:val="ru-RU"/>
        </w:rPr>
        <w:t xml:space="preserve">Прошивка </w:t>
      </w:r>
      <w:r>
        <w:rPr>
          <w:rFonts w:hint="default"/>
          <w:lang w:val="en-US"/>
        </w:rPr>
        <w:t>ESP32</w:t>
      </w:r>
      <w:bookmarkEnd w:id="8"/>
      <w:bookmarkEnd w:id="9"/>
      <w:bookmarkEnd w:id="10"/>
      <w:bookmarkEnd w:id="11"/>
    </w:p>
    <w:p w14:paraId="222801B1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Скачайте репозиторий с ПО для </w:t>
      </w:r>
      <w:r>
        <w:rPr>
          <w:rFonts w:hint="default"/>
          <w:lang w:val="en-US"/>
        </w:rPr>
        <w:t>jetbot_mirea (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"https://github.com/cyberbanana777/mirea_jetbot_full" </w:instrText>
      </w:r>
      <w:r>
        <w:rPr>
          <w:rFonts w:hint="default"/>
          <w:lang w:val="en-US"/>
        </w:rPr>
        <w:fldChar w:fldCharType="separate"/>
      </w:r>
      <w:r>
        <w:rPr>
          <w:rStyle w:val="9"/>
          <w:rFonts w:hint="default"/>
          <w:lang w:val="en-US"/>
        </w:rPr>
        <w:t>h</w:t>
      </w:r>
      <w:r>
        <w:rPr>
          <w:rStyle w:val="9"/>
          <w:rFonts w:hint="default"/>
          <w:lang w:val="ru-RU"/>
        </w:rPr>
        <w:t>ttps://github.com/cyberbanana777/mirea_jetbot_full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), </w:t>
      </w:r>
      <w:r>
        <w:rPr>
          <w:rFonts w:hint="default"/>
          <w:lang w:val="ru-RU"/>
        </w:rPr>
        <w:t>если ещё не установлен.</w:t>
      </w:r>
      <w:r>
        <w:rPr>
          <w:rFonts w:hint="default"/>
          <w:lang w:val="en-US"/>
        </w:rPr>
        <w:t xml:space="preserve"> </w:t>
      </w:r>
    </w:p>
    <w:p w14:paraId="7FB19DD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Подключите </w:t>
      </w:r>
      <w:r>
        <w:rPr>
          <w:rFonts w:hint="default"/>
          <w:lang w:val="en-US"/>
        </w:rPr>
        <w:t xml:space="preserve">EPS32 </w:t>
      </w:r>
      <w:r>
        <w:rPr>
          <w:rFonts w:hint="default"/>
          <w:lang w:val="ru-RU"/>
        </w:rPr>
        <w:t xml:space="preserve">к компьютеру физически (через </w:t>
      </w:r>
      <w:r>
        <w:rPr>
          <w:rFonts w:hint="default"/>
          <w:lang w:val="en-US"/>
        </w:rPr>
        <w:t xml:space="preserve">USB) </w:t>
      </w:r>
      <w:r>
        <w:rPr>
          <w:rFonts w:hint="default"/>
          <w:lang w:val="ru-RU"/>
        </w:rPr>
        <w:t xml:space="preserve">и отройте через </w:t>
      </w:r>
      <w:r>
        <w:rPr>
          <w:rFonts w:hint="default"/>
          <w:lang w:val="en-US"/>
        </w:rPr>
        <w:t xml:space="preserve">Arduino-IDE </w:t>
      </w:r>
      <w:r>
        <w:rPr>
          <w:rFonts w:hint="default"/>
          <w:lang w:val="ru-RU"/>
        </w:rPr>
        <w:t xml:space="preserve">скетч прошивки, расположенный в репозитории ПО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по адресу </w:t>
      </w:r>
    </w:p>
    <w:p w14:paraId="064F26CC">
      <w:pPr>
        <w:pStyle w:val="20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&lt;</w:t>
      </w:r>
      <w:r>
        <w:rPr>
          <w:rFonts w:hint="default"/>
          <w:sz w:val="20"/>
          <w:szCs w:val="16"/>
          <w:lang w:val="ru-RU"/>
        </w:rPr>
        <w:t>путь к репозиторию</w:t>
      </w:r>
      <w:r>
        <w:rPr>
          <w:rFonts w:hint="default"/>
          <w:sz w:val="20"/>
          <w:szCs w:val="16"/>
          <w:lang w:val="en-US"/>
        </w:rPr>
        <w:t>&gt;/esp_firmware/esp32_firmware/esp32_firmeware.ino</w:t>
      </w:r>
    </w:p>
    <w:p w14:paraId="5380A49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необходимо нажать на кнопку выбора платы (изображена на рисунке 8).</w:t>
      </w:r>
    </w:p>
    <w:p w14:paraId="6FCCBCE6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5269865" cy="2815590"/>
            <wp:effectExtent l="0" t="0" r="6985" b="381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08091">
      <w:pPr>
        <w:pStyle w:val="12"/>
        <w:bidi w:val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Кнопка выбора платы.</w:t>
      </w:r>
    </w:p>
    <w:p w14:paraId="434401F6">
      <w:pPr>
        <w:rPr>
          <w:rFonts w:hint="default"/>
          <w:lang w:val="ru-RU"/>
        </w:rPr>
      </w:pPr>
      <w:r>
        <w:rPr>
          <w:lang w:val="ru-RU"/>
        </w:rPr>
        <w:t>При</w:t>
      </w:r>
      <w:r>
        <w:rPr>
          <w:rFonts w:hint="default"/>
          <w:lang w:val="ru-RU"/>
        </w:rPr>
        <w:t xml:space="preserve"> нажатии </w:t>
      </w:r>
      <w:r>
        <w:rPr>
          <w:rFonts w:hint="default"/>
          <w:lang w:val="en-US"/>
        </w:rPr>
        <w:t>из</w:t>
      </w:r>
      <w:r>
        <w:rPr>
          <w:rFonts w:hint="default"/>
          <w:lang w:val="ru-RU"/>
        </w:rPr>
        <w:t xml:space="preserve"> неё выпадет список и в неё необходимо нажать на кнопку «Выбрать другую плату и порт» или «</w:t>
      </w:r>
      <w:r>
        <w:rPr>
          <w:rFonts w:hint="default"/>
          <w:lang w:val="en-US"/>
        </w:rPr>
        <w:t>Select other board and port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 xml:space="preserve">изображена на рисунке </w:t>
      </w:r>
      <w:r>
        <w:rPr>
          <w:rFonts w:hint="default"/>
          <w:lang w:val="en-US"/>
        </w:rPr>
        <w:t>9</w:t>
      </w:r>
      <w:r>
        <w:rPr>
          <w:rFonts w:hint="default"/>
          <w:lang w:val="ru-RU"/>
        </w:rPr>
        <w:t>).</w:t>
      </w:r>
    </w:p>
    <w:p w14:paraId="742838A6">
      <w:pPr>
        <w:ind w:left="0" w:leftChars="0" w:firstLine="0" w:firstLineChars="0"/>
        <w:jc w:val="center"/>
      </w:pPr>
      <w:r>
        <w:drawing>
          <wp:inline distT="0" distB="0" distL="114300" distR="114300">
            <wp:extent cx="3933825" cy="3695700"/>
            <wp:effectExtent l="0" t="0" r="9525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8801C">
      <w:pPr>
        <w:pStyle w:val="12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Кнопка настройки платы и порта.</w:t>
      </w:r>
    </w:p>
    <w:p w14:paraId="7E1387D3">
      <w:pPr>
        <w:rPr>
          <w:rFonts w:hint="default"/>
          <w:lang w:val="ru-RU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нажатия откроется окно, в левой части которого нужно выбрать плату, а в правой - порт. Для платы используйте название «</w:t>
      </w:r>
      <w:r>
        <w:rPr>
          <w:rFonts w:hint="default"/>
          <w:lang w:val="en-US"/>
        </w:rPr>
        <w:t>ESP</w:t>
      </w:r>
      <w:r>
        <w:rPr>
          <w:rFonts w:hint="default"/>
          <w:lang w:val="ru-RU"/>
        </w:rPr>
        <w:t>32-</w:t>
      </w:r>
      <w:r>
        <w:rPr>
          <w:rFonts w:hint="default"/>
          <w:lang w:val="en-US"/>
        </w:rPr>
        <w:t>WROOM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Mo</w:t>
      </w:r>
      <w:r>
        <w:rPr>
          <w:rFonts w:hint="default"/>
          <w:lang w:val="ru-RU"/>
        </w:rPr>
        <w:t>dule», а порт выбираем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Названия для портов 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 xml:space="preserve">отличаются от представленного примера (на примере </w:t>
      </w:r>
      <w:r>
        <w:rPr>
          <w:rFonts w:hint="default"/>
          <w:lang w:val="en-US"/>
        </w:rPr>
        <w:t>изображена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Linux-</w:t>
      </w:r>
      <w:r>
        <w:rPr>
          <w:rFonts w:hint="default"/>
          <w:lang w:val="ru-RU"/>
        </w:rPr>
        <w:t xml:space="preserve">версия). Также если Вы не можете однозначно </w:t>
      </w:r>
      <w:r>
        <w:rPr>
          <w:rFonts w:hint="default"/>
          <w:lang w:val="en-US"/>
        </w:rPr>
        <w:t>определить</w:t>
      </w:r>
      <w:r>
        <w:rPr>
          <w:rFonts w:hint="default"/>
          <w:lang w:val="ru-RU"/>
        </w:rPr>
        <w:t xml:space="preserve"> порт (к примеру у Вас </w:t>
      </w:r>
      <w:r>
        <w:rPr>
          <w:rFonts w:hint="default"/>
          <w:lang w:val="en-US"/>
        </w:rPr>
        <w:t>подключено</w:t>
      </w:r>
      <w:r>
        <w:rPr>
          <w:rFonts w:hint="default"/>
          <w:lang w:val="ru-RU"/>
        </w:rPr>
        <w:t xml:space="preserve"> несколько устройств и </w:t>
      </w:r>
      <w:r>
        <w:rPr>
          <w:rFonts w:hint="default"/>
          <w:lang w:val="en-US"/>
        </w:rPr>
        <w:t>отражаются</w:t>
      </w:r>
      <w:r>
        <w:rPr>
          <w:rFonts w:hint="default"/>
          <w:lang w:val="ru-RU"/>
        </w:rPr>
        <w:t xml:space="preserve"> они как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/dev/ttyUSB1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 т.д., то рекомендуем отключить все другие устройства кроме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на момент прошивки). Процесс найстройки платы и порта показан на рисунке 10.</w:t>
      </w:r>
    </w:p>
    <w:p w14:paraId="5D1559AE"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3754120"/>
            <wp:effectExtent l="0" t="0" r="6985" b="1778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53EA4">
      <w:pPr>
        <w:pStyle w:val="12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Процесс настройки платы и порта.</w:t>
      </w:r>
    </w:p>
    <w:p w14:paraId="1D964DFE"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рассмотрена дополнительная настройка - стирание </w:t>
      </w:r>
      <w:r>
        <w:rPr>
          <w:rFonts w:hint="default"/>
          <w:lang w:val="en-US"/>
        </w:rPr>
        <w:t>Flash-</w:t>
      </w:r>
      <w:r>
        <w:rPr>
          <w:rFonts w:hint="default"/>
          <w:lang w:val="ru-RU"/>
        </w:rPr>
        <w:t>памяти при перепрошивке. Если Вы хотите сбросить значения коэффициентов до значения «по умолчанию» при перезаливке кода, то выберете значение «</w:t>
      </w:r>
      <w:r>
        <w:rPr>
          <w:rFonts w:hint="default"/>
          <w:lang w:val="en-US"/>
        </w:rPr>
        <w:t>Enable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или «Включить», если Вы хотите отставить значения коэффициентов, сохранённые в памяти, то выберете значение «</w:t>
      </w:r>
      <w:r>
        <w:rPr>
          <w:rFonts w:hint="default"/>
          <w:lang w:val="en-US"/>
        </w:rPr>
        <w:t>Disable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или «Выключить». Расположение данной опции </w:t>
      </w:r>
      <w:r>
        <w:rPr>
          <w:rFonts w:hint="default"/>
          <w:lang w:val="en-US"/>
        </w:rPr>
        <w:t>представлено</w:t>
      </w:r>
      <w:r>
        <w:rPr>
          <w:rFonts w:hint="default"/>
          <w:lang w:val="ru-RU"/>
        </w:rPr>
        <w:t xml:space="preserve"> на рисунке 11.</w:t>
      </w:r>
    </w:p>
    <w:p w14:paraId="1351EFFA">
      <w:pPr>
        <w:ind w:left="0" w:leftChars="0" w:firstLine="0" w:firstLineChars="0"/>
        <w:jc w:val="center"/>
      </w:pPr>
      <w:r>
        <w:drawing>
          <wp:inline distT="0" distB="0" distL="114300" distR="114300">
            <wp:extent cx="5273040" cy="4731385"/>
            <wp:effectExtent l="0" t="0" r="3810" b="1206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3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299D8">
      <w:pPr>
        <w:pStyle w:val="12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Опция очистки Flash-памяти</w:t>
      </w:r>
    </w:p>
    <w:p w14:paraId="3D630ED5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необходимо запустить процесс обновления ПО микроконтроллера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- необходимо нажать на кнопку загрузки, изображённой на рисунке 12.</w:t>
      </w:r>
    </w:p>
    <w:p w14:paraId="5B29D757">
      <w:pPr>
        <w:ind w:left="0" w:leftChars="0" w:firstLine="0" w:firstLineChars="0"/>
        <w:jc w:val="center"/>
      </w:pPr>
      <w:r>
        <w:drawing>
          <wp:inline distT="0" distB="0" distL="114300" distR="114300">
            <wp:extent cx="4438650" cy="2762250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15954">
      <w:pPr>
        <w:pStyle w:val="12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Кнопка загрузки прошивки.</w:t>
      </w:r>
    </w:p>
    <w:p w14:paraId="3ADC97BC">
      <w:pPr>
        <w:rPr>
          <w:rFonts w:hint="default"/>
          <w:lang w:val="en-US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этого некоторого времени ожидания, во вкладке «Вывод» или «</w:t>
      </w:r>
      <w:r>
        <w:rPr>
          <w:rFonts w:hint="default"/>
          <w:lang w:val="en-US"/>
        </w:rPr>
        <w:t>Output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Вы увидите примерно такую картину, изображённую на рисунке 13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 xml:space="preserve">что свидетельствует о корректной загрузке прошивки </w:t>
      </w:r>
      <w:r>
        <w:rPr>
          <w:rFonts w:hint="default"/>
          <w:lang w:val="en-US"/>
        </w:rPr>
        <w:t>ESP32.</w:t>
      </w:r>
    </w:p>
    <w:p w14:paraId="3047D62B">
      <w:pPr>
        <w:ind w:left="0" w:leftChars="0" w:firstLine="0" w:firstLineChars="0"/>
        <w:jc w:val="center"/>
      </w:pPr>
      <w:r>
        <w:drawing>
          <wp:inline distT="0" distB="0" distL="114300" distR="114300">
            <wp:extent cx="5272405" cy="7001510"/>
            <wp:effectExtent l="0" t="0" r="4445" b="889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105F8">
      <w:pPr>
        <w:pStyle w:val="12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Консольный вывод, свидетельствующий от нормальной </w:t>
      </w:r>
      <w:r>
        <w:rPr>
          <w:lang w:val="ru-RU"/>
        </w:rPr>
        <w:t>загрузке</w:t>
      </w:r>
      <w:r>
        <w:rPr>
          <w:rFonts w:hint="default"/>
          <w:lang w:val="ru-RU"/>
        </w:rPr>
        <w:t xml:space="preserve"> </w:t>
      </w:r>
      <w:r>
        <w:rPr>
          <w:lang w:val="en-US"/>
        </w:rPr>
        <w:t>прошивк</w:t>
      </w:r>
      <w:r>
        <w:rPr>
          <w:lang w:val="ru-RU"/>
        </w:rPr>
        <w:t>и</w:t>
      </w:r>
      <w:r>
        <w:rPr>
          <w:lang w:val="en-US"/>
        </w:rPr>
        <w:t xml:space="preserve"> ESP32.</w:t>
      </w:r>
    </w:p>
    <w:p w14:paraId="128B757D"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необходимо</w:t>
      </w:r>
      <w:r>
        <w:rPr>
          <w:rFonts w:hint="default"/>
          <w:lang w:val="ru-RU"/>
        </w:rPr>
        <w:t xml:space="preserve"> перезапустить </w:t>
      </w:r>
      <w:r>
        <w:rPr>
          <w:rFonts w:hint="default"/>
          <w:lang w:val="en-US"/>
        </w:rPr>
        <w:t xml:space="preserve">ESP32. </w:t>
      </w:r>
      <w:r>
        <w:rPr>
          <w:rFonts w:hint="default"/>
          <w:lang w:val="ru-RU"/>
        </w:rPr>
        <w:t xml:space="preserve">Это можно сделать переподключив её к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коннектору или нажав на кнопку «</w:t>
      </w:r>
      <w:r>
        <w:rPr>
          <w:rFonts w:hint="default"/>
          <w:lang w:val="en-US"/>
        </w:rPr>
        <w:t>EN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расположенную на плате.</w:t>
      </w:r>
    </w:p>
    <w:p w14:paraId="03AEC8ED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12" w:name="_Toc11247"/>
      <w:bookmarkStart w:id="13" w:name="_Toc1714107064"/>
      <w:bookmarkStart w:id="14" w:name="_Toc847700259"/>
      <w:bookmarkStart w:id="15" w:name="_Toc11795"/>
      <w:r>
        <w:rPr>
          <w:rFonts w:hint="default"/>
          <w:lang w:val="ru-RU"/>
        </w:rPr>
        <w:t>Проверка работы ПО</w:t>
      </w:r>
      <w:bookmarkEnd w:id="12"/>
      <w:bookmarkEnd w:id="13"/>
      <w:bookmarkEnd w:id="14"/>
      <w:bookmarkEnd w:id="15"/>
    </w:p>
    <w:p w14:paraId="0A69A127">
      <w:pPr>
        <w:numPr>
          <w:ilvl w:val="0"/>
          <w:numId w:val="0"/>
        </w:numPr>
        <w:bidi w:val="0"/>
        <w:ind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Чтобы проверить корректность работы прошивки и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 xml:space="preserve">нажмите на кнопку открытия </w:t>
      </w:r>
      <w:r>
        <w:rPr>
          <w:rFonts w:hint="default"/>
          <w:lang w:val="en-US"/>
        </w:rPr>
        <w:t>Serial Port’</w:t>
      </w:r>
      <w:r>
        <w:rPr>
          <w:rFonts w:hint="default"/>
          <w:lang w:val="ru-RU"/>
        </w:rPr>
        <w:t>а, изображённую на рисунке 14.</w:t>
      </w:r>
    </w:p>
    <w:p w14:paraId="029A551F"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5262880" cy="3444240"/>
            <wp:effectExtent l="0" t="0" r="13970" b="381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A2C35">
      <w:pPr>
        <w:pStyle w:val="12"/>
        <w:numPr>
          <w:ilvl w:val="0"/>
          <w:numId w:val="0"/>
        </w:numPr>
        <w:bidi w:val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Кнопка открытия Serial Port.</w:t>
      </w:r>
    </w:p>
    <w:p w14:paraId="22DDD06E"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нажатия откроется вкладка «</w:t>
      </w:r>
      <w:r>
        <w:rPr>
          <w:rFonts w:hint="default"/>
          <w:lang w:val="en-US"/>
        </w:rPr>
        <w:t>Serial Monitor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Если вывод будет невнятным, то необходимо справа выбрать правильную скорость </w:t>
      </w:r>
      <w:r>
        <w:rPr>
          <w:rFonts w:hint="default"/>
          <w:lang w:val="en-US"/>
        </w:rPr>
        <w:t xml:space="preserve">Serial Port - </w:t>
      </w:r>
      <w:r>
        <w:rPr>
          <w:rFonts w:hint="default"/>
          <w:lang w:val="ru-RU"/>
        </w:rPr>
        <w:t xml:space="preserve">используем </w:t>
      </w:r>
      <w:r>
        <w:rPr>
          <w:rFonts w:hint="default"/>
          <w:lang w:val="en-US"/>
        </w:rPr>
        <w:t xml:space="preserve">115200 baud. </w:t>
      </w:r>
      <w:r>
        <w:rPr>
          <w:rFonts w:hint="default"/>
          <w:lang w:val="ru-RU"/>
        </w:rPr>
        <w:t>Процесс изображён на рисунке 15.</w:t>
      </w:r>
    </w:p>
    <w:p w14:paraId="12BE66CB">
      <w:pPr>
        <w:ind w:left="0" w:leftChars="0" w:firstLine="0" w:firstLineChars="0"/>
        <w:jc w:val="center"/>
      </w:pPr>
      <w:r>
        <w:drawing>
          <wp:inline distT="0" distB="0" distL="114300" distR="114300">
            <wp:extent cx="5274310" cy="1685290"/>
            <wp:effectExtent l="0" t="0" r="2540" b="1016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85979">
      <w:pPr>
        <w:pStyle w:val="12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- Настройка монитора порта.</w:t>
      </w:r>
    </w:p>
    <w:p w14:paraId="084BDCA4"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настройки монитора порта вывод будет примерно таким (цифры могут отличаться, но структура будет такой же), как изображено на рисунке 16.</w:t>
      </w:r>
    </w:p>
    <w:p w14:paraId="3850E9B6">
      <w:pPr>
        <w:ind w:left="0" w:leftChars="0" w:firstLine="0" w:firstLineChars="0"/>
        <w:jc w:val="center"/>
      </w:pPr>
      <w:r>
        <w:drawing>
          <wp:inline distT="0" distB="0" distL="114300" distR="114300">
            <wp:extent cx="5234305" cy="2776855"/>
            <wp:effectExtent l="0" t="0" r="8255" b="12065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4305" cy="277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4334">
      <w:pPr>
        <w:pStyle w:val="12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ru-RU"/>
        </w:rPr>
        <w:t xml:space="preserve"> - Нормальный вывод Serial Port.</w:t>
      </w:r>
    </w:p>
    <w:p w14:paraId="0BF2E5A7">
      <w:pPr>
        <w:rPr>
          <w:rFonts w:hint="default"/>
          <w:lang w:val="en-US"/>
        </w:rPr>
      </w:pPr>
      <w:r>
        <w:rPr>
          <w:rFonts w:hint="default"/>
          <w:lang w:val="ru-RU"/>
        </w:rPr>
        <w:t>Это сообщения-ответы типа 1 (1 тип сообщений кастомного протокола). Подробнее Вы можете ознакомиться с протоколом передачи данных в приложении Б во 2 части справочной информации «</w:t>
      </w:r>
      <w:r>
        <w:rPr>
          <w:rFonts w:hint="default"/>
          <w:lang w:val="en-US"/>
        </w:rPr>
        <w:t>2_jetbot_drivers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59C693E6">
      <w:pPr>
        <w:pStyle w:val="2"/>
        <w:bidi w:val="0"/>
        <w:rPr>
          <w:rFonts w:hint="default"/>
          <w:lang w:val="ru-RU"/>
        </w:rPr>
      </w:pPr>
      <w:bookmarkStart w:id="16" w:name="_Toc12266"/>
      <w:r>
        <w:rPr>
          <w:rFonts w:hint="default"/>
          <w:lang w:val="ru-RU"/>
        </w:rPr>
        <w:t>Обратная связь</w:t>
      </w:r>
      <w:bookmarkEnd w:id="16"/>
    </w:p>
    <w:p w14:paraId="28170578">
      <w:pPr>
        <w:rPr>
          <w:rFonts w:hint="default"/>
          <w:lang w:val="en-US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541C1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3CED0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lang w:val="ru-RU"/>
              </w:rPr>
              <w:br w:type="page"/>
            </w: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BC4E7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39718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5" w:hRule="atLeast"/>
        </w:trPr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B50BAC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A793325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9" name="Изображение 19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831C45">
      <w:pPr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548BB0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8341E7">
                          <w:pPr>
                            <w:pStyle w:val="18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8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A8341E7">
                    <w:pPr>
                      <w:pStyle w:val="18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CF620DB"/>
    <w:multiLevelType w:val="multilevel"/>
    <w:tmpl w:val="DCF620D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FDC864E"/>
    <w:multiLevelType w:val="singleLevel"/>
    <w:tmpl w:val="FFDC864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27FF46AE"/>
    <w:multiLevelType w:val="singleLevel"/>
    <w:tmpl w:val="27FF46AE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2031F"/>
    <w:rsid w:val="03161427"/>
    <w:rsid w:val="04EE0252"/>
    <w:rsid w:val="062D5B86"/>
    <w:rsid w:val="06C14C23"/>
    <w:rsid w:val="07D3296C"/>
    <w:rsid w:val="08FCBB63"/>
    <w:rsid w:val="0C886EAB"/>
    <w:rsid w:val="0D3FC4CF"/>
    <w:rsid w:val="0DC038A7"/>
    <w:rsid w:val="13D75A05"/>
    <w:rsid w:val="15A01A35"/>
    <w:rsid w:val="17D92814"/>
    <w:rsid w:val="17FD8408"/>
    <w:rsid w:val="197E61E3"/>
    <w:rsid w:val="19B60B89"/>
    <w:rsid w:val="1B582D0A"/>
    <w:rsid w:val="1B9FD44A"/>
    <w:rsid w:val="1C1D0A2D"/>
    <w:rsid w:val="1C3B540E"/>
    <w:rsid w:val="1C481872"/>
    <w:rsid w:val="1CD26A46"/>
    <w:rsid w:val="1D964480"/>
    <w:rsid w:val="1DB75702"/>
    <w:rsid w:val="1DCE5F49"/>
    <w:rsid w:val="1DFD74F1"/>
    <w:rsid w:val="1EDD750C"/>
    <w:rsid w:val="1FAB6602"/>
    <w:rsid w:val="201D77D9"/>
    <w:rsid w:val="208C6FF3"/>
    <w:rsid w:val="20AE082C"/>
    <w:rsid w:val="22BFBFB4"/>
    <w:rsid w:val="26A56F92"/>
    <w:rsid w:val="271218FB"/>
    <w:rsid w:val="27EE6FF6"/>
    <w:rsid w:val="28071805"/>
    <w:rsid w:val="29D60CAE"/>
    <w:rsid w:val="2AC98BC0"/>
    <w:rsid w:val="2B2BE3F0"/>
    <w:rsid w:val="2B2D50F2"/>
    <w:rsid w:val="2B6F3F47"/>
    <w:rsid w:val="2E0630BA"/>
    <w:rsid w:val="30BC044F"/>
    <w:rsid w:val="31EDFAB6"/>
    <w:rsid w:val="33BB017B"/>
    <w:rsid w:val="33BE0E31"/>
    <w:rsid w:val="358E7B81"/>
    <w:rsid w:val="379F9A16"/>
    <w:rsid w:val="37AB0D2E"/>
    <w:rsid w:val="37BB7084"/>
    <w:rsid w:val="3906317B"/>
    <w:rsid w:val="3B79097E"/>
    <w:rsid w:val="3D0241B3"/>
    <w:rsid w:val="3D492811"/>
    <w:rsid w:val="3DE74063"/>
    <w:rsid w:val="3EE63AC0"/>
    <w:rsid w:val="3EF3B889"/>
    <w:rsid w:val="3F7E3077"/>
    <w:rsid w:val="3F7F6AA6"/>
    <w:rsid w:val="3FB7A3DA"/>
    <w:rsid w:val="3FD7FE14"/>
    <w:rsid w:val="40E44A78"/>
    <w:rsid w:val="41C947DF"/>
    <w:rsid w:val="42847F65"/>
    <w:rsid w:val="42BC208E"/>
    <w:rsid w:val="44E1009E"/>
    <w:rsid w:val="46FF1D84"/>
    <w:rsid w:val="47A006D6"/>
    <w:rsid w:val="4BCE4C44"/>
    <w:rsid w:val="4BF6C4AE"/>
    <w:rsid w:val="4E431E74"/>
    <w:rsid w:val="4FEF695D"/>
    <w:rsid w:val="507AB3BC"/>
    <w:rsid w:val="521A36CE"/>
    <w:rsid w:val="54881046"/>
    <w:rsid w:val="56FD2369"/>
    <w:rsid w:val="56FF6A7E"/>
    <w:rsid w:val="57D56010"/>
    <w:rsid w:val="591C6F87"/>
    <w:rsid w:val="59DFC79A"/>
    <w:rsid w:val="5D3E599D"/>
    <w:rsid w:val="5DA00227"/>
    <w:rsid w:val="5DE92083"/>
    <w:rsid w:val="5DFD37D6"/>
    <w:rsid w:val="5E414B21"/>
    <w:rsid w:val="5EE04A77"/>
    <w:rsid w:val="5FAF22D5"/>
    <w:rsid w:val="5FEF62F0"/>
    <w:rsid w:val="5FF7A0F0"/>
    <w:rsid w:val="5FFFDA82"/>
    <w:rsid w:val="63097D09"/>
    <w:rsid w:val="63B67FF7"/>
    <w:rsid w:val="63EE250D"/>
    <w:rsid w:val="64D964B4"/>
    <w:rsid w:val="65FA5478"/>
    <w:rsid w:val="67C32C72"/>
    <w:rsid w:val="68EC01AC"/>
    <w:rsid w:val="6BDBAD11"/>
    <w:rsid w:val="6DFA4820"/>
    <w:rsid w:val="6DFECB41"/>
    <w:rsid w:val="6E693C87"/>
    <w:rsid w:val="6EFD68E4"/>
    <w:rsid w:val="6F7934A3"/>
    <w:rsid w:val="6FB90F55"/>
    <w:rsid w:val="6FCA0F6E"/>
    <w:rsid w:val="6FF3A9A6"/>
    <w:rsid w:val="72D00C95"/>
    <w:rsid w:val="73AA5960"/>
    <w:rsid w:val="73E444BF"/>
    <w:rsid w:val="73EA6760"/>
    <w:rsid w:val="74FF6D17"/>
    <w:rsid w:val="75E26373"/>
    <w:rsid w:val="75F417CF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B66216"/>
    <w:rsid w:val="7BB6F1CA"/>
    <w:rsid w:val="7BFC8B14"/>
    <w:rsid w:val="7C91349F"/>
    <w:rsid w:val="7CFF3A1E"/>
    <w:rsid w:val="7D055A9A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BB0EA5"/>
    <w:rsid w:val="7FDECD7B"/>
    <w:rsid w:val="7FDFFBF4"/>
    <w:rsid w:val="7FE5A5CF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96655F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6"/>
    <w:qFormat/>
    <w:uiPriority w:val="0"/>
    <w:rPr>
      <w:b/>
      <w:bCs/>
    </w:rPr>
  </w:style>
  <w:style w:type="paragraph" w:styleId="12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13">
    <w:name w:val="annotation text"/>
    <w:basedOn w:val="1"/>
    <w:qFormat/>
    <w:uiPriority w:val="0"/>
    <w:pPr>
      <w:jc w:val="left"/>
    </w:pPr>
  </w:style>
  <w:style w:type="paragraph" w:styleId="14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19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1031</Words>
  <Characters>7223</Characters>
  <Lines>0</Lines>
  <Paragraphs>0</Paragraphs>
  <TotalTime>1</TotalTime>
  <ScaleCrop>false</ScaleCrop>
  <LinksUpToDate>false</LinksUpToDate>
  <CharactersWithSpaces>8164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2026-01-31T02:52:00Z</dcterms:created>
  <dc:creator>banana-killer</dc:creator>
  <cp:lastModifiedBy>Alexander Grachev</cp:lastModifiedBy>
  <dcterms:modified xsi:type="dcterms:W3CDTF">2026-02-17T20:52:04Z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B2A060BF317244E59C3B5EA18015B389_12</vt:lpwstr>
  </property>
</Properties>
</file>