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E02" w:rsidRPr="00123E02" w:rsidRDefault="00123E02" w:rsidP="00123E02">
      <w:pPr>
        <w:widowControl/>
        <w:spacing w:before="100" w:beforeAutospacing="1" w:after="100" w:afterAutospacing="1"/>
        <w:jc w:val="left"/>
        <w:outlineLvl w:val="1"/>
        <w:rPr>
          <w:rFonts w:ascii="宋体" w:eastAsia="宋体" w:hAnsi="宋体" w:cs="宋体"/>
          <w:b/>
          <w:bCs/>
          <w:kern w:val="0"/>
          <w:sz w:val="36"/>
          <w:szCs w:val="36"/>
        </w:rPr>
      </w:pPr>
      <w:r w:rsidRPr="00123E02">
        <w:rPr>
          <w:rFonts w:ascii="宋体" w:eastAsia="宋体" w:hAnsi="宋体" w:cs="宋体"/>
          <w:b/>
          <w:bCs/>
          <w:kern w:val="0"/>
          <w:sz w:val="36"/>
          <w:szCs w:val="36"/>
        </w:rPr>
        <w:t>GLSL –&gt; HLSL conversion</w:t>
      </w:r>
    </w:p>
    <w:p w:rsidR="00123E02" w:rsidRPr="00123E02" w:rsidRDefault="00123E02" w:rsidP="00123E02">
      <w:pPr>
        <w:widowControl/>
        <w:spacing w:before="100" w:beforeAutospacing="1" w:after="100" w:afterAutospacing="1"/>
        <w:jc w:val="left"/>
        <w:rPr>
          <w:rFonts w:ascii="宋体" w:eastAsia="宋体" w:hAnsi="宋体" w:cs="宋体"/>
          <w:kern w:val="0"/>
          <w:sz w:val="24"/>
          <w:szCs w:val="24"/>
        </w:rPr>
      </w:pPr>
      <w:r w:rsidRPr="00123E02">
        <w:rPr>
          <w:rFonts w:ascii="宋体" w:eastAsia="宋体" w:hAnsi="宋体" w:cs="宋体"/>
          <w:kern w:val="0"/>
          <w:sz w:val="24"/>
          <w:szCs w:val="24"/>
        </w:rPr>
        <w:t>It would probably be possible to write an automatic conversion tool to turn a GLSL shader into an HLSL shader, but I’m not aware of one. So I’ve been simply stepping through each line of the shader and replacing any GLSL-specific functions with the HLSL equivalent. Fortunately, many functions are the same, others have direct equivalents and, as a shader is typically less than 100 lines long, what sounds like a manual process only takes a few minutes in practice.</w:t>
      </w:r>
    </w:p>
    <w:p w:rsidR="00123E02" w:rsidRPr="00123E02" w:rsidRDefault="00123E02" w:rsidP="00123E02">
      <w:pPr>
        <w:widowControl/>
        <w:spacing w:before="100" w:beforeAutospacing="1" w:after="100" w:afterAutospacing="1"/>
        <w:jc w:val="left"/>
        <w:rPr>
          <w:rFonts w:ascii="宋体" w:eastAsia="宋体" w:hAnsi="宋体" w:cs="宋体"/>
          <w:kern w:val="0"/>
          <w:sz w:val="24"/>
          <w:szCs w:val="24"/>
        </w:rPr>
      </w:pPr>
      <w:r w:rsidRPr="00123E02">
        <w:rPr>
          <w:rFonts w:ascii="宋体" w:eastAsia="宋体" w:hAnsi="宋体" w:cs="宋体"/>
          <w:kern w:val="0"/>
          <w:sz w:val="24"/>
          <w:szCs w:val="24"/>
        </w:rPr>
        <w:t xml:space="preserve">Microsoft have published a very useful reference guide </w:t>
      </w:r>
      <w:hyperlink r:id="rId5" w:history="1">
        <w:r w:rsidRPr="00123E02">
          <w:rPr>
            <w:rFonts w:ascii="宋体" w:eastAsia="宋体" w:hAnsi="宋体" w:cs="宋体"/>
            <w:color w:val="0000FF"/>
            <w:kern w:val="0"/>
            <w:sz w:val="24"/>
            <w:szCs w:val="24"/>
            <w:u w:val="single"/>
          </w:rPr>
          <w:t>here</w:t>
        </w:r>
      </w:hyperlink>
      <w:r w:rsidRPr="00123E02">
        <w:rPr>
          <w:rFonts w:ascii="宋体" w:eastAsia="宋体" w:hAnsi="宋体" w:cs="宋体"/>
          <w:kern w:val="0"/>
          <w:sz w:val="24"/>
          <w:szCs w:val="24"/>
        </w:rPr>
        <w:t xml:space="preserve"> which details many of the general differences between GLSL and HLSL. Unity also have a useful page </w:t>
      </w:r>
      <w:hyperlink r:id="rId6" w:history="1">
        <w:r w:rsidRPr="00123E02">
          <w:rPr>
            <w:rFonts w:ascii="宋体" w:eastAsia="宋体" w:hAnsi="宋体" w:cs="宋体"/>
            <w:color w:val="0000FF"/>
            <w:kern w:val="0"/>
            <w:sz w:val="24"/>
            <w:szCs w:val="24"/>
            <w:u w:val="single"/>
          </w:rPr>
          <w:t>here</w:t>
        </w:r>
      </w:hyperlink>
      <w:r w:rsidRPr="00123E02">
        <w:rPr>
          <w:rFonts w:ascii="宋体" w:eastAsia="宋体" w:hAnsi="宋体" w:cs="宋体"/>
          <w:kern w:val="0"/>
          <w:sz w:val="24"/>
          <w:szCs w:val="24"/>
        </w:rPr>
        <w:t>. The following is a list of specific issues I’ve encountered when converting Shadertoy shaders to Unity:</w:t>
      </w:r>
    </w:p>
    <w:p w:rsidR="00123E02" w:rsidRPr="00123E02" w:rsidRDefault="00123E02" w:rsidP="00123E02">
      <w:pPr>
        <w:widowControl/>
        <w:numPr>
          <w:ilvl w:val="0"/>
          <w:numId w:val="1"/>
        </w:numPr>
        <w:spacing w:before="100" w:beforeAutospacing="1" w:after="100" w:afterAutospacing="1"/>
        <w:jc w:val="left"/>
        <w:rPr>
          <w:rFonts w:ascii="宋体" w:eastAsia="宋体" w:hAnsi="宋体" w:cs="宋体"/>
          <w:kern w:val="0"/>
          <w:sz w:val="24"/>
          <w:szCs w:val="24"/>
        </w:rPr>
      </w:pPr>
      <w:r w:rsidRPr="00123E02">
        <w:rPr>
          <w:rFonts w:ascii="宋体" w:eastAsia="宋体" w:hAnsi="宋体" w:cs="宋体"/>
          <w:kern w:val="0"/>
          <w:sz w:val="24"/>
          <w:szCs w:val="24"/>
        </w:rPr>
        <w:t xml:space="preserve">Replace </w:t>
      </w:r>
      <w:r w:rsidRPr="00123E02">
        <w:rPr>
          <w:rFonts w:ascii="宋体" w:eastAsia="宋体" w:hAnsi="宋体" w:cs="宋体"/>
          <w:b/>
          <w:bCs/>
          <w:kern w:val="0"/>
          <w:sz w:val="24"/>
          <w:szCs w:val="24"/>
        </w:rPr>
        <w:t>iGlobalTime</w:t>
      </w:r>
      <w:r w:rsidRPr="00123E02">
        <w:rPr>
          <w:rFonts w:ascii="宋体" w:eastAsia="宋体" w:hAnsi="宋体" w:cs="宋体"/>
          <w:kern w:val="0"/>
          <w:sz w:val="24"/>
          <w:szCs w:val="24"/>
        </w:rPr>
        <w:t xml:space="preserve"> shader input (“shader playback time in seconds”) with </w:t>
      </w:r>
      <w:r w:rsidRPr="00123E02">
        <w:rPr>
          <w:rFonts w:ascii="宋体" w:eastAsia="宋体" w:hAnsi="宋体" w:cs="宋体"/>
          <w:b/>
          <w:bCs/>
          <w:kern w:val="0"/>
          <w:sz w:val="24"/>
          <w:szCs w:val="24"/>
        </w:rPr>
        <w:t>_Time.y</w:t>
      </w:r>
    </w:p>
    <w:p w:rsidR="00123E02" w:rsidRPr="00123E02" w:rsidRDefault="00123E02" w:rsidP="00123E02">
      <w:pPr>
        <w:widowControl/>
        <w:numPr>
          <w:ilvl w:val="0"/>
          <w:numId w:val="1"/>
        </w:numPr>
        <w:spacing w:before="100" w:beforeAutospacing="1" w:after="100" w:afterAutospacing="1"/>
        <w:jc w:val="left"/>
        <w:rPr>
          <w:rFonts w:ascii="宋体" w:eastAsia="宋体" w:hAnsi="宋体" w:cs="宋体"/>
          <w:kern w:val="0"/>
          <w:sz w:val="24"/>
          <w:szCs w:val="24"/>
        </w:rPr>
      </w:pPr>
      <w:r w:rsidRPr="00123E02">
        <w:rPr>
          <w:rFonts w:ascii="宋体" w:eastAsia="宋体" w:hAnsi="宋体" w:cs="宋体"/>
          <w:kern w:val="0"/>
          <w:sz w:val="24"/>
          <w:szCs w:val="24"/>
        </w:rPr>
        <w:t>Replace</w:t>
      </w:r>
      <w:r w:rsidRPr="00123E02">
        <w:rPr>
          <w:rFonts w:ascii="宋体" w:eastAsia="宋体" w:hAnsi="宋体" w:cs="宋体"/>
          <w:b/>
          <w:bCs/>
          <w:kern w:val="0"/>
          <w:sz w:val="24"/>
          <w:szCs w:val="24"/>
        </w:rPr>
        <w:t xml:space="preserve"> iResolution.xy</w:t>
      </w:r>
      <w:r w:rsidRPr="00123E02">
        <w:rPr>
          <w:rFonts w:ascii="宋体" w:eastAsia="宋体" w:hAnsi="宋体" w:cs="宋体"/>
          <w:kern w:val="0"/>
          <w:sz w:val="24"/>
          <w:szCs w:val="24"/>
        </w:rPr>
        <w:t xml:space="preserve"> (“viewport resolution in pixels”) with </w:t>
      </w:r>
      <w:r w:rsidRPr="00123E02">
        <w:rPr>
          <w:rFonts w:ascii="宋体" w:eastAsia="宋体" w:hAnsi="宋体" w:cs="宋体"/>
          <w:b/>
          <w:bCs/>
          <w:kern w:val="0"/>
          <w:sz w:val="24"/>
          <w:szCs w:val="24"/>
        </w:rPr>
        <w:t>_ScreenParams.xy</w:t>
      </w:r>
    </w:p>
    <w:p w:rsidR="00123E02" w:rsidRPr="00123E02" w:rsidRDefault="00123E02" w:rsidP="00123E02">
      <w:pPr>
        <w:widowControl/>
        <w:numPr>
          <w:ilvl w:val="0"/>
          <w:numId w:val="1"/>
        </w:numPr>
        <w:spacing w:before="100" w:beforeAutospacing="1" w:after="100" w:afterAutospacing="1"/>
        <w:jc w:val="left"/>
        <w:rPr>
          <w:rFonts w:ascii="宋体" w:eastAsia="宋体" w:hAnsi="宋体" w:cs="宋体"/>
          <w:kern w:val="0"/>
          <w:sz w:val="24"/>
          <w:szCs w:val="24"/>
        </w:rPr>
      </w:pPr>
      <w:r w:rsidRPr="00123E02">
        <w:rPr>
          <w:rFonts w:ascii="宋体" w:eastAsia="宋体" w:hAnsi="宋体" w:cs="宋体"/>
          <w:kern w:val="0"/>
          <w:sz w:val="24"/>
          <w:szCs w:val="24"/>
        </w:rPr>
        <w:t xml:space="preserve">Replace </w:t>
      </w:r>
      <w:r w:rsidRPr="00123E02">
        <w:rPr>
          <w:rFonts w:ascii="宋体" w:eastAsia="宋体" w:hAnsi="宋体" w:cs="宋体"/>
          <w:b/>
          <w:bCs/>
          <w:kern w:val="0"/>
          <w:sz w:val="24"/>
          <w:szCs w:val="24"/>
        </w:rPr>
        <w:t>vec2</w:t>
      </w:r>
      <w:r w:rsidRPr="00123E02">
        <w:rPr>
          <w:rFonts w:ascii="宋体" w:eastAsia="宋体" w:hAnsi="宋体" w:cs="宋体"/>
          <w:kern w:val="0"/>
          <w:sz w:val="24"/>
          <w:szCs w:val="24"/>
        </w:rPr>
        <w:t xml:space="preserve"> types with </w:t>
      </w:r>
      <w:r w:rsidRPr="00123E02">
        <w:rPr>
          <w:rFonts w:ascii="宋体" w:eastAsia="宋体" w:hAnsi="宋体" w:cs="宋体"/>
          <w:b/>
          <w:bCs/>
          <w:kern w:val="0"/>
          <w:sz w:val="24"/>
          <w:szCs w:val="24"/>
        </w:rPr>
        <w:t>float2</w:t>
      </w:r>
      <w:r w:rsidRPr="00123E02">
        <w:rPr>
          <w:rFonts w:ascii="宋体" w:eastAsia="宋体" w:hAnsi="宋体" w:cs="宋体"/>
          <w:kern w:val="0"/>
          <w:sz w:val="24"/>
          <w:szCs w:val="24"/>
        </w:rPr>
        <w:t xml:space="preserve">, </w:t>
      </w:r>
      <w:r w:rsidRPr="00123E02">
        <w:rPr>
          <w:rFonts w:ascii="宋体" w:eastAsia="宋体" w:hAnsi="宋体" w:cs="宋体"/>
          <w:b/>
          <w:bCs/>
          <w:kern w:val="0"/>
          <w:sz w:val="24"/>
          <w:szCs w:val="24"/>
        </w:rPr>
        <w:t>mat2</w:t>
      </w:r>
      <w:r w:rsidRPr="00123E02">
        <w:rPr>
          <w:rFonts w:ascii="宋体" w:eastAsia="宋体" w:hAnsi="宋体" w:cs="宋体"/>
          <w:kern w:val="0"/>
          <w:sz w:val="24"/>
          <w:szCs w:val="24"/>
        </w:rPr>
        <w:t xml:space="preserve"> with </w:t>
      </w:r>
      <w:r w:rsidRPr="00123E02">
        <w:rPr>
          <w:rFonts w:ascii="宋体" w:eastAsia="宋体" w:hAnsi="宋体" w:cs="宋体"/>
          <w:b/>
          <w:bCs/>
          <w:kern w:val="0"/>
          <w:sz w:val="24"/>
          <w:szCs w:val="24"/>
        </w:rPr>
        <w:t>float2x2</w:t>
      </w:r>
      <w:r w:rsidRPr="00123E02">
        <w:rPr>
          <w:rFonts w:ascii="宋体" w:eastAsia="宋体" w:hAnsi="宋体" w:cs="宋体"/>
          <w:kern w:val="0"/>
          <w:sz w:val="24"/>
          <w:szCs w:val="24"/>
        </w:rPr>
        <w:t xml:space="preserve"> etc.</w:t>
      </w:r>
    </w:p>
    <w:p w:rsidR="00123E02" w:rsidRPr="00123E02" w:rsidRDefault="00123E02" w:rsidP="00123E02">
      <w:pPr>
        <w:widowControl/>
        <w:numPr>
          <w:ilvl w:val="0"/>
          <w:numId w:val="1"/>
        </w:numPr>
        <w:spacing w:before="100" w:beforeAutospacing="1" w:after="100" w:afterAutospacing="1"/>
        <w:jc w:val="left"/>
        <w:rPr>
          <w:rFonts w:ascii="宋体" w:eastAsia="宋体" w:hAnsi="宋体" w:cs="宋体"/>
          <w:kern w:val="0"/>
          <w:sz w:val="24"/>
          <w:szCs w:val="24"/>
        </w:rPr>
      </w:pPr>
      <w:r w:rsidRPr="00123E02">
        <w:rPr>
          <w:rFonts w:ascii="宋体" w:eastAsia="宋体" w:hAnsi="宋体" w:cs="宋体"/>
          <w:kern w:val="0"/>
          <w:sz w:val="24"/>
          <w:szCs w:val="24"/>
        </w:rPr>
        <w:t xml:space="preserve">Replace </w:t>
      </w:r>
      <w:r w:rsidRPr="00123E02">
        <w:rPr>
          <w:rFonts w:ascii="宋体" w:eastAsia="宋体" w:hAnsi="宋体" w:cs="宋体"/>
          <w:b/>
          <w:bCs/>
          <w:kern w:val="0"/>
          <w:sz w:val="24"/>
          <w:szCs w:val="24"/>
        </w:rPr>
        <w:t>vec3(1)</w:t>
      </w:r>
      <w:r w:rsidRPr="00123E02">
        <w:rPr>
          <w:rFonts w:ascii="宋体" w:eastAsia="宋体" w:hAnsi="宋体" w:cs="宋体"/>
          <w:kern w:val="0"/>
          <w:sz w:val="24"/>
          <w:szCs w:val="24"/>
        </w:rPr>
        <w:t xml:space="preserve"> shortcut constructors in which all elements have same value with explicit </w:t>
      </w:r>
      <w:r w:rsidRPr="00123E02">
        <w:rPr>
          <w:rFonts w:ascii="宋体" w:eastAsia="宋体" w:hAnsi="宋体" w:cs="宋体"/>
          <w:b/>
          <w:bCs/>
          <w:kern w:val="0"/>
          <w:sz w:val="24"/>
          <w:szCs w:val="24"/>
        </w:rPr>
        <w:t>float3(1,1,1)</w:t>
      </w:r>
    </w:p>
    <w:p w:rsidR="00123E02" w:rsidRPr="00123E02" w:rsidRDefault="00123E02" w:rsidP="00123E02">
      <w:pPr>
        <w:widowControl/>
        <w:numPr>
          <w:ilvl w:val="0"/>
          <w:numId w:val="1"/>
        </w:numPr>
        <w:spacing w:before="100" w:beforeAutospacing="1" w:after="100" w:afterAutospacing="1"/>
        <w:jc w:val="left"/>
        <w:rPr>
          <w:rFonts w:ascii="宋体" w:eastAsia="宋体" w:hAnsi="宋体" w:cs="宋体"/>
          <w:kern w:val="0"/>
          <w:sz w:val="24"/>
          <w:szCs w:val="24"/>
        </w:rPr>
      </w:pPr>
      <w:r w:rsidRPr="00123E02">
        <w:rPr>
          <w:rFonts w:ascii="宋体" w:eastAsia="宋体" w:hAnsi="宋体" w:cs="宋体"/>
          <w:kern w:val="0"/>
          <w:sz w:val="24"/>
          <w:szCs w:val="24"/>
        </w:rPr>
        <w:t xml:space="preserve">Replace </w:t>
      </w:r>
      <w:r w:rsidRPr="00123E02">
        <w:rPr>
          <w:rFonts w:ascii="宋体" w:eastAsia="宋体" w:hAnsi="宋体" w:cs="宋体"/>
          <w:b/>
          <w:bCs/>
          <w:kern w:val="0"/>
          <w:sz w:val="24"/>
          <w:szCs w:val="24"/>
        </w:rPr>
        <w:t>Texture2D</w:t>
      </w:r>
      <w:r w:rsidRPr="00123E02">
        <w:rPr>
          <w:rFonts w:ascii="宋体" w:eastAsia="宋体" w:hAnsi="宋体" w:cs="宋体"/>
          <w:kern w:val="0"/>
          <w:sz w:val="24"/>
          <w:szCs w:val="24"/>
        </w:rPr>
        <w:t xml:space="preserve"> with </w:t>
      </w:r>
      <w:r w:rsidRPr="00123E02">
        <w:rPr>
          <w:rFonts w:ascii="宋体" w:eastAsia="宋体" w:hAnsi="宋体" w:cs="宋体"/>
          <w:b/>
          <w:bCs/>
          <w:kern w:val="0"/>
          <w:sz w:val="24"/>
          <w:szCs w:val="24"/>
        </w:rPr>
        <w:t>Tex2D</w:t>
      </w:r>
    </w:p>
    <w:p w:rsidR="00123E02" w:rsidRPr="00123E02" w:rsidRDefault="00123E02" w:rsidP="00123E02">
      <w:pPr>
        <w:widowControl/>
        <w:numPr>
          <w:ilvl w:val="0"/>
          <w:numId w:val="1"/>
        </w:numPr>
        <w:spacing w:before="100" w:beforeAutospacing="1" w:after="100" w:afterAutospacing="1"/>
        <w:jc w:val="left"/>
        <w:rPr>
          <w:rFonts w:ascii="宋体" w:eastAsia="宋体" w:hAnsi="宋体" w:cs="宋体"/>
          <w:kern w:val="0"/>
          <w:sz w:val="24"/>
          <w:szCs w:val="24"/>
        </w:rPr>
      </w:pPr>
      <w:r w:rsidRPr="00123E02">
        <w:rPr>
          <w:rFonts w:ascii="宋体" w:eastAsia="宋体" w:hAnsi="宋体" w:cs="宋体"/>
          <w:kern w:val="0"/>
          <w:sz w:val="24"/>
          <w:szCs w:val="24"/>
        </w:rPr>
        <w:t xml:space="preserve">Replace </w:t>
      </w:r>
      <w:r w:rsidRPr="00123E02">
        <w:rPr>
          <w:rFonts w:ascii="宋体" w:eastAsia="宋体" w:hAnsi="宋体" w:cs="宋体"/>
          <w:b/>
          <w:bCs/>
          <w:kern w:val="0"/>
          <w:sz w:val="24"/>
          <w:szCs w:val="24"/>
        </w:rPr>
        <w:t>atan(x,y)</w:t>
      </w:r>
      <w:r w:rsidRPr="00123E02">
        <w:rPr>
          <w:rFonts w:ascii="宋体" w:eastAsia="宋体" w:hAnsi="宋体" w:cs="宋体"/>
          <w:kern w:val="0"/>
          <w:sz w:val="24"/>
          <w:szCs w:val="24"/>
        </w:rPr>
        <w:t xml:space="preserve"> with</w:t>
      </w:r>
      <w:r w:rsidRPr="00123E02">
        <w:rPr>
          <w:rFonts w:ascii="宋体" w:eastAsia="宋体" w:hAnsi="宋体" w:cs="宋体"/>
          <w:b/>
          <w:bCs/>
          <w:kern w:val="0"/>
          <w:sz w:val="24"/>
          <w:szCs w:val="24"/>
        </w:rPr>
        <w:t xml:space="preserve"> atan2(y,x)</w:t>
      </w:r>
      <w:r w:rsidRPr="00123E02">
        <w:rPr>
          <w:rFonts w:ascii="宋体" w:eastAsia="宋体" w:hAnsi="宋体" w:cs="宋体"/>
          <w:kern w:val="0"/>
          <w:sz w:val="24"/>
          <w:szCs w:val="24"/>
        </w:rPr>
        <w:t xml:space="preserve"> &lt;- Note parameter ordering!</w:t>
      </w:r>
    </w:p>
    <w:p w:rsidR="00123E02" w:rsidRPr="00123E02" w:rsidRDefault="00123E02" w:rsidP="00123E02">
      <w:pPr>
        <w:widowControl/>
        <w:numPr>
          <w:ilvl w:val="0"/>
          <w:numId w:val="1"/>
        </w:numPr>
        <w:spacing w:before="100" w:beforeAutospacing="1" w:after="100" w:afterAutospacing="1"/>
        <w:jc w:val="left"/>
        <w:rPr>
          <w:rFonts w:ascii="宋体" w:eastAsia="宋体" w:hAnsi="宋体" w:cs="宋体"/>
          <w:kern w:val="0"/>
          <w:sz w:val="24"/>
          <w:szCs w:val="24"/>
        </w:rPr>
      </w:pPr>
      <w:r w:rsidRPr="00123E02">
        <w:rPr>
          <w:rFonts w:ascii="宋体" w:eastAsia="宋体" w:hAnsi="宋体" w:cs="宋体"/>
          <w:kern w:val="0"/>
          <w:sz w:val="24"/>
          <w:szCs w:val="24"/>
        </w:rPr>
        <w:t xml:space="preserve">Replace </w:t>
      </w:r>
      <w:r w:rsidRPr="00123E02">
        <w:rPr>
          <w:rFonts w:ascii="宋体" w:eastAsia="宋体" w:hAnsi="宋体" w:cs="宋体"/>
          <w:b/>
          <w:bCs/>
          <w:kern w:val="0"/>
          <w:sz w:val="24"/>
          <w:szCs w:val="24"/>
        </w:rPr>
        <w:t>mix()</w:t>
      </w:r>
      <w:r w:rsidRPr="00123E02">
        <w:rPr>
          <w:rFonts w:ascii="宋体" w:eastAsia="宋体" w:hAnsi="宋体" w:cs="宋体"/>
          <w:kern w:val="0"/>
          <w:sz w:val="24"/>
          <w:szCs w:val="24"/>
        </w:rPr>
        <w:t xml:space="preserve"> with </w:t>
      </w:r>
      <w:r w:rsidRPr="00123E02">
        <w:rPr>
          <w:rFonts w:ascii="宋体" w:eastAsia="宋体" w:hAnsi="宋体" w:cs="宋体"/>
          <w:b/>
          <w:bCs/>
          <w:kern w:val="0"/>
          <w:sz w:val="24"/>
          <w:szCs w:val="24"/>
        </w:rPr>
        <w:t>lerp()</w:t>
      </w:r>
    </w:p>
    <w:p w:rsidR="00123E02" w:rsidRPr="00123E02" w:rsidRDefault="00123E02" w:rsidP="00123E02">
      <w:pPr>
        <w:widowControl/>
        <w:numPr>
          <w:ilvl w:val="0"/>
          <w:numId w:val="1"/>
        </w:numPr>
        <w:spacing w:before="100" w:beforeAutospacing="1" w:after="100" w:afterAutospacing="1"/>
        <w:jc w:val="left"/>
        <w:rPr>
          <w:rFonts w:ascii="宋体" w:eastAsia="宋体" w:hAnsi="宋体" w:cs="宋体"/>
          <w:kern w:val="0"/>
          <w:sz w:val="24"/>
          <w:szCs w:val="24"/>
        </w:rPr>
      </w:pPr>
      <w:r w:rsidRPr="00123E02">
        <w:rPr>
          <w:rFonts w:ascii="宋体" w:eastAsia="宋体" w:hAnsi="宋体" w:cs="宋体"/>
          <w:kern w:val="0"/>
          <w:sz w:val="24"/>
          <w:szCs w:val="24"/>
        </w:rPr>
        <w:t xml:space="preserve">Replace </w:t>
      </w:r>
      <w:r w:rsidRPr="00123E02">
        <w:rPr>
          <w:rFonts w:ascii="宋体" w:eastAsia="宋体" w:hAnsi="宋体" w:cs="宋体"/>
          <w:b/>
          <w:bCs/>
          <w:kern w:val="0"/>
          <w:sz w:val="24"/>
          <w:szCs w:val="24"/>
        </w:rPr>
        <w:t>*=</w:t>
      </w:r>
      <w:r w:rsidRPr="00123E02">
        <w:rPr>
          <w:rFonts w:ascii="宋体" w:eastAsia="宋体" w:hAnsi="宋体" w:cs="宋体"/>
          <w:kern w:val="0"/>
          <w:sz w:val="24"/>
          <w:szCs w:val="24"/>
        </w:rPr>
        <w:t xml:space="preserve"> with </w:t>
      </w:r>
      <w:r w:rsidRPr="00123E02">
        <w:rPr>
          <w:rFonts w:ascii="宋体" w:eastAsia="宋体" w:hAnsi="宋体" w:cs="宋体"/>
          <w:b/>
          <w:bCs/>
          <w:kern w:val="0"/>
          <w:sz w:val="24"/>
          <w:szCs w:val="24"/>
        </w:rPr>
        <w:t>mul()</w:t>
      </w:r>
    </w:p>
    <w:p w:rsidR="00123E02" w:rsidRPr="00123E02" w:rsidRDefault="00123E02" w:rsidP="00123E02">
      <w:pPr>
        <w:widowControl/>
        <w:numPr>
          <w:ilvl w:val="0"/>
          <w:numId w:val="1"/>
        </w:numPr>
        <w:spacing w:before="100" w:beforeAutospacing="1" w:after="100" w:afterAutospacing="1"/>
        <w:jc w:val="left"/>
        <w:rPr>
          <w:rFonts w:ascii="宋体" w:eastAsia="宋体" w:hAnsi="宋体" w:cs="宋体"/>
          <w:kern w:val="0"/>
          <w:sz w:val="24"/>
          <w:szCs w:val="24"/>
        </w:rPr>
      </w:pPr>
      <w:r w:rsidRPr="00123E02">
        <w:rPr>
          <w:rFonts w:ascii="宋体" w:eastAsia="宋体" w:hAnsi="宋体" w:cs="宋体"/>
          <w:kern w:val="0"/>
          <w:sz w:val="24"/>
          <w:szCs w:val="24"/>
        </w:rPr>
        <w:t>Remove third (bias) parameter from Texture2D lookups</w:t>
      </w:r>
    </w:p>
    <w:p w:rsidR="00123E02" w:rsidRPr="00123E02" w:rsidRDefault="00123E02" w:rsidP="00123E02">
      <w:pPr>
        <w:widowControl/>
        <w:numPr>
          <w:ilvl w:val="0"/>
          <w:numId w:val="1"/>
        </w:numPr>
        <w:spacing w:before="100" w:beforeAutospacing="1" w:after="100" w:afterAutospacing="1"/>
        <w:jc w:val="left"/>
        <w:rPr>
          <w:rFonts w:ascii="宋体" w:eastAsia="宋体" w:hAnsi="宋体" w:cs="宋体"/>
          <w:kern w:val="0"/>
          <w:sz w:val="24"/>
          <w:szCs w:val="24"/>
        </w:rPr>
      </w:pPr>
      <w:r w:rsidRPr="00123E02">
        <w:rPr>
          <w:rFonts w:ascii="宋体" w:eastAsia="宋体" w:hAnsi="宋体" w:cs="宋体"/>
          <w:b/>
          <w:bCs/>
          <w:kern w:val="0"/>
          <w:sz w:val="24"/>
          <w:szCs w:val="24"/>
        </w:rPr>
        <w:t>mainImage(out vec4 fragColor, in vec2 fragCoord)</w:t>
      </w:r>
      <w:r w:rsidRPr="00123E02">
        <w:rPr>
          <w:rFonts w:ascii="宋体" w:eastAsia="宋体" w:hAnsi="宋体" w:cs="宋体"/>
          <w:kern w:val="0"/>
          <w:sz w:val="24"/>
          <w:szCs w:val="24"/>
        </w:rPr>
        <w:t xml:space="preserve"> is the fragment shader function, equivalent to </w:t>
      </w:r>
      <w:r w:rsidRPr="00123E02">
        <w:rPr>
          <w:rFonts w:ascii="宋体" w:eastAsia="宋体" w:hAnsi="宋体" w:cs="宋体"/>
          <w:b/>
          <w:bCs/>
          <w:kern w:val="0"/>
          <w:sz w:val="24"/>
          <w:szCs w:val="24"/>
        </w:rPr>
        <w:t>float4 mainImage(float2 fragCoord : SV_POSITION) : SV_Target</w:t>
      </w:r>
    </w:p>
    <w:p w:rsidR="00123E02" w:rsidRPr="00123E02" w:rsidRDefault="00123E02" w:rsidP="00123E02">
      <w:pPr>
        <w:widowControl/>
        <w:numPr>
          <w:ilvl w:val="0"/>
          <w:numId w:val="1"/>
        </w:numPr>
        <w:spacing w:before="100" w:beforeAutospacing="1" w:after="100" w:afterAutospacing="1"/>
        <w:jc w:val="left"/>
        <w:rPr>
          <w:rFonts w:ascii="宋体" w:eastAsia="宋体" w:hAnsi="宋体" w:cs="宋体"/>
          <w:kern w:val="0"/>
          <w:sz w:val="24"/>
          <w:szCs w:val="24"/>
        </w:rPr>
      </w:pPr>
      <w:r w:rsidRPr="00123E02">
        <w:rPr>
          <w:rFonts w:ascii="宋体" w:eastAsia="宋体" w:hAnsi="宋体" w:cs="宋体"/>
          <w:kern w:val="0"/>
          <w:sz w:val="24"/>
          <w:szCs w:val="24"/>
        </w:rPr>
        <w:t xml:space="preserve">UV coordinates in GLSL have 0 at the top and increase downwards, in HLSL 0 is at the bottom and increases upwards, so you may need to use </w:t>
      </w:r>
      <w:r w:rsidRPr="00123E02">
        <w:rPr>
          <w:rFonts w:ascii="宋体" w:eastAsia="宋体" w:hAnsi="宋体" w:cs="宋体"/>
          <w:b/>
          <w:bCs/>
          <w:kern w:val="0"/>
          <w:sz w:val="24"/>
          <w:szCs w:val="24"/>
        </w:rPr>
        <w:t>uv.y = 1 – uv.y</w:t>
      </w:r>
      <w:r w:rsidRPr="00123E02">
        <w:rPr>
          <w:rFonts w:ascii="宋体" w:eastAsia="宋体" w:hAnsi="宋体" w:cs="宋体"/>
          <w:kern w:val="0"/>
          <w:sz w:val="24"/>
          <w:szCs w:val="24"/>
        </w:rPr>
        <w:t xml:space="preserve"> at some point.</w:t>
      </w:r>
    </w:p>
    <w:p w:rsidR="00123E02" w:rsidRPr="00123E02" w:rsidRDefault="00123E02" w:rsidP="00123E02">
      <w:pPr>
        <w:widowControl/>
        <w:spacing w:before="100" w:beforeAutospacing="1" w:after="100" w:afterAutospacing="1"/>
        <w:jc w:val="left"/>
        <w:rPr>
          <w:rFonts w:ascii="宋体" w:eastAsia="宋体" w:hAnsi="宋体" w:cs="宋体"/>
          <w:kern w:val="0"/>
          <w:sz w:val="24"/>
          <w:szCs w:val="24"/>
        </w:rPr>
      </w:pPr>
      <w:r w:rsidRPr="00123E02">
        <w:rPr>
          <w:rFonts w:ascii="宋体" w:eastAsia="宋体" w:hAnsi="宋体" w:cs="宋体"/>
          <w:kern w:val="0"/>
          <w:sz w:val="24"/>
          <w:szCs w:val="24"/>
        </w:rPr>
        <w:t xml:space="preserve">Note that ShaderToys don’t have a vertex shader function – they are effectively full-screen pixel shaders which calculate the value at each UV coordinate in screenspace. As such, they are most suitable for use in a full-screen image effect (or, you can just apply them to a plane/quad if you want) in which the UVs range from 0-1. </w:t>
      </w:r>
    </w:p>
    <w:p w:rsidR="00B016E7" w:rsidRDefault="00B016E7"/>
    <w:p w:rsidR="002C1FB6" w:rsidRDefault="002C1FB6"/>
    <w:p w:rsidR="002C1FB6" w:rsidRDefault="002C1FB6" w:rsidP="002C1FB6">
      <w:pPr>
        <w:pStyle w:val="1"/>
      </w:pPr>
      <w:r>
        <w:lastRenderedPageBreak/>
        <w:t>GLSL-to-HLSL reference</w:t>
      </w:r>
    </w:p>
    <w:p w:rsidR="002C1FB6" w:rsidRDefault="002C1FB6" w:rsidP="002C1FB6">
      <w:pPr>
        <w:widowControl/>
        <w:numPr>
          <w:ilvl w:val="0"/>
          <w:numId w:val="2"/>
        </w:numPr>
        <w:spacing w:before="100" w:beforeAutospacing="1" w:after="100" w:afterAutospacing="1"/>
        <w:jc w:val="left"/>
      </w:pPr>
      <w:r>
        <w:t xml:space="preserve">10/13/2015 </w:t>
      </w:r>
    </w:p>
    <w:p w:rsidR="002C1FB6" w:rsidRDefault="002C1FB6" w:rsidP="002C1FB6">
      <w:pPr>
        <w:widowControl/>
        <w:numPr>
          <w:ilvl w:val="0"/>
          <w:numId w:val="2"/>
        </w:numPr>
        <w:spacing w:before="100" w:beforeAutospacing="1" w:after="100" w:afterAutospacing="1"/>
        <w:jc w:val="left"/>
      </w:pPr>
      <w:r>
        <w:t>11 minutes to read</w:t>
      </w:r>
    </w:p>
    <w:p w:rsidR="002C1FB6" w:rsidRDefault="002C1FB6" w:rsidP="002C1FB6">
      <w:pPr>
        <w:pStyle w:val="a3"/>
      </w:pPr>
      <w:r>
        <w:t xml:space="preserve">[This article is for Windows 8.x and Windows Phone 8.x developers writing Windows Runtime apps. If you’re developing for Windows 10, see the </w:t>
      </w:r>
      <w:hyperlink r:id="rId7" w:history="1">
        <w:r>
          <w:rPr>
            <w:rStyle w:val="a4"/>
          </w:rPr>
          <w:t>latest documentation</w:t>
        </w:r>
      </w:hyperlink>
      <w:r>
        <w:t>]</w:t>
      </w:r>
    </w:p>
    <w:p w:rsidR="002C1FB6" w:rsidRDefault="002C1FB6" w:rsidP="002C1FB6">
      <w:pPr>
        <w:pStyle w:val="a3"/>
      </w:pPr>
      <w:r>
        <w:t xml:space="preserve">You port your OpenGL Shader Language (GLSL) code to Microsoft High Level Shader Language (HLSL) code when you </w:t>
      </w:r>
      <w:hyperlink r:id="rId8" w:history="1">
        <w:r>
          <w:rPr>
            <w:rStyle w:val="a4"/>
          </w:rPr>
          <w:t>port your graphics architecture from OpenGL ES 2.0 to Direct3D 11</w:t>
        </w:r>
      </w:hyperlink>
      <w:r>
        <w:t xml:space="preserve"> to create a game for Windows 8. The GLSL that is referred to herein is compatible with OpenGL ES 2.0; the HLSL is compatible with Direct3D 11. For info about the differences between Direct3D 11 and previous versions of Direct3D, see </w:t>
      </w:r>
      <w:hyperlink r:id="rId9" w:history="1">
        <w:r>
          <w:rPr>
            <w:rStyle w:val="a4"/>
          </w:rPr>
          <w:t>Feature mapping</w:t>
        </w:r>
      </w:hyperlink>
      <w:r>
        <w:t>.</w:t>
      </w:r>
    </w:p>
    <w:p w:rsidR="002C1FB6" w:rsidRDefault="002C1FB6" w:rsidP="002C1FB6">
      <w:pPr>
        <w:widowControl/>
        <w:numPr>
          <w:ilvl w:val="0"/>
          <w:numId w:val="3"/>
        </w:numPr>
        <w:spacing w:before="100" w:beforeAutospacing="1" w:after="100" w:afterAutospacing="1"/>
        <w:jc w:val="left"/>
      </w:pPr>
      <w:r>
        <w:t>Comparing OpenGL ES 2.0 with Direct3D 11</w:t>
      </w:r>
    </w:p>
    <w:p w:rsidR="002C1FB6" w:rsidRDefault="002C1FB6" w:rsidP="002C1FB6">
      <w:pPr>
        <w:widowControl/>
        <w:numPr>
          <w:ilvl w:val="0"/>
          <w:numId w:val="3"/>
        </w:numPr>
        <w:spacing w:before="100" w:beforeAutospacing="1" w:after="100" w:afterAutospacing="1"/>
        <w:jc w:val="left"/>
      </w:pPr>
      <w:r>
        <w:t>Porting GLSL variables to HLSL</w:t>
      </w:r>
    </w:p>
    <w:p w:rsidR="002C1FB6" w:rsidRDefault="002C1FB6" w:rsidP="002C1FB6">
      <w:pPr>
        <w:widowControl/>
        <w:numPr>
          <w:ilvl w:val="0"/>
          <w:numId w:val="3"/>
        </w:numPr>
        <w:spacing w:before="100" w:beforeAutospacing="1" w:after="100" w:afterAutospacing="1"/>
        <w:jc w:val="left"/>
      </w:pPr>
      <w:r>
        <w:t>Porting GLSL types to HLSL</w:t>
      </w:r>
    </w:p>
    <w:p w:rsidR="002C1FB6" w:rsidRDefault="002C1FB6" w:rsidP="002C1FB6">
      <w:pPr>
        <w:widowControl/>
        <w:numPr>
          <w:ilvl w:val="0"/>
          <w:numId w:val="3"/>
        </w:numPr>
        <w:spacing w:before="100" w:beforeAutospacing="1" w:after="100" w:afterAutospacing="1"/>
        <w:jc w:val="left"/>
      </w:pPr>
      <w:r>
        <w:t>Porting GLSL pre-defined global variables to HLSL</w:t>
      </w:r>
    </w:p>
    <w:p w:rsidR="002C1FB6" w:rsidRDefault="002C1FB6" w:rsidP="002C1FB6">
      <w:pPr>
        <w:widowControl/>
        <w:numPr>
          <w:ilvl w:val="0"/>
          <w:numId w:val="3"/>
        </w:numPr>
        <w:spacing w:before="100" w:beforeAutospacing="1" w:after="100" w:afterAutospacing="1"/>
        <w:jc w:val="left"/>
      </w:pPr>
      <w:r>
        <w:t xml:space="preserve">Examples of porting GLSL variables to HLSL </w:t>
      </w:r>
    </w:p>
    <w:p w:rsidR="002C1FB6" w:rsidRDefault="002C1FB6" w:rsidP="002C1FB6">
      <w:pPr>
        <w:widowControl/>
        <w:numPr>
          <w:ilvl w:val="1"/>
          <w:numId w:val="3"/>
        </w:numPr>
        <w:spacing w:before="100" w:beforeAutospacing="1" w:after="100" w:afterAutospacing="1"/>
        <w:jc w:val="left"/>
      </w:pPr>
      <w:r>
        <w:t>Uniform, attribute, and varying in GLSL</w:t>
      </w:r>
    </w:p>
    <w:p w:rsidR="002C1FB6" w:rsidRDefault="002C1FB6" w:rsidP="002C1FB6">
      <w:pPr>
        <w:widowControl/>
        <w:numPr>
          <w:ilvl w:val="1"/>
          <w:numId w:val="3"/>
        </w:numPr>
        <w:spacing w:before="100" w:beforeAutospacing="1" w:after="100" w:afterAutospacing="1"/>
        <w:jc w:val="left"/>
      </w:pPr>
      <w:r>
        <w:t>Constant buffers and data transfers in HLSL</w:t>
      </w:r>
    </w:p>
    <w:p w:rsidR="002C1FB6" w:rsidRDefault="002C1FB6" w:rsidP="002C1FB6">
      <w:pPr>
        <w:widowControl/>
        <w:numPr>
          <w:ilvl w:val="0"/>
          <w:numId w:val="3"/>
        </w:numPr>
        <w:spacing w:before="100" w:beforeAutospacing="1" w:after="100" w:afterAutospacing="1"/>
        <w:jc w:val="left"/>
      </w:pPr>
      <w:r>
        <w:t>Examples of porting OpenGL rendering code to Direct3D</w:t>
      </w:r>
    </w:p>
    <w:p w:rsidR="002C1FB6" w:rsidRDefault="002C1FB6" w:rsidP="002C1FB6">
      <w:pPr>
        <w:widowControl/>
        <w:numPr>
          <w:ilvl w:val="0"/>
          <w:numId w:val="3"/>
        </w:numPr>
        <w:spacing w:before="100" w:beforeAutospacing="1" w:after="100" w:afterAutospacing="1"/>
        <w:jc w:val="left"/>
      </w:pPr>
      <w:r>
        <w:t>Related topics</w:t>
      </w:r>
    </w:p>
    <w:p w:rsidR="002C1FB6" w:rsidRDefault="002C1FB6" w:rsidP="002C1FB6">
      <w:pPr>
        <w:pStyle w:val="2"/>
      </w:pPr>
      <w:r>
        <w:t>Comparing OpenGL ES 2.0 with Direct3D 11</w:t>
      </w:r>
    </w:p>
    <w:p w:rsidR="002C1FB6" w:rsidRDefault="002C1FB6" w:rsidP="002C1FB6">
      <w:pPr>
        <w:pStyle w:val="a3"/>
      </w:pPr>
      <w:r>
        <w:t>OpenGL ES 2.0 and Direct3D 11 have many similarities. They both have similar rendering pipelines and graphics features. But Direct3D 11 is a rendering implementation and API, not a specification; OpenGL ES 2.0 is a rendering specification and API, not an implementation. Direct3D 11 and OpenGL ES 2.0 generally differ in these ways: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2"/>
        <w:gridCol w:w="4354"/>
      </w:tblGrid>
      <w:tr w:rsidR="002C1FB6" w:rsidTr="002C1FB6">
        <w:trPr>
          <w:tblHeader/>
          <w:tblCellSpacing w:w="15" w:type="dxa"/>
        </w:trPr>
        <w:tc>
          <w:tcPr>
            <w:tcW w:w="0" w:type="auto"/>
            <w:vAlign w:val="center"/>
            <w:hideMark/>
          </w:tcPr>
          <w:p w:rsidR="002C1FB6" w:rsidRDefault="002C1FB6">
            <w:pPr>
              <w:jc w:val="center"/>
              <w:rPr>
                <w:b/>
                <w:bCs/>
              </w:rPr>
            </w:pPr>
            <w:r>
              <w:rPr>
                <w:b/>
                <w:bCs/>
              </w:rPr>
              <w:t>OpenGL ES 2.0</w:t>
            </w:r>
          </w:p>
        </w:tc>
        <w:tc>
          <w:tcPr>
            <w:tcW w:w="0" w:type="auto"/>
            <w:vAlign w:val="center"/>
            <w:hideMark/>
          </w:tcPr>
          <w:p w:rsidR="002C1FB6" w:rsidRDefault="002C1FB6">
            <w:pPr>
              <w:jc w:val="center"/>
              <w:rPr>
                <w:b/>
                <w:bCs/>
              </w:rPr>
            </w:pPr>
            <w:r>
              <w:rPr>
                <w:b/>
                <w:bCs/>
              </w:rPr>
              <w:t>Direct3D 11</w:t>
            </w:r>
          </w:p>
        </w:tc>
      </w:tr>
      <w:tr w:rsidR="002C1FB6" w:rsidTr="002C1FB6">
        <w:trPr>
          <w:tblCellSpacing w:w="15" w:type="dxa"/>
        </w:trPr>
        <w:tc>
          <w:tcPr>
            <w:tcW w:w="0" w:type="auto"/>
            <w:vAlign w:val="center"/>
            <w:hideMark/>
          </w:tcPr>
          <w:p w:rsidR="002C1FB6" w:rsidRDefault="002C1FB6">
            <w:pPr>
              <w:jc w:val="left"/>
            </w:pPr>
            <w:r>
              <w:t>Hardware and operating system agnostic specification with vendor provided implementations</w:t>
            </w:r>
          </w:p>
        </w:tc>
        <w:tc>
          <w:tcPr>
            <w:tcW w:w="0" w:type="auto"/>
            <w:vAlign w:val="center"/>
            <w:hideMark/>
          </w:tcPr>
          <w:p w:rsidR="002C1FB6" w:rsidRDefault="002C1FB6">
            <w:r>
              <w:t>Microsoft implementation of hardware abstraction and certification on Windows platforms</w:t>
            </w:r>
          </w:p>
        </w:tc>
      </w:tr>
      <w:tr w:rsidR="002C1FB6" w:rsidTr="002C1FB6">
        <w:trPr>
          <w:tblCellSpacing w:w="15" w:type="dxa"/>
        </w:trPr>
        <w:tc>
          <w:tcPr>
            <w:tcW w:w="0" w:type="auto"/>
            <w:vAlign w:val="center"/>
            <w:hideMark/>
          </w:tcPr>
          <w:p w:rsidR="002C1FB6" w:rsidRDefault="002C1FB6">
            <w:r>
              <w:t>Abstracted for hardware diversity, runtime manages most resources</w:t>
            </w:r>
          </w:p>
        </w:tc>
        <w:tc>
          <w:tcPr>
            <w:tcW w:w="0" w:type="auto"/>
            <w:vAlign w:val="center"/>
            <w:hideMark/>
          </w:tcPr>
          <w:p w:rsidR="002C1FB6" w:rsidRDefault="002C1FB6">
            <w:r>
              <w:t>Direct access to hardware layout; app can manage resources and processing</w:t>
            </w:r>
          </w:p>
        </w:tc>
      </w:tr>
      <w:tr w:rsidR="002C1FB6" w:rsidTr="002C1FB6">
        <w:trPr>
          <w:tblCellSpacing w:w="15" w:type="dxa"/>
        </w:trPr>
        <w:tc>
          <w:tcPr>
            <w:tcW w:w="0" w:type="auto"/>
            <w:vAlign w:val="center"/>
            <w:hideMark/>
          </w:tcPr>
          <w:p w:rsidR="002C1FB6" w:rsidRDefault="002C1FB6">
            <w:r>
              <w:t>Provides higher-level modules via third-</w:t>
            </w:r>
            <w:r>
              <w:lastRenderedPageBreak/>
              <w:t>party libraries (for example, Simple DirectMedia Layer (SDL))</w:t>
            </w:r>
          </w:p>
        </w:tc>
        <w:tc>
          <w:tcPr>
            <w:tcW w:w="0" w:type="auto"/>
            <w:vAlign w:val="center"/>
            <w:hideMark/>
          </w:tcPr>
          <w:p w:rsidR="002C1FB6" w:rsidRDefault="002C1FB6">
            <w:r>
              <w:lastRenderedPageBreak/>
              <w:t xml:space="preserve">Higher-level modules, like Direct2D, are built </w:t>
            </w:r>
            <w:r>
              <w:lastRenderedPageBreak/>
              <w:t>upon lower modules to simplify development for Windows apps</w:t>
            </w:r>
          </w:p>
        </w:tc>
      </w:tr>
      <w:tr w:rsidR="002C1FB6" w:rsidTr="002C1FB6">
        <w:trPr>
          <w:tblCellSpacing w:w="15" w:type="dxa"/>
        </w:trPr>
        <w:tc>
          <w:tcPr>
            <w:tcW w:w="0" w:type="auto"/>
            <w:vAlign w:val="center"/>
            <w:hideMark/>
          </w:tcPr>
          <w:p w:rsidR="002C1FB6" w:rsidRDefault="002C1FB6">
            <w:r>
              <w:lastRenderedPageBreak/>
              <w:t>Hardware vendors differentiate via extensions</w:t>
            </w:r>
          </w:p>
        </w:tc>
        <w:tc>
          <w:tcPr>
            <w:tcW w:w="0" w:type="auto"/>
            <w:vAlign w:val="center"/>
            <w:hideMark/>
          </w:tcPr>
          <w:p w:rsidR="002C1FB6" w:rsidRDefault="002C1FB6">
            <w:r>
              <w:t>Microsoft adds optional features to the API in a generic way so they aren't specific to any particular hardware vendor</w:t>
            </w:r>
          </w:p>
        </w:tc>
      </w:tr>
    </w:tbl>
    <w:p w:rsidR="002C1FB6" w:rsidRDefault="002C1FB6" w:rsidP="002C1FB6">
      <w:pPr>
        <w:pStyle w:val="a3"/>
      </w:pPr>
      <w:r>
        <w:t> </w:t>
      </w:r>
    </w:p>
    <w:p w:rsidR="002C1FB6" w:rsidRDefault="002C1FB6" w:rsidP="002C1FB6">
      <w:pPr>
        <w:pStyle w:val="a3"/>
      </w:pPr>
      <w:r>
        <w:t>GLSL and HLSL generally differ in these ways: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2"/>
        <w:gridCol w:w="6164"/>
      </w:tblGrid>
      <w:tr w:rsidR="002C1FB6" w:rsidTr="002C1FB6">
        <w:trPr>
          <w:tblHeader/>
          <w:tblCellSpacing w:w="15" w:type="dxa"/>
        </w:trPr>
        <w:tc>
          <w:tcPr>
            <w:tcW w:w="0" w:type="auto"/>
            <w:vAlign w:val="center"/>
            <w:hideMark/>
          </w:tcPr>
          <w:p w:rsidR="002C1FB6" w:rsidRDefault="002C1FB6">
            <w:pPr>
              <w:jc w:val="center"/>
              <w:rPr>
                <w:b/>
                <w:bCs/>
              </w:rPr>
            </w:pPr>
            <w:r>
              <w:rPr>
                <w:b/>
                <w:bCs/>
              </w:rPr>
              <w:t>GLSL</w:t>
            </w:r>
          </w:p>
        </w:tc>
        <w:tc>
          <w:tcPr>
            <w:tcW w:w="0" w:type="auto"/>
            <w:vAlign w:val="center"/>
            <w:hideMark/>
          </w:tcPr>
          <w:p w:rsidR="002C1FB6" w:rsidRDefault="002C1FB6">
            <w:pPr>
              <w:jc w:val="center"/>
              <w:rPr>
                <w:b/>
                <w:bCs/>
              </w:rPr>
            </w:pPr>
            <w:r>
              <w:rPr>
                <w:b/>
                <w:bCs/>
              </w:rPr>
              <w:t>HLSL</w:t>
            </w:r>
          </w:p>
        </w:tc>
      </w:tr>
      <w:tr w:rsidR="002C1FB6" w:rsidTr="002C1FB6">
        <w:trPr>
          <w:tblCellSpacing w:w="15" w:type="dxa"/>
        </w:trPr>
        <w:tc>
          <w:tcPr>
            <w:tcW w:w="0" w:type="auto"/>
            <w:vAlign w:val="center"/>
            <w:hideMark/>
          </w:tcPr>
          <w:p w:rsidR="002C1FB6" w:rsidRDefault="002C1FB6">
            <w:pPr>
              <w:jc w:val="left"/>
            </w:pPr>
            <w:r>
              <w:t>Procedural, step-centric (C like)</w:t>
            </w:r>
          </w:p>
        </w:tc>
        <w:tc>
          <w:tcPr>
            <w:tcW w:w="0" w:type="auto"/>
            <w:vAlign w:val="center"/>
            <w:hideMark/>
          </w:tcPr>
          <w:p w:rsidR="002C1FB6" w:rsidRDefault="002C1FB6">
            <w:r>
              <w:t>Object oriented, data-centric (C++ like)</w:t>
            </w:r>
          </w:p>
        </w:tc>
      </w:tr>
      <w:tr w:rsidR="002C1FB6" w:rsidTr="002C1FB6">
        <w:trPr>
          <w:tblCellSpacing w:w="15" w:type="dxa"/>
        </w:trPr>
        <w:tc>
          <w:tcPr>
            <w:tcW w:w="0" w:type="auto"/>
            <w:vAlign w:val="center"/>
            <w:hideMark/>
          </w:tcPr>
          <w:p w:rsidR="002C1FB6" w:rsidRDefault="002C1FB6">
            <w:r>
              <w:t>Shader compilation integrated into the graphics API</w:t>
            </w:r>
          </w:p>
        </w:tc>
        <w:tc>
          <w:tcPr>
            <w:tcW w:w="0" w:type="auto"/>
            <w:vAlign w:val="center"/>
            <w:hideMark/>
          </w:tcPr>
          <w:p w:rsidR="002C1FB6" w:rsidRDefault="002C1FB6">
            <w:r>
              <w:t xml:space="preserve">The HLSL compiler </w:t>
            </w:r>
            <w:hyperlink r:id="rId10" w:history="1">
              <w:r>
                <w:rPr>
                  <w:rStyle w:val="a4"/>
                </w:rPr>
                <w:t>compiles the shader</w:t>
              </w:r>
            </w:hyperlink>
            <w:r>
              <w:t xml:space="preserve"> to an intermediate binary representation before Direct3D passes it to the driver. </w:t>
            </w:r>
          </w:p>
          <w:p w:rsidR="002C1FB6" w:rsidRDefault="002C1FB6" w:rsidP="002C1FB6">
            <w:r>
              <w:rPr>
                <w:rStyle w:val="a5"/>
              </w:rPr>
              <w:t>Note</w:t>
            </w:r>
            <w:r>
              <w:t xml:space="preserve">  This binary representation is hardware independent. It's typically compiled at app build time, rather than at app run time. </w:t>
            </w:r>
          </w:p>
          <w:p w:rsidR="002C1FB6" w:rsidRDefault="002C1FB6" w:rsidP="002C1FB6">
            <w:r>
              <w:t xml:space="preserve">  </w:t>
            </w:r>
          </w:p>
        </w:tc>
      </w:tr>
      <w:tr w:rsidR="002C1FB6" w:rsidTr="002C1FB6">
        <w:trPr>
          <w:tblCellSpacing w:w="15" w:type="dxa"/>
        </w:trPr>
        <w:tc>
          <w:tcPr>
            <w:tcW w:w="0" w:type="auto"/>
            <w:vAlign w:val="center"/>
            <w:hideMark/>
          </w:tcPr>
          <w:p w:rsidR="002C1FB6" w:rsidRDefault="002C1FB6">
            <w:r>
              <w:t>Variable storage modifiers</w:t>
            </w:r>
          </w:p>
        </w:tc>
        <w:tc>
          <w:tcPr>
            <w:tcW w:w="0" w:type="auto"/>
            <w:vAlign w:val="center"/>
            <w:hideMark/>
          </w:tcPr>
          <w:p w:rsidR="002C1FB6" w:rsidRDefault="002C1FB6">
            <w:r>
              <w:t>Constant buffers and data transfers via input layout declarations</w:t>
            </w:r>
          </w:p>
        </w:tc>
      </w:tr>
      <w:tr w:rsidR="002C1FB6" w:rsidTr="002C1FB6">
        <w:trPr>
          <w:tblCellSpacing w:w="15" w:type="dxa"/>
        </w:trPr>
        <w:tc>
          <w:tcPr>
            <w:tcW w:w="0" w:type="auto"/>
            <w:vAlign w:val="center"/>
            <w:hideMark/>
          </w:tcPr>
          <w:p w:rsidR="002C1FB6" w:rsidRDefault="002C1FB6">
            <w:pPr>
              <w:pStyle w:val="a3"/>
            </w:pPr>
            <w:r>
              <w:t>Types</w:t>
            </w:r>
          </w:p>
          <w:p w:rsidR="002C1FB6" w:rsidRDefault="002C1FB6">
            <w:pPr>
              <w:pStyle w:val="a3"/>
            </w:pPr>
            <w:r>
              <w:t>Typical vector type: vec2/3/4</w:t>
            </w:r>
          </w:p>
          <w:p w:rsidR="002C1FB6" w:rsidRDefault="002C1FB6">
            <w:pPr>
              <w:pStyle w:val="a3"/>
            </w:pPr>
            <w:r>
              <w:t>lowp, mediump, highp</w:t>
            </w:r>
          </w:p>
        </w:tc>
        <w:tc>
          <w:tcPr>
            <w:tcW w:w="0" w:type="auto"/>
            <w:vAlign w:val="center"/>
            <w:hideMark/>
          </w:tcPr>
          <w:p w:rsidR="002C1FB6" w:rsidRDefault="002C1FB6">
            <w:pPr>
              <w:pStyle w:val="a3"/>
            </w:pPr>
            <w:r>
              <w:t>Typical vector type: float2/3/4</w:t>
            </w:r>
          </w:p>
          <w:p w:rsidR="002C1FB6" w:rsidRDefault="002C1FB6">
            <w:pPr>
              <w:pStyle w:val="a3"/>
            </w:pPr>
            <w:r>
              <w:t>min10float, min16float</w:t>
            </w:r>
          </w:p>
        </w:tc>
      </w:tr>
      <w:tr w:rsidR="002C1FB6" w:rsidTr="002C1FB6">
        <w:trPr>
          <w:tblCellSpacing w:w="15" w:type="dxa"/>
        </w:trPr>
        <w:tc>
          <w:tcPr>
            <w:tcW w:w="0" w:type="auto"/>
            <w:vAlign w:val="center"/>
            <w:hideMark/>
          </w:tcPr>
          <w:p w:rsidR="002C1FB6" w:rsidRDefault="002C1FB6">
            <w:r>
              <w:t>texture2D [Function]</w:t>
            </w:r>
          </w:p>
        </w:tc>
        <w:tc>
          <w:tcPr>
            <w:tcW w:w="0" w:type="auto"/>
            <w:vAlign w:val="center"/>
            <w:hideMark/>
          </w:tcPr>
          <w:p w:rsidR="002C1FB6" w:rsidRDefault="002C1FB6">
            <w:hyperlink r:id="rId11" w:history="1">
              <w:r>
                <w:rPr>
                  <w:rStyle w:val="a4"/>
                </w:rPr>
                <w:t>texture.Sample</w:t>
              </w:r>
            </w:hyperlink>
            <w:r>
              <w:t xml:space="preserve"> [datatype.Function]</w:t>
            </w:r>
          </w:p>
        </w:tc>
      </w:tr>
      <w:tr w:rsidR="002C1FB6" w:rsidTr="002C1FB6">
        <w:trPr>
          <w:tblCellSpacing w:w="15" w:type="dxa"/>
        </w:trPr>
        <w:tc>
          <w:tcPr>
            <w:tcW w:w="0" w:type="auto"/>
            <w:vAlign w:val="center"/>
            <w:hideMark/>
          </w:tcPr>
          <w:p w:rsidR="002C1FB6" w:rsidRDefault="002C1FB6">
            <w:r>
              <w:t>sampler2D [datatype]</w:t>
            </w:r>
          </w:p>
        </w:tc>
        <w:tc>
          <w:tcPr>
            <w:tcW w:w="0" w:type="auto"/>
            <w:vAlign w:val="center"/>
            <w:hideMark/>
          </w:tcPr>
          <w:p w:rsidR="002C1FB6" w:rsidRDefault="002C1FB6">
            <w:hyperlink r:id="rId12" w:history="1">
              <w:r>
                <w:rPr>
                  <w:rStyle w:val="a4"/>
                </w:rPr>
                <w:t>Texture2D</w:t>
              </w:r>
            </w:hyperlink>
            <w:r>
              <w:t xml:space="preserve"> [datatype]</w:t>
            </w:r>
          </w:p>
        </w:tc>
      </w:tr>
      <w:tr w:rsidR="002C1FB6" w:rsidTr="002C1FB6">
        <w:trPr>
          <w:tblCellSpacing w:w="15" w:type="dxa"/>
        </w:trPr>
        <w:tc>
          <w:tcPr>
            <w:tcW w:w="0" w:type="auto"/>
            <w:vAlign w:val="center"/>
            <w:hideMark/>
          </w:tcPr>
          <w:p w:rsidR="002C1FB6" w:rsidRDefault="002C1FB6">
            <w:r>
              <w:t>Row-major matrices (default)</w:t>
            </w:r>
          </w:p>
        </w:tc>
        <w:tc>
          <w:tcPr>
            <w:tcW w:w="0" w:type="auto"/>
            <w:vAlign w:val="center"/>
            <w:hideMark/>
          </w:tcPr>
          <w:p w:rsidR="002C1FB6" w:rsidRDefault="002C1FB6">
            <w:r>
              <w:t xml:space="preserve">Column-major matrices (default) </w:t>
            </w:r>
          </w:p>
          <w:p w:rsidR="002C1FB6" w:rsidRDefault="002C1FB6" w:rsidP="002C1FB6">
            <w:r>
              <w:rPr>
                <w:rStyle w:val="a5"/>
              </w:rPr>
              <w:t>Note</w:t>
            </w:r>
            <w:r>
              <w:t xml:space="preserve">  Use the </w:t>
            </w:r>
            <w:r>
              <w:rPr>
                <w:rStyle w:val="a5"/>
              </w:rPr>
              <w:t>row_major</w:t>
            </w:r>
            <w:r>
              <w:t xml:space="preserve"> type-modifier to change the layout for one variable. For more info, see </w:t>
            </w:r>
            <w:hyperlink r:id="rId13" w:history="1">
              <w:r>
                <w:rPr>
                  <w:rStyle w:val="a4"/>
                </w:rPr>
                <w:t>Variable Syntax</w:t>
              </w:r>
            </w:hyperlink>
            <w:r>
              <w:t xml:space="preserve">. You can also specify a compiler flag or a pragma to change the global default. </w:t>
            </w:r>
          </w:p>
          <w:p w:rsidR="002C1FB6" w:rsidRDefault="002C1FB6" w:rsidP="002C1FB6">
            <w:r>
              <w:t xml:space="preserve">  </w:t>
            </w:r>
          </w:p>
        </w:tc>
      </w:tr>
      <w:tr w:rsidR="002C1FB6" w:rsidTr="002C1FB6">
        <w:trPr>
          <w:tblCellSpacing w:w="15" w:type="dxa"/>
        </w:trPr>
        <w:tc>
          <w:tcPr>
            <w:tcW w:w="0" w:type="auto"/>
            <w:vAlign w:val="center"/>
            <w:hideMark/>
          </w:tcPr>
          <w:p w:rsidR="002C1FB6" w:rsidRDefault="002C1FB6">
            <w:r>
              <w:t>Fragment shader</w:t>
            </w:r>
          </w:p>
        </w:tc>
        <w:tc>
          <w:tcPr>
            <w:tcW w:w="0" w:type="auto"/>
            <w:vAlign w:val="center"/>
            <w:hideMark/>
          </w:tcPr>
          <w:p w:rsidR="002C1FB6" w:rsidRDefault="002C1FB6">
            <w:r>
              <w:t>Pixel shader</w:t>
            </w:r>
          </w:p>
        </w:tc>
      </w:tr>
    </w:tbl>
    <w:p w:rsidR="002C1FB6" w:rsidRDefault="002C1FB6" w:rsidP="002C1FB6">
      <w:pPr>
        <w:pStyle w:val="a3"/>
      </w:pPr>
      <w:r>
        <w:t> </w:t>
      </w:r>
    </w:p>
    <w:p w:rsidR="002C1FB6" w:rsidRDefault="002C1FB6" w:rsidP="002C1FB6">
      <w:pPr>
        <w:pStyle w:val="a3"/>
      </w:pPr>
      <w:r>
        <w:rPr>
          <w:rStyle w:val="a5"/>
        </w:rPr>
        <w:t>Note</w:t>
      </w:r>
      <w:r>
        <w:t>  HLSL has textures and samplers as two separate objects. In GLSL, like Direct3D 9, the texture binding is part of the sampler state.</w:t>
      </w:r>
    </w:p>
    <w:p w:rsidR="002C1FB6" w:rsidRDefault="002C1FB6" w:rsidP="002C1FB6">
      <w:pPr>
        <w:pStyle w:val="a3"/>
      </w:pPr>
      <w:r>
        <w:lastRenderedPageBreak/>
        <w:t> </w:t>
      </w:r>
    </w:p>
    <w:p w:rsidR="002C1FB6" w:rsidRDefault="002C1FB6" w:rsidP="002C1FB6">
      <w:pPr>
        <w:pStyle w:val="a3"/>
      </w:pPr>
      <w:r>
        <w:t xml:space="preserve">In GLSL, you present much of the OpenGL state as pre-defined global variables. For example, with GLSL, you use the </w:t>
      </w:r>
      <w:r>
        <w:rPr>
          <w:rStyle w:val="a5"/>
        </w:rPr>
        <w:t>gl_Position</w:t>
      </w:r>
      <w:r>
        <w:t xml:space="preserve"> variable to specify vertex position and the </w:t>
      </w:r>
      <w:r>
        <w:rPr>
          <w:rStyle w:val="a5"/>
        </w:rPr>
        <w:t>gl_FragColor</w:t>
      </w:r>
      <w:r>
        <w:t xml:space="preserve"> variable to specify fragment color. In HLSL, you pass Direct3D state explicitly from the app code to the shader. For example, with Direct3D and HLSL, the input to the vertex shader must match the data format in the vertex buffer, and the structure of a constant buffer in the app code must match the structure of a constant buffer (</w:t>
      </w:r>
      <w:hyperlink r:id="rId14" w:history="1">
        <w:r>
          <w:rPr>
            <w:rStyle w:val="a4"/>
          </w:rPr>
          <w:t>cbuffer</w:t>
        </w:r>
      </w:hyperlink>
      <w:r>
        <w:t>) in shader code.</w:t>
      </w:r>
    </w:p>
    <w:p w:rsidR="002C1FB6" w:rsidRDefault="002C1FB6" w:rsidP="002C1FB6">
      <w:pPr>
        <w:pStyle w:val="2"/>
      </w:pPr>
      <w:r>
        <w:t>Porting GLSL variables to HLSL</w:t>
      </w:r>
    </w:p>
    <w:p w:rsidR="002C1FB6" w:rsidRDefault="002C1FB6" w:rsidP="002C1FB6">
      <w:pPr>
        <w:pStyle w:val="a3"/>
      </w:pPr>
      <w:r>
        <w:t>In GLSL, you apply modifiers (qualifiers) to a global shader variable declaration to give that variable a specific behavior in your shaders. In HLSL, you don’t need these modifiers because you define the flow of the shader with the arguments that you pass to your shader and that you return from your shader.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76"/>
        <w:gridCol w:w="3830"/>
      </w:tblGrid>
      <w:tr w:rsidR="002C1FB6" w:rsidTr="002C1FB6">
        <w:trPr>
          <w:tblHeader/>
          <w:tblCellSpacing w:w="15" w:type="dxa"/>
        </w:trPr>
        <w:tc>
          <w:tcPr>
            <w:tcW w:w="0" w:type="auto"/>
            <w:vAlign w:val="center"/>
            <w:hideMark/>
          </w:tcPr>
          <w:p w:rsidR="002C1FB6" w:rsidRDefault="002C1FB6">
            <w:pPr>
              <w:jc w:val="center"/>
              <w:rPr>
                <w:b/>
                <w:bCs/>
              </w:rPr>
            </w:pPr>
            <w:r>
              <w:rPr>
                <w:b/>
                <w:bCs/>
              </w:rPr>
              <w:t>GLSL variable behavior</w:t>
            </w:r>
          </w:p>
        </w:tc>
        <w:tc>
          <w:tcPr>
            <w:tcW w:w="0" w:type="auto"/>
            <w:vAlign w:val="center"/>
            <w:hideMark/>
          </w:tcPr>
          <w:p w:rsidR="002C1FB6" w:rsidRDefault="002C1FB6">
            <w:pPr>
              <w:jc w:val="center"/>
              <w:rPr>
                <w:b/>
                <w:bCs/>
              </w:rPr>
            </w:pPr>
            <w:r>
              <w:rPr>
                <w:b/>
                <w:bCs/>
              </w:rPr>
              <w:t>HLSL equivalent</w:t>
            </w:r>
          </w:p>
        </w:tc>
      </w:tr>
      <w:tr w:rsidR="002C1FB6" w:rsidTr="002C1FB6">
        <w:trPr>
          <w:tblCellSpacing w:w="15" w:type="dxa"/>
        </w:trPr>
        <w:tc>
          <w:tcPr>
            <w:tcW w:w="0" w:type="auto"/>
            <w:vAlign w:val="center"/>
            <w:hideMark/>
          </w:tcPr>
          <w:p w:rsidR="002C1FB6" w:rsidRDefault="002C1FB6">
            <w:pPr>
              <w:pStyle w:val="a3"/>
            </w:pPr>
            <w:r>
              <w:rPr>
                <w:rStyle w:val="a5"/>
              </w:rPr>
              <w:t>uniform</w:t>
            </w:r>
          </w:p>
          <w:p w:rsidR="002C1FB6" w:rsidRDefault="002C1FB6">
            <w:pPr>
              <w:pStyle w:val="a3"/>
            </w:pPr>
            <w:r>
              <w:t>You pass a uniform variable from the app code into either or both vertex and fragment shaders. You must set the values of all uniforms before you draw any triangles with those shaders so their values stay the same throughout the drawing of a triangle mesh. These values are uniform. Some uniforms are set for the entire frame and others uniquely to one particular vertex-pixel shader pair.</w:t>
            </w:r>
          </w:p>
          <w:p w:rsidR="002C1FB6" w:rsidRDefault="002C1FB6">
            <w:pPr>
              <w:pStyle w:val="a3"/>
            </w:pPr>
            <w:r>
              <w:t>Uniform variables are per-polygon variables.</w:t>
            </w:r>
          </w:p>
        </w:tc>
        <w:tc>
          <w:tcPr>
            <w:tcW w:w="0" w:type="auto"/>
            <w:vAlign w:val="center"/>
            <w:hideMark/>
          </w:tcPr>
          <w:p w:rsidR="002C1FB6" w:rsidRDefault="002C1FB6">
            <w:pPr>
              <w:pStyle w:val="a3"/>
            </w:pPr>
            <w:r>
              <w:t>Use constant buffer.</w:t>
            </w:r>
          </w:p>
          <w:p w:rsidR="002C1FB6" w:rsidRDefault="002C1FB6">
            <w:pPr>
              <w:pStyle w:val="a3"/>
            </w:pPr>
            <w:r>
              <w:t xml:space="preserve">See </w:t>
            </w:r>
            <w:hyperlink r:id="rId15" w:history="1">
              <w:r>
                <w:rPr>
                  <w:rStyle w:val="a4"/>
                </w:rPr>
                <w:t>How to: Create a Constant Buffer</w:t>
              </w:r>
            </w:hyperlink>
            <w:r>
              <w:t xml:space="preserve"> and </w:t>
            </w:r>
            <w:hyperlink r:id="rId16" w:history="1">
              <w:r>
                <w:rPr>
                  <w:rStyle w:val="a4"/>
                </w:rPr>
                <w:t>Shader Constants</w:t>
              </w:r>
            </w:hyperlink>
            <w:r>
              <w:t>.</w:t>
            </w:r>
          </w:p>
        </w:tc>
      </w:tr>
      <w:tr w:rsidR="002C1FB6" w:rsidTr="002C1FB6">
        <w:trPr>
          <w:tblCellSpacing w:w="15" w:type="dxa"/>
        </w:trPr>
        <w:tc>
          <w:tcPr>
            <w:tcW w:w="0" w:type="auto"/>
            <w:vAlign w:val="center"/>
            <w:hideMark/>
          </w:tcPr>
          <w:p w:rsidR="002C1FB6" w:rsidRDefault="002C1FB6">
            <w:pPr>
              <w:pStyle w:val="a3"/>
            </w:pPr>
            <w:r>
              <w:rPr>
                <w:rStyle w:val="a5"/>
              </w:rPr>
              <w:t>varying</w:t>
            </w:r>
          </w:p>
          <w:p w:rsidR="002C1FB6" w:rsidRDefault="002C1FB6">
            <w:pPr>
              <w:pStyle w:val="a3"/>
            </w:pPr>
            <w:r>
              <w:t xml:space="preserve">You initialize a varying variable inside the vertex shader and pass it through to an identically named varying variable in the fragment </w:t>
            </w:r>
            <w:r>
              <w:lastRenderedPageBreak/>
              <w:t>shader. Because the vertex shader only sets the value of the varying variables at each vertex, the rasterizer interpolates those values (in a perspective-correct manner) to generate per fragment values to pass into the fragment shader. These variables vary across each triangle.</w:t>
            </w:r>
          </w:p>
        </w:tc>
        <w:tc>
          <w:tcPr>
            <w:tcW w:w="0" w:type="auto"/>
            <w:vAlign w:val="center"/>
            <w:hideMark/>
          </w:tcPr>
          <w:p w:rsidR="002C1FB6" w:rsidRDefault="002C1FB6">
            <w:r>
              <w:lastRenderedPageBreak/>
              <w:t>Use the structure that you return from your vertex shader as the input to your pixel shader. Make sure the semantic values match.</w:t>
            </w:r>
          </w:p>
        </w:tc>
      </w:tr>
      <w:tr w:rsidR="002C1FB6" w:rsidTr="002C1FB6">
        <w:trPr>
          <w:tblCellSpacing w:w="15" w:type="dxa"/>
        </w:trPr>
        <w:tc>
          <w:tcPr>
            <w:tcW w:w="0" w:type="auto"/>
            <w:vAlign w:val="center"/>
            <w:hideMark/>
          </w:tcPr>
          <w:p w:rsidR="002C1FB6" w:rsidRDefault="002C1FB6">
            <w:pPr>
              <w:pStyle w:val="a3"/>
            </w:pPr>
            <w:r>
              <w:rPr>
                <w:rStyle w:val="a5"/>
              </w:rPr>
              <w:lastRenderedPageBreak/>
              <w:t>attribute</w:t>
            </w:r>
          </w:p>
          <w:p w:rsidR="002C1FB6" w:rsidRDefault="002C1FB6">
            <w:pPr>
              <w:pStyle w:val="a3"/>
            </w:pPr>
            <w:r>
              <w:t>An attribute is a part of the description of a vertex that you pass from the app code to the vertex shader alone. Unlike a uniform, you set each attribute’s value for each vertex, which, in turn, allows each vertex to have a different value. Attribute variables are per-vertex variables.</w:t>
            </w:r>
          </w:p>
        </w:tc>
        <w:tc>
          <w:tcPr>
            <w:tcW w:w="0" w:type="auto"/>
            <w:vAlign w:val="center"/>
            <w:hideMark/>
          </w:tcPr>
          <w:p w:rsidR="002C1FB6" w:rsidRDefault="002C1FB6">
            <w:pPr>
              <w:pStyle w:val="a3"/>
            </w:pPr>
            <w:r>
              <w:t xml:space="preserve">Define a vertex buffer in your Direct3D app code and match it to the vertex input defined in the vertex shader. Optionally, define an index buffer. See </w:t>
            </w:r>
            <w:hyperlink r:id="rId17" w:history="1">
              <w:r>
                <w:rPr>
                  <w:rStyle w:val="a4"/>
                </w:rPr>
                <w:t>How to: Create a Vertex Buffer</w:t>
              </w:r>
            </w:hyperlink>
            <w:r>
              <w:t xml:space="preserve"> and </w:t>
            </w:r>
            <w:hyperlink r:id="rId18" w:history="1">
              <w:r>
                <w:rPr>
                  <w:rStyle w:val="a4"/>
                </w:rPr>
                <w:t>How to: Create an Index Buffer</w:t>
              </w:r>
            </w:hyperlink>
            <w:r>
              <w:t>.</w:t>
            </w:r>
          </w:p>
          <w:p w:rsidR="002C1FB6" w:rsidRDefault="002C1FB6">
            <w:pPr>
              <w:pStyle w:val="a3"/>
            </w:pPr>
            <w:r>
              <w:t xml:space="preserve">Create an input layout in your Direct3D app code and match semantic values with those in the vertex input. See </w:t>
            </w:r>
            <w:hyperlink r:id="rId19" w:history="1">
              <w:r>
                <w:rPr>
                  <w:rStyle w:val="a4"/>
                </w:rPr>
                <w:t>Create the input layout</w:t>
              </w:r>
            </w:hyperlink>
            <w:r>
              <w:t>.</w:t>
            </w:r>
          </w:p>
        </w:tc>
      </w:tr>
      <w:tr w:rsidR="002C1FB6" w:rsidTr="002C1FB6">
        <w:trPr>
          <w:tblCellSpacing w:w="15" w:type="dxa"/>
        </w:trPr>
        <w:tc>
          <w:tcPr>
            <w:tcW w:w="0" w:type="auto"/>
            <w:vAlign w:val="center"/>
            <w:hideMark/>
          </w:tcPr>
          <w:p w:rsidR="002C1FB6" w:rsidRDefault="002C1FB6">
            <w:pPr>
              <w:pStyle w:val="a3"/>
            </w:pPr>
            <w:r>
              <w:rPr>
                <w:rStyle w:val="a5"/>
              </w:rPr>
              <w:t>const</w:t>
            </w:r>
          </w:p>
          <w:p w:rsidR="002C1FB6" w:rsidRDefault="002C1FB6">
            <w:pPr>
              <w:pStyle w:val="a3"/>
            </w:pPr>
            <w:r>
              <w:t>Constants that are compiled into the shader and never change.</w:t>
            </w:r>
          </w:p>
        </w:tc>
        <w:tc>
          <w:tcPr>
            <w:tcW w:w="0" w:type="auto"/>
            <w:vAlign w:val="center"/>
            <w:hideMark/>
          </w:tcPr>
          <w:p w:rsidR="002C1FB6" w:rsidRDefault="002C1FB6">
            <w:r>
              <w:t xml:space="preserve">Use a </w:t>
            </w:r>
            <w:r>
              <w:rPr>
                <w:rStyle w:val="a5"/>
              </w:rPr>
              <w:t>static const</w:t>
            </w:r>
            <w:r>
              <w:t xml:space="preserve">. </w:t>
            </w:r>
            <w:r>
              <w:rPr>
                <w:rStyle w:val="a5"/>
              </w:rPr>
              <w:t>static</w:t>
            </w:r>
            <w:r>
              <w:t xml:space="preserve"> means the value isn't exposed to constant buffers, </w:t>
            </w:r>
            <w:r>
              <w:rPr>
                <w:rStyle w:val="a5"/>
              </w:rPr>
              <w:t>const</w:t>
            </w:r>
            <w:r>
              <w:t xml:space="preserve"> means the shader can't change the value. So, the value is known at compile time based on its initializer.</w:t>
            </w:r>
          </w:p>
        </w:tc>
      </w:tr>
    </w:tbl>
    <w:p w:rsidR="002C1FB6" w:rsidRDefault="002C1FB6" w:rsidP="002C1FB6">
      <w:pPr>
        <w:pStyle w:val="a3"/>
      </w:pPr>
      <w:r>
        <w:t> </w:t>
      </w:r>
    </w:p>
    <w:p w:rsidR="002C1FB6" w:rsidRDefault="002C1FB6" w:rsidP="002C1FB6">
      <w:pPr>
        <w:pStyle w:val="a3"/>
      </w:pPr>
      <w:r>
        <w:t>In GLSL, variables without modifiers are just ordinary global variables that are private to each shader.</w:t>
      </w:r>
    </w:p>
    <w:p w:rsidR="002C1FB6" w:rsidRDefault="002C1FB6" w:rsidP="002C1FB6">
      <w:pPr>
        <w:pStyle w:val="a3"/>
      </w:pPr>
      <w:r>
        <w:t>When you pass data to textures (</w:t>
      </w:r>
      <w:hyperlink r:id="rId20" w:history="1">
        <w:r>
          <w:rPr>
            <w:rStyle w:val="a4"/>
          </w:rPr>
          <w:t>Texture2D</w:t>
        </w:r>
      </w:hyperlink>
      <w:r>
        <w:t xml:space="preserve"> in HLSL) and their associated samplers (</w:t>
      </w:r>
      <w:hyperlink r:id="rId21" w:history="1">
        <w:r>
          <w:rPr>
            <w:rStyle w:val="a4"/>
          </w:rPr>
          <w:t>SamplerState</w:t>
        </w:r>
      </w:hyperlink>
      <w:r>
        <w:t xml:space="preserve"> in HLSL), you typically declare them as global variables in the pixel shader.</w:t>
      </w:r>
    </w:p>
    <w:p w:rsidR="002C1FB6" w:rsidRDefault="002C1FB6" w:rsidP="002C1FB6">
      <w:pPr>
        <w:pStyle w:val="2"/>
      </w:pPr>
      <w:r>
        <w:t>Porting GLSL types to HLSL</w:t>
      </w:r>
    </w:p>
    <w:p w:rsidR="002C1FB6" w:rsidRDefault="002C1FB6" w:rsidP="002C1FB6">
      <w:pPr>
        <w:pStyle w:val="a3"/>
      </w:pPr>
      <w:r>
        <w:t>Use this table to port your GLSL types to HLSL.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2"/>
        <w:gridCol w:w="4574"/>
      </w:tblGrid>
      <w:tr w:rsidR="002C1FB6" w:rsidTr="002C1FB6">
        <w:trPr>
          <w:tblHeader/>
          <w:tblCellSpacing w:w="15" w:type="dxa"/>
        </w:trPr>
        <w:tc>
          <w:tcPr>
            <w:tcW w:w="0" w:type="auto"/>
            <w:vAlign w:val="center"/>
            <w:hideMark/>
          </w:tcPr>
          <w:p w:rsidR="002C1FB6" w:rsidRDefault="002C1FB6">
            <w:pPr>
              <w:jc w:val="center"/>
              <w:rPr>
                <w:b/>
                <w:bCs/>
              </w:rPr>
            </w:pPr>
            <w:r>
              <w:rPr>
                <w:b/>
                <w:bCs/>
              </w:rPr>
              <w:lastRenderedPageBreak/>
              <w:t>GLSL type</w:t>
            </w:r>
          </w:p>
        </w:tc>
        <w:tc>
          <w:tcPr>
            <w:tcW w:w="0" w:type="auto"/>
            <w:vAlign w:val="center"/>
            <w:hideMark/>
          </w:tcPr>
          <w:p w:rsidR="002C1FB6" w:rsidRDefault="002C1FB6">
            <w:pPr>
              <w:jc w:val="center"/>
              <w:rPr>
                <w:b/>
                <w:bCs/>
              </w:rPr>
            </w:pPr>
            <w:r>
              <w:rPr>
                <w:b/>
                <w:bCs/>
              </w:rPr>
              <w:t>HLSL type</w:t>
            </w:r>
          </w:p>
        </w:tc>
      </w:tr>
      <w:tr w:rsidR="002C1FB6" w:rsidTr="002C1FB6">
        <w:trPr>
          <w:tblCellSpacing w:w="15" w:type="dxa"/>
        </w:trPr>
        <w:tc>
          <w:tcPr>
            <w:tcW w:w="0" w:type="auto"/>
            <w:vAlign w:val="center"/>
            <w:hideMark/>
          </w:tcPr>
          <w:p w:rsidR="002C1FB6" w:rsidRDefault="002C1FB6">
            <w:pPr>
              <w:jc w:val="left"/>
            </w:pPr>
            <w:r>
              <w:t>scalar types: float, int, bool</w:t>
            </w:r>
          </w:p>
        </w:tc>
        <w:tc>
          <w:tcPr>
            <w:tcW w:w="0" w:type="auto"/>
            <w:vAlign w:val="center"/>
            <w:hideMark/>
          </w:tcPr>
          <w:p w:rsidR="002C1FB6" w:rsidRDefault="002C1FB6">
            <w:pPr>
              <w:pStyle w:val="a3"/>
            </w:pPr>
            <w:r>
              <w:t>scalar types: float, int, bool</w:t>
            </w:r>
          </w:p>
          <w:p w:rsidR="002C1FB6" w:rsidRDefault="002C1FB6">
            <w:pPr>
              <w:pStyle w:val="a3"/>
            </w:pPr>
            <w:r>
              <w:t>also, uint, double</w:t>
            </w:r>
          </w:p>
          <w:p w:rsidR="002C1FB6" w:rsidRDefault="002C1FB6">
            <w:pPr>
              <w:pStyle w:val="a3"/>
            </w:pPr>
            <w:r>
              <w:t xml:space="preserve">For more info, see </w:t>
            </w:r>
            <w:hyperlink r:id="rId22" w:history="1">
              <w:r>
                <w:rPr>
                  <w:rStyle w:val="a4"/>
                </w:rPr>
                <w:t>Scalar Types</w:t>
              </w:r>
            </w:hyperlink>
            <w:r>
              <w:t>.</w:t>
            </w:r>
          </w:p>
        </w:tc>
      </w:tr>
      <w:tr w:rsidR="002C1FB6" w:rsidTr="002C1FB6">
        <w:trPr>
          <w:tblCellSpacing w:w="15" w:type="dxa"/>
        </w:trPr>
        <w:tc>
          <w:tcPr>
            <w:tcW w:w="0" w:type="auto"/>
            <w:vAlign w:val="center"/>
            <w:hideMark/>
          </w:tcPr>
          <w:p w:rsidR="002C1FB6" w:rsidRDefault="002C1FB6">
            <w:pPr>
              <w:pStyle w:val="a3"/>
            </w:pPr>
            <w:r>
              <w:t>vector type</w:t>
            </w:r>
          </w:p>
          <w:p w:rsidR="002C1FB6" w:rsidRDefault="002C1FB6" w:rsidP="002C1FB6">
            <w:pPr>
              <w:widowControl/>
              <w:numPr>
                <w:ilvl w:val="0"/>
                <w:numId w:val="4"/>
              </w:numPr>
              <w:spacing w:before="100" w:beforeAutospacing="1" w:after="100" w:afterAutospacing="1"/>
              <w:jc w:val="left"/>
            </w:pPr>
            <w:r>
              <w:t>floating-point vector: vec2, vec3, vec4</w:t>
            </w:r>
          </w:p>
          <w:p w:rsidR="002C1FB6" w:rsidRDefault="002C1FB6" w:rsidP="002C1FB6">
            <w:pPr>
              <w:widowControl/>
              <w:numPr>
                <w:ilvl w:val="0"/>
                <w:numId w:val="4"/>
              </w:numPr>
              <w:spacing w:before="100" w:beforeAutospacing="1" w:after="100" w:afterAutospacing="1"/>
              <w:jc w:val="left"/>
            </w:pPr>
            <w:r>
              <w:t>Boolean vector: bvec2, bvec3, bvec4</w:t>
            </w:r>
          </w:p>
          <w:p w:rsidR="002C1FB6" w:rsidRDefault="002C1FB6" w:rsidP="002C1FB6">
            <w:pPr>
              <w:widowControl/>
              <w:numPr>
                <w:ilvl w:val="0"/>
                <w:numId w:val="4"/>
              </w:numPr>
              <w:spacing w:before="100" w:beforeAutospacing="1" w:after="100" w:afterAutospacing="1"/>
              <w:jc w:val="left"/>
            </w:pPr>
            <w:r>
              <w:t>signed integer vector: ivec2, ivec3, ivec4</w:t>
            </w:r>
          </w:p>
        </w:tc>
        <w:tc>
          <w:tcPr>
            <w:tcW w:w="0" w:type="auto"/>
            <w:vAlign w:val="center"/>
            <w:hideMark/>
          </w:tcPr>
          <w:p w:rsidR="002C1FB6" w:rsidRDefault="002C1FB6">
            <w:pPr>
              <w:pStyle w:val="a3"/>
            </w:pPr>
            <w:r>
              <w:t>vector type</w:t>
            </w:r>
          </w:p>
          <w:p w:rsidR="002C1FB6" w:rsidRDefault="002C1FB6" w:rsidP="002C1FB6">
            <w:pPr>
              <w:widowControl/>
              <w:numPr>
                <w:ilvl w:val="0"/>
                <w:numId w:val="5"/>
              </w:numPr>
              <w:spacing w:before="100" w:beforeAutospacing="1" w:after="100" w:afterAutospacing="1"/>
              <w:jc w:val="left"/>
            </w:pPr>
            <w:r>
              <w:t>float2, float3, float4, and float1</w:t>
            </w:r>
          </w:p>
          <w:p w:rsidR="002C1FB6" w:rsidRDefault="002C1FB6" w:rsidP="002C1FB6">
            <w:pPr>
              <w:widowControl/>
              <w:numPr>
                <w:ilvl w:val="0"/>
                <w:numId w:val="5"/>
              </w:numPr>
              <w:spacing w:before="100" w:beforeAutospacing="1" w:after="100" w:afterAutospacing="1"/>
              <w:jc w:val="left"/>
            </w:pPr>
            <w:r>
              <w:t>bool2, bool3, bool4, and bool1</w:t>
            </w:r>
          </w:p>
          <w:p w:rsidR="002C1FB6" w:rsidRDefault="002C1FB6" w:rsidP="002C1FB6">
            <w:pPr>
              <w:widowControl/>
              <w:numPr>
                <w:ilvl w:val="0"/>
                <w:numId w:val="5"/>
              </w:numPr>
              <w:spacing w:before="100" w:beforeAutospacing="1" w:after="100" w:afterAutospacing="1"/>
              <w:jc w:val="left"/>
            </w:pPr>
            <w:r>
              <w:t>int2, int3, int4, and int1</w:t>
            </w:r>
          </w:p>
          <w:p w:rsidR="002C1FB6" w:rsidRDefault="002C1FB6" w:rsidP="002C1FB6">
            <w:pPr>
              <w:pStyle w:val="a3"/>
              <w:numPr>
                <w:ilvl w:val="0"/>
                <w:numId w:val="5"/>
              </w:numPr>
            </w:pPr>
            <w:r>
              <w:t>These types also have vector expansions similar to float, bool, and int:</w:t>
            </w:r>
          </w:p>
          <w:p w:rsidR="002C1FB6" w:rsidRDefault="002C1FB6" w:rsidP="002C1FB6">
            <w:pPr>
              <w:widowControl/>
              <w:numPr>
                <w:ilvl w:val="1"/>
                <w:numId w:val="5"/>
              </w:numPr>
              <w:spacing w:before="100" w:beforeAutospacing="1" w:after="100" w:afterAutospacing="1"/>
              <w:jc w:val="left"/>
            </w:pPr>
            <w:r>
              <w:t>uint</w:t>
            </w:r>
          </w:p>
          <w:p w:rsidR="002C1FB6" w:rsidRDefault="002C1FB6" w:rsidP="002C1FB6">
            <w:pPr>
              <w:widowControl/>
              <w:numPr>
                <w:ilvl w:val="1"/>
                <w:numId w:val="5"/>
              </w:numPr>
              <w:spacing w:before="100" w:beforeAutospacing="1" w:after="100" w:afterAutospacing="1"/>
              <w:jc w:val="left"/>
            </w:pPr>
            <w:r>
              <w:t>min10float, min16float</w:t>
            </w:r>
          </w:p>
          <w:p w:rsidR="002C1FB6" w:rsidRDefault="002C1FB6" w:rsidP="002C1FB6">
            <w:pPr>
              <w:widowControl/>
              <w:numPr>
                <w:ilvl w:val="1"/>
                <w:numId w:val="5"/>
              </w:numPr>
              <w:spacing w:before="100" w:beforeAutospacing="1" w:after="100" w:afterAutospacing="1"/>
              <w:jc w:val="left"/>
            </w:pPr>
            <w:r>
              <w:t>min12int, min16int</w:t>
            </w:r>
          </w:p>
          <w:p w:rsidR="002C1FB6" w:rsidRDefault="002C1FB6" w:rsidP="002C1FB6">
            <w:pPr>
              <w:widowControl/>
              <w:numPr>
                <w:ilvl w:val="1"/>
                <w:numId w:val="5"/>
              </w:numPr>
              <w:spacing w:before="100" w:beforeAutospacing="1" w:after="100" w:afterAutospacing="1"/>
              <w:jc w:val="left"/>
            </w:pPr>
            <w:r>
              <w:t>min16uint</w:t>
            </w:r>
          </w:p>
          <w:p w:rsidR="002C1FB6" w:rsidRDefault="002C1FB6">
            <w:pPr>
              <w:pStyle w:val="a3"/>
            </w:pPr>
            <w:r>
              <w:t xml:space="preserve">For more info, see </w:t>
            </w:r>
            <w:hyperlink r:id="rId23" w:history="1">
              <w:r>
                <w:rPr>
                  <w:rStyle w:val="a4"/>
                </w:rPr>
                <w:t>Vector Type</w:t>
              </w:r>
            </w:hyperlink>
            <w:r>
              <w:t xml:space="preserve"> and </w:t>
            </w:r>
            <w:hyperlink r:id="rId24" w:history="1">
              <w:r>
                <w:rPr>
                  <w:rStyle w:val="a4"/>
                </w:rPr>
                <w:t>Keywords</w:t>
              </w:r>
            </w:hyperlink>
            <w:r>
              <w:t>.</w:t>
            </w:r>
          </w:p>
          <w:p w:rsidR="002C1FB6" w:rsidRDefault="002C1FB6">
            <w:pPr>
              <w:pStyle w:val="a3"/>
            </w:pPr>
            <w:r>
              <w:t xml:space="preserve">vector is also type defined as float4 (typedef vector &lt;float, 4&gt; vector;). For more info, see </w:t>
            </w:r>
            <w:hyperlink r:id="rId25" w:history="1">
              <w:r>
                <w:rPr>
                  <w:rStyle w:val="a4"/>
                </w:rPr>
                <w:t>User-Defined Type</w:t>
              </w:r>
            </w:hyperlink>
            <w:r>
              <w:t>.</w:t>
            </w:r>
          </w:p>
        </w:tc>
      </w:tr>
      <w:tr w:rsidR="002C1FB6" w:rsidTr="002C1FB6">
        <w:trPr>
          <w:tblCellSpacing w:w="15" w:type="dxa"/>
        </w:trPr>
        <w:tc>
          <w:tcPr>
            <w:tcW w:w="0" w:type="auto"/>
            <w:vAlign w:val="center"/>
            <w:hideMark/>
          </w:tcPr>
          <w:p w:rsidR="002C1FB6" w:rsidRDefault="002C1FB6">
            <w:pPr>
              <w:pStyle w:val="a3"/>
            </w:pPr>
            <w:r>
              <w:t>matrix type</w:t>
            </w:r>
          </w:p>
          <w:p w:rsidR="002C1FB6" w:rsidRDefault="002C1FB6" w:rsidP="002C1FB6">
            <w:pPr>
              <w:widowControl/>
              <w:numPr>
                <w:ilvl w:val="0"/>
                <w:numId w:val="6"/>
              </w:numPr>
              <w:spacing w:before="100" w:beforeAutospacing="1" w:after="100" w:afterAutospacing="1"/>
              <w:jc w:val="left"/>
            </w:pPr>
            <w:r>
              <w:t>mat2: 2x2 float matrix</w:t>
            </w:r>
          </w:p>
          <w:p w:rsidR="002C1FB6" w:rsidRDefault="002C1FB6" w:rsidP="002C1FB6">
            <w:pPr>
              <w:widowControl/>
              <w:numPr>
                <w:ilvl w:val="0"/>
                <w:numId w:val="6"/>
              </w:numPr>
              <w:spacing w:before="100" w:beforeAutospacing="1" w:after="100" w:afterAutospacing="1"/>
              <w:jc w:val="left"/>
            </w:pPr>
            <w:r>
              <w:t>mat3: 3x3 float matrix</w:t>
            </w:r>
          </w:p>
          <w:p w:rsidR="002C1FB6" w:rsidRDefault="002C1FB6" w:rsidP="002C1FB6">
            <w:pPr>
              <w:widowControl/>
              <w:numPr>
                <w:ilvl w:val="0"/>
                <w:numId w:val="6"/>
              </w:numPr>
              <w:spacing w:before="100" w:beforeAutospacing="1" w:after="100" w:afterAutospacing="1"/>
              <w:jc w:val="left"/>
            </w:pPr>
            <w:r>
              <w:t>mat4: 4x4 float matrix</w:t>
            </w:r>
          </w:p>
        </w:tc>
        <w:tc>
          <w:tcPr>
            <w:tcW w:w="0" w:type="auto"/>
            <w:vAlign w:val="center"/>
            <w:hideMark/>
          </w:tcPr>
          <w:p w:rsidR="002C1FB6" w:rsidRDefault="002C1FB6">
            <w:pPr>
              <w:pStyle w:val="a3"/>
            </w:pPr>
            <w:r>
              <w:t>matrix type</w:t>
            </w:r>
          </w:p>
          <w:p w:rsidR="002C1FB6" w:rsidRDefault="002C1FB6" w:rsidP="002C1FB6">
            <w:pPr>
              <w:widowControl/>
              <w:numPr>
                <w:ilvl w:val="0"/>
                <w:numId w:val="7"/>
              </w:numPr>
              <w:spacing w:before="100" w:beforeAutospacing="1" w:after="100" w:afterAutospacing="1"/>
              <w:jc w:val="left"/>
            </w:pPr>
            <w:r>
              <w:t>float2x2</w:t>
            </w:r>
          </w:p>
          <w:p w:rsidR="002C1FB6" w:rsidRDefault="002C1FB6" w:rsidP="002C1FB6">
            <w:pPr>
              <w:widowControl/>
              <w:numPr>
                <w:ilvl w:val="0"/>
                <w:numId w:val="7"/>
              </w:numPr>
              <w:spacing w:before="100" w:beforeAutospacing="1" w:after="100" w:afterAutospacing="1"/>
              <w:jc w:val="left"/>
            </w:pPr>
            <w:r>
              <w:t>float3x3</w:t>
            </w:r>
          </w:p>
          <w:p w:rsidR="002C1FB6" w:rsidRDefault="002C1FB6" w:rsidP="002C1FB6">
            <w:pPr>
              <w:widowControl/>
              <w:numPr>
                <w:ilvl w:val="0"/>
                <w:numId w:val="7"/>
              </w:numPr>
              <w:spacing w:before="100" w:beforeAutospacing="1" w:after="100" w:afterAutospacing="1"/>
              <w:jc w:val="left"/>
            </w:pPr>
            <w:r>
              <w:t>float4x4</w:t>
            </w:r>
          </w:p>
          <w:p w:rsidR="002C1FB6" w:rsidRDefault="002C1FB6" w:rsidP="002C1FB6">
            <w:pPr>
              <w:widowControl/>
              <w:numPr>
                <w:ilvl w:val="0"/>
                <w:numId w:val="7"/>
              </w:numPr>
              <w:spacing w:before="100" w:beforeAutospacing="1" w:after="100" w:afterAutospacing="1"/>
              <w:jc w:val="left"/>
            </w:pPr>
            <w:r>
              <w:t>also, float1x1, float1x2, float1x3, float1x4, float2x1, float2x3, float2x4, float3x1, float3x2, float3x4, float4x1, float4x2, float4x3</w:t>
            </w:r>
          </w:p>
          <w:p w:rsidR="002C1FB6" w:rsidRDefault="002C1FB6" w:rsidP="002C1FB6">
            <w:pPr>
              <w:pStyle w:val="a3"/>
              <w:numPr>
                <w:ilvl w:val="0"/>
                <w:numId w:val="7"/>
              </w:numPr>
            </w:pPr>
            <w:r>
              <w:t>These types also have matrix expansions similar to float:</w:t>
            </w:r>
          </w:p>
          <w:p w:rsidR="002C1FB6" w:rsidRDefault="002C1FB6" w:rsidP="002C1FB6">
            <w:pPr>
              <w:widowControl/>
              <w:numPr>
                <w:ilvl w:val="1"/>
                <w:numId w:val="7"/>
              </w:numPr>
              <w:spacing w:before="100" w:beforeAutospacing="1" w:after="100" w:afterAutospacing="1"/>
              <w:jc w:val="left"/>
            </w:pPr>
            <w:r>
              <w:t>int, uint, bool</w:t>
            </w:r>
          </w:p>
          <w:p w:rsidR="002C1FB6" w:rsidRDefault="002C1FB6" w:rsidP="002C1FB6">
            <w:pPr>
              <w:widowControl/>
              <w:numPr>
                <w:ilvl w:val="1"/>
                <w:numId w:val="7"/>
              </w:numPr>
              <w:spacing w:before="100" w:beforeAutospacing="1" w:after="100" w:afterAutospacing="1"/>
              <w:jc w:val="left"/>
            </w:pPr>
            <w:r>
              <w:t>min10float, min16float</w:t>
            </w:r>
          </w:p>
          <w:p w:rsidR="002C1FB6" w:rsidRDefault="002C1FB6" w:rsidP="002C1FB6">
            <w:pPr>
              <w:widowControl/>
              <w:numPr>
                <w:ilvl w:val="1"/>
                <w:numId w:val="7"/>
              </w:numPr>
              <w:spacing w:before="100" w:beforeAutospacing="1" w:after="100" w:afterAutospacing="1"/>
              <w:jc w:val="left"/>
            </w:pPr>
            <w:r>
              <w:t>min12int, min16int</w:t>
            </w:r>
          </w:p>
          <w:p w:rsidR="002C1FB6" w:rsidRDefault="002C1FB6" w:rsidP="002C1FB6">
            <w:pPr>
              <w:widowControl/>
              <w:numPr>
                <w:ilvl w:val="1"/>
                <w:numId w:val="7"/>
              </w:numPr>
              <w:spacing w:before="100" w:beforeAutospacing="1" w:after="100" w:afterAutospacing="1"/>
              <w:jc w:val="left"/>
            </w:pPr>
            <w:r>
              <w:t>min16uint</w:t>
            </w:r>
          </w:p>
          <w:p w:rsidR="002C1FB6" w:rsidRDefault="002C1FB6">
            <w:pPr>
              <w:pStyle w:val="a3"/>
            </w:pPr>
            <w:r>
              <w:t xml:space="preserve">You can also use the </w:t>
            </w:r>
            <w:hyperlink r:id="rId26" w:history="1">
              <w:r>
                <w:rPr>
                  <w:rStyle w:val="a4"/>
                </w:rPr>
                <w:t>matrix type</w:t>
              </w:r>
            </w:hyperlink>
            <w:r>
              <w:t xml:space="preserve"> to define a matrix.</w:t>
            </w:r>
          </w:p>
          <w:p w:rsidR="002C1FB6" w:rsidRDefault="002C1FB6">
            <w:pPr>
              <w:pStyle w:val="a3"/>
            </w:pPr>
            <w:r>
              <w:lastRenderedPageBreak/>
              <w:t>For example: matrix &lt;float, 2, 2&gt; fMatrix = {0.0f, 0.1, 2.1f, 2.2f};</w:t>
            </w:r>
          </w:p>
          <w:p w:rsidR="002C1FB6" w:rsidRDefault="002C1FB6">
            <w:pPr>
              <w:pStyle w:val="a3"/>
            </w:pPr>
            <w:r>
              <w:t xml:space="preserve">matrix is also type defined as float4x4 (typedef matrix &lt;float, 4, 4&gt; matrix;). For more info, see </w:t>
            </w:r>
            <w:hyperlink r:id="rId27" w:history="1">
              <w:r>
                <w:rPr>
                  <w:rStyle w:val="a4"/>
                </w:rPr>
                <w:t>User-Defined Type</w:t>
              </w:r>
            </w:hyperlink>
            <w:r>
              <w:t>.</w:t>
            </w:r>
          </w:p>
        </w:tc>
      </w:tr>
      <w:tr w:rsidR="002C1FB6" w:rsidTr="002C1FB6">
        <w:trPr>
          <w:tblCellSpacing w:w="15" w:type="dxa"/>
        </w:trPr>
        <w:tc>
          <w:tcPr>
            <w:tcW w:w="0" w:type="auto"/>
            <w:vAlign w:val="center"/>
            <w:hideMark/>
          </w:tcPr>
          <w:p w:rsidR="002C1FB6" w:rsidRDefault="002C1FB6">
            <w:pPr>
              <w:pStyle w:val="a3"/>
            </w:pPr>
            <w:r>
              <w:lastRenderedPageBreak/>
              <w:t>precision qualifiers for float, int, sampler</w:t>
            </w:r>
          </w:p>
          <w:p w:rsidR="002C1FB6" w:rsidRDefault="002C1FB6" w:rsidP="002C1FB6">
            <w:pPr>
              <w:pStyle w:val="a3"/>
              <w:numPr>
                <w:ilvl w:val="0"/>
                <w:numId w:val="8"/>
              </w:numPr>
            </w:pPr>
            <w:r>
              <w:t>highp</w:t>
            </w:r>
          </w:p>
          <w:p w:rsidR="002C1FB6" w:rsidRDefault="002C1FB6">
            <w:pPr>
              <w:pStyle w:val="a3"/>
              <w:ind w:left="720"/>
            </w:pPr>
            <w:r>
              <w:t>This qualifier provides minimum precision requirements that are greater than that provided by min16float and less than a full 32-bit float. Equivalent in HLSL is:</w:t>
            </w:r>
          </w:p>
          <w:p w:rsidR="002C1FB6" w:rsidRDefault="002C1FB6">
            <w:pPr>
              <w:pStyle w:val="a3"/>
              <w:ind w:left="720"/>
            </w:pPr>
            <w:r>
              <w:t>highp float -&gt; float</w:t>
            </w:r>
          </w:p>
          <w:p w:rsidR="002C1FB6" w:rsidRDefault="002C1FB6">
            <w:pPr>
              <w:pStyle w:val="a3"/>
              <w:ind w:left="720"/>
            </w:pPr>
            <w:r>
              <w:t>highp int -&gt; int</w:t>
            </w:r>
          </w:p>
          <w:p w:rsidR="002C1FB6" w:rsidRDefault="002C1FB6" w:rsidP="002C1FB6">
            <w:pPr>
              <w:pStyle w:val="a3"/>
              <w:numPr>
                <w:ilvl w:val="0"/>
                <w:numId w:val="8"/>
              </w:numPr>
            </w:pPr>
            <w:r>
              <w:t>mediump</w:t>
            </w:r>
          </w:p>
          <w:p w:rsidR="002C1FB6" w:rsidRDefault="002C1FB6">
            <w:pPr>
              <w:pStyle w:val="a3"/>
              <w:ind w:left="720"/>
            </w:pPr>
            <w:r>
              <w:t>This qualifier applied to float and int is equivalent to min16float and min12int in HLSL. Minimum 10 bits of mantissa, not like min10float.</w:t>
            </w:r>
          </w:p>
          <w:p w:rsidR="002C1FB6" w:rsidRDefault="002C1FB6" w:rsidP="002C1FB6">
            <w:pPr>
              <w:pStyle w:val="a3"/>
              <w:numPr>
                <w:ilvl w:val="0"/>
                <w:numId w:val="8"/>
              </w:numPr>
            </w:pPr>
            <w:r>
              <w:t>lowp</w:t>
            </w:r>
          </w:p>
          <w:p w:rsidR="002C1FB6" w:rsidRDefault="002C1FB6">
            <w:pPr>
              <w:pStyle w:val="a3"/>
              <w:ind w:left="720"/>
            </w:pPr>
            <w:r>
              <w:t>This qualifier applied to float provides a floating point range of -2 to 2. Equivalent to min10float in HLSL.</w:t>
            </w:r>
          </w:p>
        </w:tc>
        <w:tc>
          <w:tcPr>
            <w:tcW w:w="0" w:type="auto"/>
            <w:vAlign w:val="center"/>
            <w:hideMark/>
          </w:tcPr>
          <w:p w:rsidR="002C1FB6" w:rsidRDefault="002C1FB6">
            <w:pPr>
              <w:pStyle w:val="a3"/>
            </w:pPr>
            <w:r>
              <w:t>precision types</w:t>
            </w:r>
          </w:p>
          <w:p w:rsidR="002C1FB6" w:rsidRDefault="002C1FB6" w:rsidP="002C1FB6">
            <w:pPr>
              <w:widowControl/>
              <w:numPr>
                <w:ilvl w:val="0"/>
                <w:numId w:val="9"/>
              </w:numPr>
              <w:spacing w:before="100" w:beforeAutospacing="1" w:after="100" w:afterAutospacing="1"/>
              <w:jc w:val="left"/>
            </w:pPr>
            <w:r>
              <w:t>min16float: minimum 16-bit floating point value</w:t>
            </w:r>
          </w:p>
          <w:p w:rsidR="002C1FB6" w:rsidRDefault="002C1FB6" w:rsidP="002C1FB6">
            <w:pPr>
              <w:pStyle w:val="a3"/>
              <w:numPr>
                <w:ilvl w:val="0"/>
                <w:numId w:val="9"/>
              </w:numPr>
            </w:pPr>
            <w:r>
              <w:t>min10float</w:t>
            </w:r>
          </w:p>
          <w:p w:rsidR="002C1FB6" w:rsidRDefault="002C1FB6">
            <w:pPr>
              <w:pStyle w:val="a3"/>
              <w:ind w:left="720"/>
            </w:pPr>
            <w:r>
              <w:t>Minimum fixed-point signed 2.8 bit value (2 bits of whole number and 8 bits fractional component). The 8-bit fractional component can be inclusive of 1 instead of exclusive to give it the full inclusive range of -2 to 2.</w:t>
            </w:r>
          </w:p>
          <w:p w:rsidR="002C1FB6" w:rsidRDefault="002C1FB6" w:rsidP="002C1FB6">
            <w:pPr>
              <w:widowControl/>
              <w:numPr>
                <w:ilvl w:val="0"/>
                <w:numId w:val="9"/>
              </w:numPr>
              <w:spacing w:before="100" w:beforeAutospacing="1" w:after="100" w:afterAutospacing="1"/>
              <w:jc w:val="left"/>
            </w:pPr>
            <w:r>
              <w:t>min16int: minimum 16-bit signed integer</w:t>
            </w:r>
          </w:p>
          <w:p w:rsidR="002C1FB6" w:rsidRDefault="002C1FB6" w:rsidP="002C1FB6">
            <w:pPr>
              <w:pStyle w:val="a3"/>
              <w:numPr>
                <w:ilvl w:val="0"/>
                <w:numId w:val="9"/>
              </w:numPr>
            </w:pPr>
            <w:r>
              <w:t>min12int: minimum 12-bit signed integer</w:t>
            </w:r>
          </w:p>
          <w:p w:rsidR="002C1FB6" w:rsidRDefault="002C1FB6">
            <w:pPr>
              <w:pStyle w:val="a3"/>
              <w:ind w:left="720"/>
            </w:pPr>
            <w:r>
              <w:t>This type is for 10Level9 (</w:t>
            </w:r>
            <w:hyperlink r:id="rId28" w:history="1">
              <w:r>
                <w:rPr>
                  <w:rStyle w:val="a4"/>
                </w:rPr>
                <w:t>9_x feature levels</w:t>
              </w:r>
            </w:hyperlink>
            <w:r>
              <w:t>) in which integers are represented by floating point numbers. This is the precision you can get when you emulate an integer with a 16-bit floating point number.</w:t>
            </w:r>
          </w:p>
          <w:p w:rsidR="002C1FB6" w:rsidRDefault="002C1FB6" w:rsidP="002C1FB6">
            <w:pPr>
              <w:widowControl/>
              <w:numPr>
                <w:ilvl w:val="0"/>
                <w:numId w:val="9"/>
              </w:numPr>
              <w:spacing w:before="100" w:beforeAutospacing="1" w:after="100" w:afterAutospacing="1"/>
              <w:jc w:val="left"/>
            </w:pPr>
            <w:r>
              <w:t>min16uint: minimum 16-bit unsigned integer</w:t>
            </w:r>
          </w:p>
          <w:p w:rsidR="002C1FB6" w:rsidRDefault="002C1FB6">
            <w:pPr>
              <w:pStyle w:val="a3"/>
            </w:pPr>
            <w:r>
              <w:t xml:space="preserve">For more info, see </w:t>
            </w:r>
            <w:hyperlink r:id="rId29" w:history="1">
              <w:r>
                <w:rPr>
                  <w:rStyle w:val="a4"/>
                </w:rPr>
                <w:t>Scalar Types</w:t>
              </w:r>
            </w:hyperlink>
            <w:r>
              <w:t xml:space="preserve"> and </w:t>
            </w:r>
            <w:hyperlink r:id="rId30" w:history="1">
              <w:r>
                <w:rPr>
                  <w:rStyle w:val="a4"/>
                </w:rPr>
                <w:t>Using HLSL minimum precision</w:t>
              </w:r>
            </w:hyperlink>
            <w:r>
              <w:t>.</w:t>
            </w:r>
          </w:p>
        </w:tc>
      </w:tr>
      <w:tr w:rsidR="002C1FB6" w:rsidTr="002C1FB6">
        <w:trPr>
          <w:tblCellSpacing w:w="15" w:type="dxa"/>
        </w:trPr>
        <w:tc>
          <w:tcPr>
            <w:tcW w:w="0" w:type="auto"/>
            <w:vAlign w:val="center"/>
            <w:hideMark/>
          </w:tcPr>
          <w:p w:rsidR="002C1FB6" w:rsidRDefault="002C1FB6">
            <w:r>
              <w:t>sampler2D</w:t>
            </w:r>
          </w:p>
        </w:tc>
        <w:tc>
          <w:tcPr>
            <w:tcW w:w="0" w:type="auto"/>
            <w:vAlign w:val="center"/>
            <w:hideMark/>
          </w:tcPr>
          <w:p w:rsidR="002C1FB6" w:rsidRDefault="002C1FB6">
            <w:hyperlink r:id="rId31" w:history="1">
              <w:r>
                <w:rPr>
                  <w:rStyle w:val="a4"/>
                </w:rPr>
                <w:t>Texture2D</w:t>
              </w:r>
            </w:hyperlink>
          </w:p>
        </w:tc>
      </w:tr>
      <w:tr w:rsidR="002C1FB6" w:rsidTr="002C1FB6">
        <w:trPr>
          <w:tblCellSpacing w:w="15" w:type="dxa"/>
        </w:trPr>
        <w:tc>
          <w:tcPr>
            <w:tcW w:w="0" w:type="auto"/>
            <w:vAlign w:val="center"/>
            <w:hideMark/>
          </w:tcPr>
          <w:p w:rsidR="002C1FB6" w:rsidRDefault="002C1FB6">
            <w:r>
              <w:lastRenderedPageBreak/>
              <w:t>samplerCube</w:t>
            </w:r>
          </w:p>
        </w:tc>
        <w:tc>
          <w:tcPr>
            <w:tcW w:w="0" w:type="auto"/>
            <w:vAlign w:val="center"/>
            <w:hideMark/>
          </w:tcPr>
          <w:p w:rsidR="002C1FB6" w:rsidRDefault="002C1FB6">
            <w:hyperlink r:id="rId32" w:history="1">
              <w:r>
                <w:rPr>
                  <w:rStyle w:val="a4"/>
                </w:rPr>
                <w:t>TextureCube</w:t>
              </w:r>
            </w:hyperlink>
          </w:p>
        </w:tc>
      </w:tr>
    </w:tbl>
    <w:p w:rsidR="002C1FB6" w:rsidRDefault="002C1FB6" w:rsidP="002C1FB6">
      <w:pPr>
        <w:pStyle w:val="a3"/>
      </w:pPr>
      <w:r>
        <w:t> </w:t>
      </w:r>
    </w:p>
    <w:p w:rsidR="002C1FB6" w:rsidRDefault="002C1FB6" w:rsidP="002C1FB6">
      <w:pPr>
        <w:pStyle w:val="2"/>
      </w:pPr>
      <w:r>
        <w:t>Porting GLSL pre-defined global variables to HLSL</w:t>
      </w:r>
    </w:p>
    <w:p w:rsidR="002C1FB6" w:rsidRDefault="002C1FB6" w:rsidP="002C1FB6">
      <w:pPr>
        <w:pStyle w:val="a3"/>
      </w:pPr>
      <w:r>
        <w:t>Use this table to port GLSL pre-defined global variables to HLSL.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24"/>
        <w:gridCol w:w="4282"/>
      </w:tblGrid>
      <w:tr w:rsidR="002C1FB6" w:rsidTr="002C1FB6">
        <w:trPr>
          <w:tblHeader/>
          <w:tblCellSpacing w:w="15" w:type="dxa"/>
        </w:trPr>
        <w:tc>
          <w:tcPr>
            <w:tcW w:w="0" w:type="auto"/>
            <w:vAlign w:val="center"/>
            <w:hideMark/>
          </w:tcPr>
          <w:p w:rsidR="002C1FB6" w:rsidRDefault="002C1FB6">
            <w:pPr>
              <w:jc w:val="center"/>
              <w:rPr>
                <w:b/>
                <w:bCs/>
              </w:rPr>
            </w:pPr>
            <w:r>
              <w:rPr>
                <w:b/>
                <w:bCs/>
              </w:rPr>
              <w:t>GLSL pre-defined global variable</w:t>
            </w:r>
          </w:p>
        </w:tc>
        <w:tc>
          <w:tcPr>
            <w:tcW w:w="0" w:type="auto"/>
            <w:vAlign w:val="center"/>
            <w:hideMark/>
          </w:tcPr>
          <w:p w:rsidR="002C1FB6" w:rsidRDefault="002C1FB6">
            <w:pPr>
              <w:jc w:val="center"/>
              <w:rPr>
                <w:b/>
                <w:bCs/>
              </w:rPr>
            </w:pPr>
            <w:r>
              <w:rPr>
                <w:b/>
                <w:bCs/>
              </w:rPr>
              <w:t>HLSL semantics</w:t>
            </w:r>
          </w:p>
        </w:tc>
      </w:tr>
      <w:tr w:rsidR="002C1FB6" w:rsidTr="002C1FB6">
        <w:trPr>
          <w:tblCellSpacing w:w="15" w:type="dxa"/>
        </w:trPr>
        <w:tc>
          <w:tcPr>
            <w:tcW w:w="0" w:type="auto"/>
            <w:vAlign w:val="center"/>
            <w:hideMark/>
          </w:tcPr>
          <w:p w:rsidR="002C1FB6" w:rsidRDefault="002C1FB6">
            <w:pPr>
              <w:pStyle w:val="a3"/>
            </w:pPr>
            <w:r>
              <w:rPr>
                <w:rStyle w:val="a5"/>
              </w:rPr>
              <w:t>gl_Position</w:t>
            </w:r>
          </w:p>
          <w:p w:rsidR="002C1FB6" w:rsidRDefault="002C1FB6">
            <w:pPr>
              <w:pStyle w:val="a3"/>
            </w:pPr>
            <w:r>
              <w:t xml:space="preserve">This variable is type </w:t>
            </w:r>
            <w:r>
              <w:rPr>
                <w:rStyle w:val="a5"/>
              </w:rPr>
              <w:t>vec4</w:t>
            </w:r>
            <w:r>
              <w:t>.</w:t>
            </w:r>
          </w:p>
          <w:p w:rsidR="002C1FB6" w:rsidRDefault="002C1FB6">
            <w:pPr>
              <w:pStyle w:val="a3"/>
            </w:pPr>
            <w:r>
              <w:t>Vertex position</w:t>
            </w:r>
          </w:p>
          <w:p w:rsidR="002C1FB6" w:rsidRDefault="002C1FB6">
            <w:pPr>
              <w:pStyle w:val="a3"/>
            </w:pPr>
            <w:r>
              <w:t>for example - gl_Position = position;</w:t>
            </w:r>
          </w:p>
        </w:tc>
        <w:tc>
          <w:tcPr>
            <w:tcW w:w="0" w:type="auto"/>
            <w:vAlign w:val="center"/>
            <w:hideMark/>
          </w:tcPr>
          <w:p w:rsidR="002C1FB6" w:rsidRDefault="002C1FB6">
            <w:pPr>
              <w:pStyle w:val="a3"/>
            </w:pPr>
            <w:r>
              <w:t>SV_Position</w:t>
            </w:r>
          </w:p>
          <w:p w:rsidR="002C1FB6" w:rsidRDefault="002C1FB6">
            <w:pPr>
              <w:pStyle w:val="a3"/>
            </w:pPr>
            <w:r>
              <w:t>POSITION in Direct3D 9</w:t>
            </w:r>
          </w:p>
          <w:p w:rsidR="002C1FB6" w:rsidRDefault="002C1FB6">
            <w:pPr>
              <w:pStyle w:val="a3"/>
            </w:pPr>
            <w:r>
              <w:t xml:space="preserve">This semantic is type </w:t>
            </w:r>
            <w:r>
              <w:rPr>
                <w:rStyle w:val="a5"/>
              </w:rPr>
              <w:t>float4</w:t>
            </w:r>
            <w:r>
              <w:t>.</w:t>
            </w:r>
          </w:p>
          <w:p w:rsidR="002C1FB6" w:rsidRDefault="002C1FB6">
            <w:pPr>
              <w:pStyle w:val="a3"/>
            </w:pPr>
            <w:r>
              <w:t>Vertex shader output</w:t>
            </w:r>
          </w:p>
          <w:p w:rsidR="002C1FB6" w:rsidRDefault="002C1FB6">
            <w:pPr>
              <w:pStyle w:val="a3"/>
            </w:pPr>
            <w:r>
              <w:t>Vertex position</w:t>
            </w:r>
          </w:p>
          <w:p w:rsidR="002C1FB6" w:rsidRDefault="002C1FB6">
            <w:pPr>
              <w:pStyle w:val="a3"/>
            </w:pPr>
            <w:r>
              <w:t>for example - float4 vPosition : SV_Position;</w:t>
            </w:r>
          </w:p>
        </w:tc>
      </w:tr>
      <w:tr w:rsidR="002C1FB6" w:rsidTr="002C1FB6">
        <w:trPr>
          <w:tblCellSpacing w:w="15" w:type="dxa"/>
        </w:trPr>
        <w:tc>
          <w:tcPr>
            <w:tcW w:w="0" w:type="auto"/>
            <w:vAlign w:val="center"/>
            <w:hideMark/>
          </w:tcPr>
          <w:p w:rsidR="002C1FB6" w:rsidRDefault="002C1FB6">
            <w:pPr>
              <w:pStyle w:val="a3"/>
            </w:pPr>
            <w:r>
              <w:rPr>
                <w:rStyle w:val="a5"/>
              </w:rPr>
              <w:t>gl_PointSize</w:t>
            </w:r>
          </w:p>
          <w:p w:rsidR="002C1FB6" w:rsidRDefault="002C1FB6">
            <w:pPr>
              <w:pStyle w:val="a3"/>
            </w:pPr>
            <w:r>
              <w:t xml:space="preserve">This variable is type </w:t>
            </w:r>
            <w:r>
              <w:rPr>
                <w:rStyle w:val="a5"/>
              </w:rPr>
              <w:t>float</w:t>
            </w:r>
            <w:r>
              <w:t>.</w:t>
            </w:r>
          </w:p>
          <w:p w:rsidR="002C1FB6" w:rsidRDefault="002C1FB6">
            <w:pPr>
              <w:pStyle w:val="a3"/>
            </w:pPr>
            <w:r>
              <w:t>Point size</w:t>
            </w:r>
          </w:p>
        </w:tc>
        <w:tc>
          <w:tcPr>
            <w:tcW w:w="0" w:type="auto"/>
            <w:vAlign w:val="center"/>
            <w:hideMark/>
          </w:tcPr>
          <w:p w:rsidR="002C1FB6" w:rsidRDefault="002C1FB6">
            <w:pPr>
              <w:pStyle w:val="a3"/>
            </w:pPr>
            <w:r>
              <w:t>PSIZE</w:t>
            </w:r>
          </w:p>
          <w:p w:rsidR="002C1FB6" w:rsidRDefault="002C1FB6">
            <w:pPr>
              <w:pStyle w:val="a3"/>
            </w:pPr>
            <w:r>
              <w:t>No meaning unless you target Direct3D 9</w:t>
            </w:r>
          </w:p>
          <w:p w:rsidR="002C1FB6" w:rsidRDefault="002C1FB6">
            <w:pPr>
              <w:pStyle w:val="a3"/>
            </w:pPr>
            <w:r>
              <w:t xml:space="preserve">This semantic is type </w:t>
            </w:r>
            <w:r>
              <w:rPr>
                <w:rStyle w:val="a5"/>
              </w:rPr>
              <w:t>float</w:t>
            </w:r>
            <w:r>
              <w:t>.</w:t>
            </w:r>
          </w:p>
          <w:p w:rsidR="002C1FB6" w:rsidRDefault="002C1FB6">
            <w:pPr>
              <w:pStyle w:val="a3"/>
            </w:pPr>
            <w:r>
              <w:t>Vertex shader output</w:t>
            </w:r>
          </w:p>
          <w:p w:rsidR="002C1FB6" w:rsidRDefault="002C1FB6">
            <w:pPr>
              <w:pStyle w:val="a3"/>
            </w:pPr>
            <w:r>
              <w:t>Point size</w:t>
            </w:r>
          </w:p>
        </w:tc>
      </w:tr>
      <w:tr w:rsidR="002C1FB6" w:rsidTr="002C1FB6">
        <w:trPr>
          <w:tblCellSpacing w:w="15" w:type="dxa"/>
        </w:trPr>
        <w:tc>
          <w:tcPr>
            <w:tcW w:w="0" w:type="auto"/>
            <w:vAlign w:val="center"/>
            <w:hideMark/>
          </w:tcPr>
          <w:p w:rsidR="002C1FB6" w:rsidRDefault="002C1FB6">
            <w:pPr>
              <w:pStyle w:val="a3"/>
            </w:pPr>
            <w:r>
              <w:rPr>
                <w:rStyle w:val="a5"/>
              </w:rPr>
              <w:t>gl_FragColor</w:t>
            </w:r>
          </w:p>
          <w:p w:rsidR="002C1FB6" w:rsidRDefault="002C1FB6">
            <w:pPr>
              <w:pStyle w:val="a3"/>
            </w:pPr>
            <w:r>
              <w:t xml:space="preserve">This variable is type </w:t>
            </w:r>
            <w:r>
              <w:rPr>
                <w:rStyle w:val="a5"/>
              </w:rPr>
              <w:t>vec4</w:t>
            </w:r>
            <w:r>
              <w:t>.</w:t>
            </w:r>
          </w:p>
          <w:p w:rsidR="002C1FB6" w:rsidRDefault="002C1FB6">
            <w:pPr>
              <w:pStyle w:val="a3"/>
            </w:pPr>
            <w:r>
              <w:t>Fragment color</w:t>
            </w:r>
          </w:p>
          <w:p w:rsidR="002C1FB6" w:rsidRDefault="002C1FB6">
            <w:pPr>
              <w:pStyle w:val="a3"/>
            </w:pPr>
            <w:r>
              <w:t>for example - gl_FragColor = vec4(colorVarying, 1.0);</w:t>
            </w:r>
          </w:p>
        </w:tc>
        <w:tc>
          <w:tcPr>
            <w:tcW w:w="0" w:type="auto"/>
            <w:vAlign w:val="center"/>
            <w:hideMark/>
          </w:tcPr>
          <w:p w:rsidR="002C1FB6" w:rsidRDefault="002C1FB6">
            <w:pPr>
              <w:pStyle w:val="a3"/>
            </w:pPr>
            <w:r>
              <w:t>SV_Target</w:t>
            </w:r>
          </w:p>
          <w:p w:rsidR="002C1FB6" w:rsidRDefault="002C1FB6">
            <w:pPr>
              <w:pStyle w:val="a3"/>
            </w:pPr>
            <w:r>
              <w:t>COLOR in Direct3D 9</w:t>
            </w:r>
          </w:p>
          <w:p w:rsidR="002C1FB6" w:rsidRDefault="002C1FB6">
            <w:pPr>
              <w:pStyle w:val="a3"/>
            </w:pPr>
            <w:r>
              <w:t xml:space="preserve">This semantic is type </w:t>
            </w:r>
            <w:r>
              <w:rPr>
                <w:rStyle w:val="a5"/>
              </w:rPr>
              <w:t>float4</w:t>
            </w:r>
            <w:r>
              <w:t>.</w:t>
            </w:r>
          </w:p>
          <w:p w:rsidR="002C1FB6" w:rsidRDefault="002C1FB6">
            <w:pPr>
              <w:pStyle w:val="a3"/>
            </w:pPr>
            <w:r>
              <w:t>Pixel shader output</w:t>
            </w:r>
          </w:p>
          <w:p w:rsidR="002C1FB6" w:rsidRDefault="002C1FB6">
            <w:pPr>
              <w:pStyle w:val="a3"/>
            </w:pPr>
            <w:r>
              <w:t>Pixel color</w:t>
            </w:r>
          </w:p>
          <w:p w:rsidR="002C1FB6" w:rsidRDefault="002C1FB6">
            <w:pPr>
              <w:pStyle w:val="a3"/>
            </w:pPr>
            <w:r>
              <w:lastRenderedPageBreak/>
              <w:t>for example - float4 Color[4] : SV_Target;</w:t>
            </w:r>
          </w:p>
        </w:tc>
      </w:tr>
      <w:tr w:rsidR="002C1FB6" w:rsidTr="002C1FB6">
        <w:trPr>
          <w:tblCellSpacing w:w="15" w:type="dxa"/>
        </w:trPr>
        <w:tc>
          <w:tcPr>
            <w:tcW w:w="0" w:type="auto"/>
            <w:vAlign w:val="center"/>
            <w:hideMark/>
          </w:tcPr>
          <w:p w:rsidR="002C1FB6" w:rsidRDefault="002C1FB6">
            <w:pPr>
              <w:pStyle w:val="a3"/>
            </w:pPr>
            <w:r>
              <w:rPr>
                <w:rStyle w:val="a5"/>
              </w:rPr>
              <w:lastRenderedPageBreak/>
              <w:t>gl_FragData[n]</w:t>
            </w:r>
          </w:p>
          <w:p w:rsidR="002C1FB6" w:rsidRDefault="002C1FB6">
            <w:pPr>
              <w:pStyle w:val="a3"/>
            </w:pPr>
            <w:r>
              <w:t xml:space="preserve">This variable is type </w:t>
            </w:r>
            <w:r>
              <w:rPr>
                <w:rStyle w:val="a5"/>
              </w:rPr>
              <w:t>vec4</w:t>
            </w:r>
            <w:r>
              <w:t>.</w:t>
            </w:r>
          </w:p>
          <w:p w:rsidR="002C1FB6" w:rsidRDefault="002C1FB6">
            <w:pPr>
              <w:pStyle w:val="a3"/>
            </w:pPr>
            <w:r>
              <w:t>Fragment color for color attachment n</w:t>
            </w:r>
          </w:p>
        </w:tc>
        <w:tc>
          <w:tcPr>
            <w:tcW w:w="0" w:type="auto"/>
            <w:vAlign w:val="center"/>
            <w:hideMark/>
          </w:tcPr>
          <w:p w:rsidR="002C1FB6" w:rsidRDefault="002C1FB6">
            <w:pPr>
              <w:pStyle w:val="a3"/>
            </w:pPr>
            <w:r>
              <w:t>SV_Target[n]</w:t>
            </w:r>
          </w:p>
          <w:p w:rsidR="002C1FB6" w:rsidRDefault="002C1FB6">
            <w:pPr>
              <w:pStyle w:val="a3"/>
            </w:pPr>
            <w:r>
              <w:t xml:space="preserve">This semantic is type </w:t>
            </w:r>
            <w:r>
              <w:rPr>
                <w:rStyle w:val="a5"/>
              </w:rPr>
              <w:t>float4</w:t>
            </w:r>
            <w:r>
              <w:t>.</w:t>
            </w:r>
          </w:p>
          <w:p w:rsidR="002C1FB6" w:rsidRDefault="002C1FB6">
            <w:pPr>
              <w:pStyle w:val="a3"/>
            </w:pPr>
            <w:r>
              <w:t>Pixel shader output value that is stored in n render target, where 0 &lt;= n &lt;= 7.</w:t>
            </w:r>
          </w:p>
        </w:tc>
      </w:tr>
      <w:tr w:rsidR="002C1FB6" w:rsidTr="002C1FB6">
        <w:trPr>
          <w:tblCellSpacing w:w="15" w:type="dxa"/>
        </w:trPr>
        <w:tc>
          <w:tcPr>
            <w:tcW w:w="0" w:type="auto"/>
            <w:vAlign w:val="center"/>
            <w:hideMark/>
          </w:tcPr>
          <w:p w:rsidR="002C1FB6" w:rsidRDefault="002C1FB6">
            <w:pPr>
              <w:pStyle w:val="a3"/>
            </w:pPr>
            <w:r>
              <w:rPr>
                <w:rStyle w:val="a5"/>
              </w:rPr>
              <w:t>gl_FragCoord</w:t>
            </w:r>
          </w:p>
          <w:p w:rsidR="002C1FB6" w:rsidRDefault="002C1FB6">
            <w:pPr>
              <w:pStyle w:val="a3"/>
            </w:pPr>
            <w:r>
              <w:t xml:space="preserve">This variable is type </w:t>
            </w:r>
            <w:r>
              <w:rPr>
                <w:rStyle w:val="a5"/>
              </w:rPr>
              <w:t>vec4</w:t>
            </w:r>
            <w:r>
              <w:t>.</w:t>
            </w:r>
          </w:p>
          <w:p w:rsidR="002C1FB6" w:rsidRDefault="002C1FB6">
            <w:pPr>
              <w:pStyle w:val="a3"/>
            </w:pPr>
            <w:r>
              <w:t>Fragment position within frame buffer</w:t>
            </w:r>
          </w:p>
        </w:tc>
        <w:tc>
          <w:tcPr>
            <w:tcW w:w="0" w:type="auto"/>
            <w:vAlign w:val="center"/>
            <w:hideMark/>
          </w:tcPr>
          <w:p w:rsidR="002C1FB6" w:rsidRDefault="002C1FB6">
            <w:pPr>
              <w:pStyle w:val="a3"/>
            </w:pPr>
            <w:r>
              <w:t>SV_Position</w:t>
            </w:r>
          </w:p>
          <w:p w:rsidR="002C1FB6" w:rsidRDefault="002C1FB6">
            <w:pPr>
              <w:pStyle w:val="a3"/>
            </w:pPr>
            <w:r>
              <w:t>Not available in Direct3D 9</w:t>
            </w:r>
          </w:p>
          <w:p w:rsidR="002C1FB6" w:rsidRDefault="002C1FB6">
            <w:pPr>
              <w:pStyle w:val="a3"/>
            </w:pPr>
            <w:r>
              <w:t xml:space="preserve">This semantic is type </w:t>
            </w:r>
            <w:r>
              <w:rPr>
                <w:rStyle w:val="a5"/>
              </w:rPr>
              <w:t>float4</w:t>
            </w:r>
            <w:r>
              <w:t>.</w:t>
            </w:r>
          </w:p>
          <w:p w:rsidR="002C1FB6" w:rsidRDefault="002C1FB6">
            <w:pPr>
              <w:pStyle w:val="a3"/>
            </w:pPr>
            <w:r>
              <w:t>Pixel shader input</w:t>
            </w:r>
          </w:p>
          <w:p w:rsidR="002C1FB6" w:rsidRDefault="002C1FB6">
            <w:pPr>
              <w:pStyle w:val="a3"/>
            </w:pPr>
            <w:r>
              <w:t>Screen space coordinates</w:t>
            </w:r>
          </w:p>
          <w:p w:rsidR="002C1FB6" w:rsidRDefault="002C1FB6">
            <w:pPr>
              <w:pStyle w:val="a3"/>
            </w:pPr>
            <w:r>
              <w:t>for example - float4 screenSpace : SV_Position</w:t>
            </w:r>
          </w:p>
        </w:tc>
      </w:tr>
      <w:tr w:rsidR="002C1FB6" w:rsidTr="002C1FB6">
        <w:trPr>
          <w:tblCellSpacing w:w="15" w:type="dxa"/>
        </w:trPr>
        <w:tc>
          <w:tcPr>
            <w:tcW w:w="0" w:type="auto"/>
            <w:vAlign w:val="center"/>
            <w:hideMark/>
          </w:tcPr>
          <w:p w:rsidR="002C1FB6" w:rsidRDefault="002C1FB6">
            <w:pPr>
              <w:pStyle w:val="a3"/>
            </w:pPr>
            <w:r>
              <w:rPr>
                <w:rStyle w:val="a5"/>
              </w:rPr>
              <w:t>gl_FrontFacing</w:t>
            </w:r>
          </w:p>
          <w:p w:rsidR="002C1FB6" w:rsidRDefault="002C1FB6">
            <w:pPr>
              <w:pStyle w:val="a3"/>
            </w:pPr>
            <w:r>
              <w:t xml:space="preserve">This variable is type </w:t>
            </w:r>
            <w:r>
              <w:rPr>
                <w:rStyle w:val="a5"/>
              </w:rPr>
              <w:t>bool</w:t>
            </w:r>
            <w:r>
              <w:t>.</w:t>
            </w:r>
          </w:p>
          <w:p w:rsidR="002C1FB6" w:rsidRDefault="002C1FB6">
            <w:pPr>
              <w:pStyle w:val="a3"/>
            </w:pPr>
            <w:r>
              <w:t>Determines whether fragment belongs to a front-facing primitive.</w:t>
            </w:r>
          </w:p>
        </w:tc>
        <w:tc>
          <w:tcPr>
            <w:tcW w:w="0" w:type="auto"/>
            <w:vAlign w:val="center"/>
            <w:hideMark/>
          </w:tcPr>
          <w:p w:rsidR="002C1FB6" w:rsidRDefault="002C1FB6">
            <w:pPr>
              <w:pStyle w:val="a3"/>
            </w:pPr>
            <w:r>
              <w:t>SV_IsFrontFace</w:t>
            </w:r>
          </w:p>
          <w:p w:rsidR="002C1FB6" w:rsidRDefault="002C1FB6">
            <w:pPr>
              <w:pStyle w:val="a3"/>
            </w:pPr>
            <w:r>
              <w:t>VFACE in Direct3D 9</w:t>
            </w:r>
          </w:p>
          <w:p w:rsidR="002C1FB6" w:rsidRDefault="002C1FB6">
            <w:pPr>
              <w:pStyle w:val="a3"/>
            </w:pPr>
            <w:r>
              <w:t xml:space="preserve">SV_IsFrontFace is type </w:t>
            </w:r>
            <w:r>
              <w:rPr>
                <w:rStyle w:val="a5"/>
              </w:rPr>
              <w:t>bool</w:t>
            </w:r>
            <w:r>
              <w:t>.</w:t>
            </w:r>
          </w:p>
          <w:p w:rsidR="002C1FB6" w:rsidRDefault="002C1FB6">
            <w:pPr>
              <w:pStyle w:val="a3"/>
            </w:pPr>
            <w:r>
              <w:t xml:space="preserve">VFACE is type </w:t>
            </w:r>
            <w:r>
              <w:rPr>
                <w:rStyle w:val="a5"/>
              </w:rPr>
              <w:t>float</w:t>
            </w:r>
            <w:r>
              <w:t>.</w:t>
            </w:r>
          </w:p>
          <w:p w:rsidR="002C1FB6" w:rsidRDefault="002C1FB6">
            <w:pPr>
              <w:pStyle w:val="a3"/>
            </w:pPr>
            <w:r>
              <w:t>Pixel shader input</w:t>
            </w:r>
          </w:p>
          <w:p w:rsidR="002C1FB6" w:rsidRDefault="002C1FB6">
            <w:pPr>
              <w:pStyle w:val="a3"/>
            </w:pPr>
            <w:r>
              <w:t>Primitive facing</w:t>
            </w:r>
          </w:p>
        </w:tc>
      </w:tr>
      <w:tr w:rsidR="002C1FB6" w:rsidTr="002C1FB6">
        <w:trPr>
          <w:tblCellSpacing w:w="15" w:type="dxa"/>
        </w:trPr>
        <w:tc>
          <w:tcPr>
            <w:tcW w:w="0" w:type="auto"/>
            <w:vAlign w:val="center"/>
            <w:hideMark/>
          </w:tcPr>
          <w:p w:rsidR="002C1FB6" w:rsidRDefault="002C1FB6">
            <w:pPr>
              <w:pStyle w:val="a3"/>
            </w:pPr>
            <w:r>
              <w:rPr>
                <w:rStyle w:val="a5"/>
              </w:rPr>
              <w:t>gl_PointCoord</w:t>
            </w:r>
          </w:p>
          <w:p w:rsidR="002C1FB6" w:rsidRDefault="002C1FB6">
            <w:pPr>
              <w:pStyle w:val="a3"/>
            </w:pPr>
            <w:r>
              <w:t xml:space="preserve">This variable is type </w:t>
            </w:r>
            <w:r>
              <w:rPr>
                <w:rStyle w:val="a5"/>
              </w:rPr>
              <w:t>vec2</w:t>
            </w:r>
            <w:r>
              <w:t>.</w:t>
            </w:r>
          </w:p>
          <w:p w:rsidR="002C1FB6" w:rsidRDefault="002C1FB6">
            <w:pPr>
              <w:pStyle w:val="a3"/>
            </w:pPr>
            <w:r>
              <w:t>Fragment position within a point (point rasterization only)</w:t>
            </w:r>
          </w:p>
        </w:tc>
        <w:tc>
          <w:tcPr>
            <w:tcW w:w="0" w:type="auto"/>
            <w:vAlign w:val="center"/>
            <w:hideMark/>
          </w:tcPr>
          <w:p w:rsidR="002C1FB6" w:rsidRDefault="002C1FB6">
            <w:pPr>
              <w:pStyle w:val="a3"/>
            </w:pPr>
            <w:r>
              <w:t>SV_Position</w:t>
            </w:r>
          </w:p>
          <w:p w:rsidR="002C1FB6" w:rsidRDefault="002C1FB6">
            <w:pPr>
              <w:pStyle w:val="a3"/>
            </w:pPr>
            <w:r>
              <w:t>VPOS in Direct3D 9</w:t>
            </w:r>
          </w:p>
          <w:p w:rsidR="002C1FB6" w:rsidRDefault="002C1FB6">
            <w:pPr>
              <w:pStyle w:val="a3"/>
            </w:pPr>
            <w:r>
              <w:t xml:space="preserve">SV_Position is type </w:t>
            </w:r>
            <w:r>
              <w:rPr>
                <w:rStyle w:val="a5"/>
              </w:rPr>
              <w:t>float4</w:t>
            </w:r>
            <w:r>
              <w:t>.</w:t>
            </w:r>
          </w:p>
          <w:p w:rsidR="002C1FB6" w:rsidRDefault="002C1FB6">
            <w:pPr>
              <w:pStyle w:val="a3"/>
            </w:pPr>
            <w:r>
              <w:t xml:space="preserve">VPOS is type </w:t>
            </w:r>
            <w:r>
              <w:rPr>
                <w:rStyle w:val="a5"/>
              </w:rPr>
              <w:t>float2</w:t>
            </w:r>
            <w:r>
              <w:t>.</w:t>
            </w:r>
          </w:p>
          <w:p w:rsidR="002C1FB6" w:rsidRDefault="002C1FB6">
            <w:pPr>
              <w:pStyle w:val="a3"/>
            </w:pPr>
            <w:r>
              <w:t>Pixel shader input</w:t>
            </w:r>
          </w:p>
          <w:p w:rsidR="002C1FB6" w:rsidRDefault="002C1FB6">
            <w:pPr>
              <w:pStyle w:val="a3"/>
            </w:pPr>
            <w:r>
              <w:lastRenderedPageBreak/>
              <w:t>The pixel or sample position in screen space</w:t>
            </w:r>
          </w:p>
          <w:p w:rsidR="002C1FB6" w:rsidRDefault="002C1FB6">
            <w:pPr>
              <w:pStyle w:val="a3"/>
            </w:pPr>
            <w:r>
              <w:t>for example - float4 pos : SV_Position</w:t>
            </w:r>
          </w:p>
        </w:tc>
      </w:tr>
      <w:tr w:rsidR="002C1FB6" w:rsidTr="002C1FB6">
        <w:trPr>
          <w:tblCellSpacing w:w="15" w:type="dxa"/>
        </w:trPr>
        <w:tc>
          <w:tcPr>
            <w:tcW w:w="0" w:type="auto"/>
            <w:vAlign w:val="center"/>
            <w:hideMark/>
          </w:tcPr>
          <w:p w:rsidR="002C1FB6" w:rsidRDefault="002C1FB6">
            <w:pPr>
              <w:pStyle w:val="a3"/>
            </w:pPr>
            <w:r>
              <w:rPr>
                <w:rStyle w:val="a5"/>
              </w:rPr>
              <w:lastRenderedPageBreak/>
              <w:t>gl_FragDepth</w:t>
            </w:r>
          </w:p>
          <w:p w:rsidR="002C1FB6" w:rsidRDefault="002C1FB6">
            <w:pPr>
              <w:pStyle w:val="a3"/>
            </w:pPr>
            <w:r>
              <w:t xml:space="preserve">This variable is type </w:t>
            </w:r>
            <w:r>
              <w:rPr>
                <w:rStyle w:val="a5"/>
              </w:rPr>
              <w:t>float</w:t>
            </w:r>
            <w:r>
              <w:t>.</w:t>
            </w:r>
          </w:p>
          <w:p w:rsidR="002C1FB6" w:rsidRDefault="002C1FB6">
            <w:pPr>
              <w:pStyle w:val="a3"/>
            </w:pPr>
            <w:r>
              <w:t>Depth buffer data</w:t>
            </w:r>
          </w:p>
        </w:tc>
        <w:tc>
          <w:tcPr>
            <w:tcW w:w="0" w:type="auto"/>
            <w:vAlign w:val="center"/>
            <w:hideMark/>
          </w:tcPr>
          <w:p w:rsidR="002C1FB6" w:rsidRDefault="002C1FB6">
            <w:pPr>
              <w:pStyle w:val="a3"/>
            </w:pPr>
            <w:r>
              <w:t>SV_Depth</w:t>
            </w:r>
          </w:p>
          <w:p w:rsidR="002C1FB6" w:rsidRDefault="002C1FB6">
            <w:pPr>
              <w:pStyle w:val="a3"/>
            </w:pPr>
            <w:r>
              <w:t>DEPTH in Direct3D 9</w:t>
            </w:r>
          </w:p>
          <w:p w:rsidR="002C1FB6" w:rsidRDefault="002C1FB6">
            <w:pPr>
              <w:pStyle w:val="a3"/>
            </w:pPr>
            <w:r>
              <w:t xml:space="preserve">SV_Depth is type </w:t>
            </w:r>
            <w:r>
              <w:rPr>
                <w:rStyle w:val="a5"/>
              </w:rPr>
              <w:t>float</w:t>
            </w:r>
            <w:r>
              <w:t>.</w:t>
            </w:r>
          </w:p>
          <w:p w:rsidR="002C1FB6" w:rsidRDefault="002C1FB6">
            <w:pPr>
              <w:pStyle w:val="a3"/>
            </w:pPr>
            <w:r>
              <w:t>Pixel shader output</w:t>
            </w:r>
          </w:p>
          <w:p w:rsidR="002C1FB6" w:rsidRDefault="002C1FB6">
            <w:pPr>
              <w:pStyle w:val="a3"/>
            </w:pPr>
            <w:r>
              <w:t>Depth buffer data</w:t>
            </w:r>
          </w:p>
        </w:tc>
      </w:tr>
    </w:tbl>
    <w:p w:rsidR="002C1FB6" w:rsidRDefault="002C1FB6" w:rsidP="002C1FB6">
      <w:pPr>
        <w:pStyle w:val="a3"/>
      </w:pPr>
      <w:r>
        <w:t> </w:t>
      </w:r>
    </w:p>
    <w:p w:rsidR="002C1FB6" w:rsidRDefault="002C1FB6" w:rsidP="002C1FB6">
      <w:pPr>
        <w:pStyle w:val="a3"/>
      </w:pPr>
      <w:r>
        <w:t xml:space="preserve">You use semantics to specify position, color, and so on for vertex shader input and pixel shader input. You must match the semantics values in the input layout with the vertex shader input. For examples, see Examples of porting GLSL variables to HLSL. For more info about the HLSL semantics, see </w:t>
      </w:r>
      <w:hyperlink r:id="rId33" w:history="1">
        <w:r>
          <w:rPr>
            <w:rStyle w:val="a4"/>
          </w:rPr>
          <w:t>Semantics</w:t>
        </w:r>
      </w:hyperlink>
      <w:r>
        <w:t>.</w:t>
      </w:r>
    </w:p>
    <w:p w:rsidR="002C1FB6" w:rsidRDefault="002C1FB6" w:rsidP="002C1FB6">
      <w:pPr>
        <w:pStyle w:val="2"/>
      </w:pPr>
      <w:r>
        <w:t>Examples of porting GLSL variables to HLSL</w:t>
      </w:r>
    </w:p>
    <w:p w:rsidR="002C1FB6" w:rsidRDefault="002C1FB6" w:rsidP="002C1FB6">
      <w:pPr>
        <w:pStyle w:val="a3"/>
      </w:pPr>
      <w:r>
        <w:t>Here we show examples of using GLSL variables in OpenGL/GLSL code and then the equivalent example in Direct3D/HLSL code.</w:t>
      </w:r>
    </w:p>
    <w:p w:rsidR="002C1FB6" w:rsidRDefault="002C1FB6" w:rsidP="002C1FB6">
      <w:pPr>
        <w:pStyle w:val="3"/>
      </w:pPr>
      <w:r>
        <w:t>Uniform, attribute, and varying in GLSL</w:t>
      </w:r>
    </w:p>
    <w:p w:rsidR="002C1FB6" w:rsidRDefault="002C1FB6" w:rsidP="002C1FB6">
      <w:pPr>
        <w:pStyle w:val="a3"/>
      </w:pPr>
      <w:r>
        <w:t>OpenGL app code</w:t>
      </w:r>
    </w:p>
    <w:p w:rsidR="002C1FB6" w:rsidRDefault="002C1FB6" w:rsidP="002C1FB6">
      <w:pPr>
        <w:pStyle w:val="HTML"/>
        <w:rPr>
          <w:rStyle w:val="HTML1"/>
        </w:rPr>
      </w:pPr>
      <w:r>
        <w:rPr>
          <w:rStyle w:val="HTML1"/>
        </w:rPr>
        <w:t>// Uniform values can be set in app code and then processed in the shader code.</w:t>
      </w:r>
    </w:p>
    <w:p w:rsidR="002C1FB6" w:rsidRDefault="002C1FB6" w:rsidP="002C1FB6">
      <w:pPr>
        <w:pStyle w:val="HTML"/>
        <w:rPr>
          <w:rStyle w:val="HTML1"/>
        </w:rPr>
      </w:pPr>
      <w:r>
        <w:rPr>
          <w:rStyle w:val="HTML1"/>
        </w:rPr>
        <w:t>uniform mat4 model;</w:t>
      </w:r>
    </w:p>
    <w:p w:rsidR="002C1FB6" w:rsidRDefault="002C1FB6" w:rsidP="002C1FB6">
      <w:pPr>
        <w:pStyle w:val="HTML"/>
        <w:rPr>
          <w:rStyle w:val="HTML1"/>
        </w:rPr>
      </w:pPr>
      <w:r>
        <w:rPr>
          <w:rStyle w:val="HTML1"/>
        </w:rPr>
        <w:t>uniform mat4 view;</w:t>
      </w:r>
    </w:p>
    <w:p w:rsidR="002C1FB6" w:rsidRDefault="002C1FB6" w:rsidP="002C1FB6">
      <w:pPr>
        <w:pStyle w:val="HTML"/>
        <w:rPr>
          <w:rStyle w:val="HTML1"/>
        </w:rPr>
      </w:pPr>
      <w:r>
        <w:rPr>
          <w:rStyle w:val="HTML1"/>
        </w:rPr>
        <w:t>uniform mat4 projection;</w:t>
      </w:r>
    </w:p>
    <w:p w:rsidR="002C1FB6" w:rsidRDefault="002C1FB6" w:rsidP="002C1FB6">
      <w:pPr>
        <w:pStyle w:val="HTML"/>
        <w:rPr>
          <w:rStyle w:val="HTML1"/>
        </w:rPr>
      </w:pPr>
    </w:p>
    <w:p w:rsidR="002C1FB6" w:rsidRDefault="002C1FB6" w:rsidP="002C1FB6">
      <w:pPr>
        <w:pStyle w:val="HTML"/>
        <w:rPr>
          <w:rStyle w:val="HTML1"/>
        </w:rPr>
      </w:pPr>
      <w:r>
        <w:rPr>
          <w:rStyle w:val="HTML1"/>
        </w:rPr>
        <w:t>// Incoming position of vertex</w:t>
      </w:r>
    </w:p>
    <w:p w:rsidR="002C1FB6" w:rsidRDefault="002C1FB6" w:rsidP="002C1FB6">
      <w:pPr>
        <w:pStyle w:val="HTML"/>
        <w:rPr>
          <w:rStyle w:val="HTML1"/>
        </w:rPr>
      </w:pPr>
      <w:r>
        <w:rPr>
          <w:rStyle w:val="HTML1"/>
        </w:rPr>
        <w:t>attribute vec4 position;</w:t>
      </w:r>
    </w:p>
    <w:p w:rsidR="002C1FB6" w:rsidRDefault="002C1FB6" w:rsidP="002C1FB6">
      <w:pPr>
        <w:pStyle w:val="HTML"/>
        <w:rPr>
          <w:rStyle w:val="HTML1"/>
        </w:rPr>
      </w:pPr>
      <w:r>
        <w:rPr>
          <w:rStyle w:val="HTML1"/>
        </w:rPr>
        <w:t xml:space="preserve"> </w:t>
      </w:r>
    </w:p>
    <w:p w:rsidR="002C1FB6" w:rsidRDefault="002C1FB6" w:rsidP="002C1FB6">
      <w:pPr>
        <w:pStyle w:val="HTML"/>
        <w:rPr>
          <w:rStyle w:val="HTML1"/>
        </w:rPr>
      </w:pPr>
      <w:r>
        <w:rPr>
          <w:rStyle w:val="HTML1"/>
        </w:rPr>
        <w:t>// Incoming color for the vertex</w:t>
      </w:r>
    </w:p>
    <w:p w:rsidR="002C1FB6" w:rsidRDefault="002C1FB6" w:rsidP="002C1FB6">
      <w:pPr>
        <w:pStyle w:val="HTML"/>
        <w:rPr>
          <w:rStyle w:val="HTML1"/>
        </w:rPr>
      </w:pPr>
      <w:r>
        <w:rPr>
          <w:rStyle w:val="HTML1"/>
        </w:rPr>
        <w:lastRenderedPageBreak/>
        <w:t>attribute vec3 color;</w:t>
      </w:r>
    </w:p>
    <w:p w:rsidR="002C1FB6" w:rsidRDefault="002C1FB6" w:rsidP="002C1FB6">
      <w:pPr>
        <w:pStyle w:val="HTML"/>
        <w:rPr>
          <w:rStyle w:val="HTML1"/>
        </w:rPr>
      </w:pPr>
      <w:r>
        <w:rPr>
          <w:rStyle w:val="HTML1"/>
        </w:rPr>
        <w:t xml:space="preserve"> </w:t>
      </w:r>
    </w:p>
    <w:p w:rsidR="002C1FB6" w:rsidRDefault="002C1FB6" w:rsidP="002C1FB6">
      <w:pPr>
        <w:pStyle w:val="HTML"/>
        <w:rPr>
          <w:rStyle w:val="HTML1"/>
        </w:rPr>
      </w:pPr>
      <w:r>
        <w:rPr>
          <w:rStyle w:val="HTML1"/>
        </w:rPr>
        <w:t xml:space="preserve">// The varying variable tells the shader pipeline to pass it  </w:t>
      </w:r>
    </w:p>
    <w:p w:rsidR="002C1FB6" w:rsidRDefault="002C1FB6" w:rsidP="002C1FB6">
      <w:pPr>
        <w:pStyle w:val="HTML"/>
        <w:rPr>
          <w:rStyle w:val="HTML1"/>
        </w:rPr>
      </w:pPr>
      <w:r>
        <w:rPr>
          <w:rStyle w:val="HTML1"/>
        </w:rPr>
        <w:t>// on to the fragment shader.</w:t>
      </w:r>
    </w:p>
    <w:p w:rsidR="002C1FB6" w:rsidRDefault="002C1FB6" w:rsidP="002C1FB6">
      <w:pPr>
        <w:pStyle w:val="HTML"/>
        <w:rPr>
          <w:rStyle w:val="HTML1"/>
        </w:rPr>
      </w:pPr>
      <w:r>
        <w:rPr>
          <w:rStyle w:val="HTML1"/>
        </w:rPr>
        <w:t>varying vec3 colorVarying;</w:t>
      </w:r>
    </w:p>
    <w:p w:rsidR="002C1FB6" w:rsidRDefault="002C1FB6" w:rsidP="002C1FB6">
      <w:pPr>
        <w:pStyle w:val="a3"/>
      </w:pPr>
      <w:r>
        <w:t>GLSL vertex shader code</w:t>
      </w:r>
    </w:p>
    <w:p w:rsidR="002C1FB6" w:rsidRDefault="002C1FB6" w:rsidP="002C1FB6">
      <w:pPr>
        <w:pStyle w:val="HTML"/>
        <w:rPr>
          <w:rStyle w:val="HTML1"/>
        </w:rPr>
      </w:pPr>
      <w:r>
        <w:rPr>
          <w:rStyle w:val="HTML1"/>
        </w:rPr>
        <w:t>//The shader entry point is the main method.</w:t>
      </w:r>
    </w:p>
    <w:p w:rsidR="002C1FB6" w:rsidRDefault="002C1FB6" w:rsidP="002C1FB6">
      <w:pPr>
        <w:pStyle w:val="HTML"/>
        <w:rPr>
          <w:rStyle w:val="HTML1"/>
        </w:rPr>
      </w:pPr>
      <w:r>
        <w:rPr>
          <w:rStyle w:val="HTML1"/>
        </w:rPr>
        <w:t>void main()</w:t>
      </w:r>
    </w:p>
    <w:p w:rsidR="002C1FB6" w:rsidRDefault="002C1FB6" w:rsidP="002C1FB6">
      <w:pPr>
        <w:pStyle w:val="HTML"/>
        <w:rPr>
          <w:rStyle w:val="HTML1"/>
        </w:rPr>
      </w:pPr>
      <w:r>
        <w:rPr>
          <w:rStyle w:val="HTML1"/>
        </w:rPr>
        <w:t>{</w:t>
      </w:r>
    </w:p>
    <w:p w:rsidR="002C1FB6" w:rsidRDefault="002C1FB6" w:rsidP="002C1FB6">
      <w:pPr>
        <w:pStyle w:val="HTML"/>
        <w:rPr>
          <w:rStyle w:val="HTML1"/>
        </w:rPr>
      </w:pPr>
      <w:r>
        <w:rPr>
          <w:rStyle w:val="HTML1"/>
        </w:rPr>
        <w:t>colorVarying = color; //Use the varying variable to pass the color to the fragment shader</w:t>
      </w:r>
    </w:p>
    <w:p w:rsidR="002C1FB6" w:rsidRDefault="002C1FB6" w:rsidP="002C1FB6">
      <w:pPr>
        <w:pStyle w:val="HTML"/>
        <w:rPr>
          <w:rStyle w:val="HTML1"/>
        </w:rPr>
      </w:pPr>
      <w:r>
        <w:rPr>
          <w:rStyle w:val="HTML1"/>
        </w:rPr>
        <w:t>gl_Position = position; //Copy the position to the gl_Position pre-defined global variable</w:t>
      </w:r>
    </w:p>
    <w:p w:rsidR="002C1FB6" w:rsidRDefault="002C1FB6" w:rsidP="002C1FB6">
      <w:pPr>
        <w:pStyle w:val="HTML"/>
        <w:rPr>
          <w:rStyle w:val="HTML1"/>
        </w:rPr>
      </w:pPr>
      <w:r>
        <w:rPr>
          <w:rStyle w:val="HTML1"/>
        </w:rPr>
        <w:t>}</w:t>
      </w:r>
    </w:p>
    <w:p w:rsidR="002C1FB6" w:rsidRDefault="002C1FB6" w:rsidP="002C1FB6">
      <w:pPr>
        <w:pStyle w:val="a3"/>
      </w:pPr>
      <w:r>
        <w:t>GLSL fragment shader code</w:t>
      </w:r>
    </w:p>
    <w:p w:rsidR="002C1FB6" w:rsidRDefault="002C1FB6" w:rsidP="002C1FB6">
      <w:pPr>
        <w:pStyle w:val="HTML"/>
        <w:rPr>
          <w:rStyle w:val="HTML1"/>
        </w:rPr>
      </w:pPr>
      <w:r>
        <w:rPr>
          <w:rStyle w:val="HTML1"/>
        </w:rPr>
        <w:t>void main()</w:t>
      </w:r>
    </w:p>
    <w:p w:rsidR="002C1FB6" w:rsidRDefault="002C1FB6" w:rsidP="002C1FB6">
      <w:pPr>
        <w:pStyle w:val="HTML"/>
        <w:rPr>
          <w:rStyle w:val="HTML1"/>
        </w:rPr>
      </w:pPr>
      <w:r>
        <w:rPr>
          <w:rStyle w:val="HTML1"/>
        </w:rPr>
        <w:t>{</w:t>
      </w:r>
    </w:p>
    <w:p w:rsidR="002C1FB6" w:rsidRDefault="002C1FB6" w:rsidP="002C1FB6">
      <w:pPr>
        <w:pStyle w:val="HTML"/>
        <w:rPr>
          <w:rStyle w:val="HTML1"/>
        </w:rPr>
      </w:pPr>
      <w:r>
        <w:rPr>
          <w:rStyle w:val="HTML1"/>
        </w:rPr>
        <w:t>//Pad the colorVarying vec3 with a 1.0 for alpha to create a vec4 color</w:t>
      </w:r>
    </w:p>
    <w:p w:rsidR="002C1FB6" w:rsidRDefault="002C1FB6" w:rsidP="002C1FB6">
      <w:pPr>
        <w:pStyle w:val="HTML"/>
        <w:rPr>
          <w:rStyle w:val="HTML1"/>
        </w:rPr>
      </w:pPr>
      <w:r>
        <w:rPr>
          <w:rStyle w:val="HTML1"/>
        </w:rPr>
        <w:t>//and assign that color to the gl_FragColor pre-defined global variable</w:t>
      </w:r>
    </w:p>
    <w:p w:rsidR="002C1FB6" w:rsidRDefault="002C1FB6" w:rsidP="002C1FB6">
      <w:pPr>
        <w:pStyle w:val="HTML"/>
        <w:rPr>
          <w:rStyle w:val="HTML1"/>
        </w:rPr>
      </w:pPr>
      <w:r>
        <w:rPr>
          <w:rStyle w:val="HTML1"/>
        </w:rPr>
        <w:t>//This color then becomes the fragment's color.</w:t>
      </w:r>
    </w:p>
    <w:p w:rsidR="002C1FB6" w:rsidRDefault="002C1FB6" w:rsidP="002C1FB6">
      <w:pPr>
        <w:pStyle w:val="HTML"/>
        <w:rPr>
          <w:rStyle w:val="HTML1"/>
        </w:rPr>
      </w:pPr>
      <w:r>
        <w:rPr>
          <w:rStyle w:val="HTML1"/>
        </w:rPr>
        <w:t>gl_FragColor = vec4(colorVarying, 1.0);</w:t>
      </w:r>
    </w:p>
    <w:p w:rsidR="002C1FB6" w:rsidRDefault="002C1FB6" w:rsidP="002C1FB6">
      <w:pPr>
        <w:pStyle w:val="HTML"/>
        <w:rPr>
          <w:rStyle w:val="HTML1"/>
        </w:rPr>
      </w:pPr>
      <w:r>
        <w:rPr>
          <w:rStyle w:val="HTML1"/>
        </w:rPr>
        <w:t>}</w:t>
      </w:r>
    </w:p>
    <w:p w:rsidR="002C1FB6" w:rsidRDefault="002C1FB6" w:rsidP="002C1FB6">
      <w:pPr>
        <w:pStyle w:val="3"/>
      </w:pPr>
      <w:r>
        <w:t>Constant buffers and data transfers in HLSL</w:t>
      </w:r>
    </w:p>
    <w:p w:rsidR="002C1FB6" w:rsidRDefault="002C1FB6" w:rsidP="002C1FB6">
      <w:pPr>
        <w:pStyle w:val="a3"/>
      </w:pPr>
      <w:r>
        <w:t xml:space="preserve">Here is an example of how you pass data to the HLSL vertex shader that then flows through to the pixel shader. In your app code, define a vertex and a constant buffer. Then, in your vertex shader code, define the constant buffer as a </w:t>
      </w:r>
      <w:hyperlink r:id="rId34" w:history="1">
        <w:r>
          <w:rPr>
            <w:rStyle w:val="a4"/>
          </w:rPr>
          <w:t>cbuffer</w:t>
        </w:r>
      </w:hyperlink>
      <w:r>
        <w:t xml:space="preserve"> and store the per-vertex data and the pixel shader input data. Here we use structures called </w:t>
      </w:r>
      <w:r>
        <w:rPr>
          <w:rStyle w:val="a5"/>
        </w:rPr>
        <w:t>VertexShaderInput</w:t>
      </w:r>
      <w:r>
        <w:t xml:space="preserve"> and </w:t>
      </w:r>
      <w:r>
        <w:rPr>
          <w:rStyle w:val="a5"/>
        </w:rPr>
        <w:t>PixelShaderInput</w:t>
      </w:r>
      <w:r>
        <w:t>.</w:t>
      </w:r>
    </w:p>
    <w:p w:rsidR="002C1FB6" w:rsidRDefault="002C1FB6" w:rsidP="002C1FB6">
      <w:pPr>
        <w:pStyle w:val="a3"/>
      </w:pPr>
      <w:r>
        <w:t>Direct3D app code</w:t>
      </w:r>
    </w:p>
    <w:p w:rsidR="002C1FB6" w:rsidRDefault="002C1FB6" w:rsidP="002C1FB6">
      <w:r>
        <w:rPr>
          <w:rStyle w:val="language"/>
        </w:rPr>
        <w:t>C++</w:t>
      </w:r>
      <w:r>
        <w:t xml:space="preserve"> </w:t>
      </w:r>
    </w:p>
    <w:p w:rsidR="002C1FB6" w:rsidRDefault="002C1FB6" w:rsidP="002C1FB6">
      <w:pPr>
        <w:pStyle w:val="HTML"/>
        <w:rPr>
          <w:rStyle w:val="hljs-class"/>
        </w:rPr>
      </w:pPr>
      <w:r>
        <w:rPr>
          <w:rStyle w:val="hljs-keyword"/>
        </w:rPr>
        <w:t>struct</w:t>
      </w:r>
      <w:r>
        <w:rPr>
          <w:rStyle w:val="hljs-class"/>
        </w:rPr>
        <w:t xml:space="preserve"> </w:t>
      </w:r>
      <w:r>
        <w:rPr>
          <w:rStyle w:val="hljs-title"/>
        </w:rPr>
        <w:t>ConstantBuffer</w:t>
      </w:r>
    </w:p>
    <w:p w:rsidR="002C1FB6" w:rsidRDefault="002C1FB6" w:rsidP="002C1FB6">
      <w:pPr>
        <w:pStyle w:val="HTML"/>
        <w:rPr>
          <w:rStyle w:val="HTML1"/>
        </w:rPr>
      </w:pPr>
      <w:r>
        <w:rPr>
          <w:rStyle w:val="hljs-class"/>
        </w:rPr>
        <w:t>{</w:t>
      </w:r>
    </w:p>
    <w:p w:rsidR="002C1FB6" w:rsidRDefault="002C1FB6" w:rsidP="002C1FB6">
      <w:pPr>
        <w:pStyle w:val="HTML"/>
        <w:rPr>
          <w:rStyle w:val="HTML1"/>
        </w:rPr>
      </w:pPr>
      <w:r>
        <w:rPr>
          <w:rStyle w:val="HTML1"/>
        </w:rPr>
        <w:t xml:space="preserve">    XMFLOAT4X4 model;</w:t>
      </w:r>
    </w:p>
    <w:p w:rsidR="002C1FB6" w:rsidRDefault="002C1FB6" w:rsidP="002C1FB6">
      <w:pPr>
        <w:pStyle w:val="HTML"/>
        <w:rPr>
          <w:rStyle w:val="HTML1"/>
        </w:rPr>
      </w:pPr>
      <w:r>
        <w:rPr>
          <w:rStyle w:val="HTML1"/>
        </w:rPr>
        <w:lastRenderedPageBreak/>
        <w:t xml:space="preserve">    XMFLOAT4X4 view;</w:t>
      </w:r>
    </w:p>
    <w:p w:rsidR="002C1FB6" w:rsidRDefault="002C1FB6" w:rsidP="002C1FB6">
      <w:pPr>
        <w:pStyle w:val="HTML"/>
        <w:rPr>
          <w:rStyle w:val="HTML1"/>
        </w:rPr>
      </w:pPr>
      <w:r>
        <w:rPr>
          <w:rStyle w:val="HTML1"/>
        </w:rPr>
        <w:t xml:space="preserve">    XMFLOAT4X4 projection;</w:t>
      </w:r>
    </w:p>
    <w:p w:rsidR="002C1FB6" w:rsidRDefault="002C1FB6" w:rsidP="002C1FB6">
      <w:pPr>
        <w:pStyle w:val="HTML"/>
        <w:rPr>
          <w:rStyle w:val="HTML1"/>
        </w:rPr>
      </w:pPr>
      <w:r>
        <w:rPr>
          <w:rStyle w:val="HTML1"/>
        </w:rPr>
        <w:t>};</w:t>
      </w:r>
    </w:p>
    <w:p w:rsidR="002C1FB6" w:rsidRDefault="002C1FB6" w:rsidP="002C1FB6">
      <w:pPr>
        <w:pStyle w:val="HTML"/>
        <w:rPr>
          <w:rStyle w:val="hljs-class"/>
        </w:rPr>
      </w:pPr>
      <w:r>
        <w:rPr>
          <w:rStyle w:val="hljs-keyword"/>
        </w:rPr>
        <w:t>struct</w:t>
      </w:r>
      <w:r>
        <w:rPr>
          <w:rStyle w:val="hljs-class"/>
        </w:rPr>
        <w:t xml:space="preserve"> </w:t>
      </w:r>
      <w:r>
        <w:rPr>
          <w:rStyle w:val="hljs-title"/>
        </w:rPr>
        <w:t>SimpleCubeVertex</w:t>
      </w:r>
    </w:p>
    <w:p w:rsidR="002C1FB6" w:rsidRDefault="002C1FB6" w:rsidP="002C1FB6">
      <w:pPr>
        <w:pStyle w:val="HTML"/>
        <w:rPr>
          <w:rStyle w:val="HTML1"/>
        </w:rPr>
      </w:pPr>
      <w:r>
        <w:rPr>
          <w:rStyle w:val="hljs-class"/>
        </w:rPr>
        <w:t>{</w:t>
      </w:r>
    </w:p>
    <w:p w:rsidR="002C1FB6" w:rsidRDefault="002C1FB6" w:rsidP="002C1FB6">
      <w:pPr>
        <w:pStyle w:val="HTML"/>
        <w:rPr>
          <w:rStyle w:val="HTML1"/>
        </w:rPr>
      </w:pPr>
      <w:r>
        <w:rPr>
          <w:rStyle w:val="HTML1"/>
        </w:rPr>
        <w:t xml:space="preserve">    XMFLOAT3 pos;   </w:t>
      </w:r>
      <w:r>
        <w:rPr>
          <w:rStyle w:val="hljs-comment"/>
        </w:rPr>
        <w:t>// position</w:t>
      </w:r>
    </w:p>
    <w:p w:rsidR="002C1FB6" w:rsidRDefault="002C1FB6" w:rsidP="002C1FB6">
      <w:pPr>
        <w:pStyle w:val="HTML"/>
        <w:rPr>
          <w:rStyle w:val="HTML1"/>
        </w:rPr>
      </w:pPr>
      <w:r>
        <w:rPr>
          <w:rStyle w:val="HTML1"/>
        </w:rPr>
        <w:t xml:space="preserve">    XMFLOAT3 color; </w:t>
      </w:r>
      <w:r>
        <w:rPr>
          <w:rStyle w:val="hljs-comment"/>
        </w:rPr>
        <w:t>// color</w:t>
      </w:r>
    </w:p>
    <w:p w:rsidR="002C1FB6" w:rsidRDefault="002C1FB6" w:rsidP="002C1FB6">
      <w:pPr>
        <w:pStyle w:val="HTML"/>
        <w:rPr>
          <w:rStyle w:val="HTML1"/>
        </w:rPr>
      </w:pPr>
      <w:r>
        <w:rPr>
          <w:rStyle w:val="HTML1"/>
        </w:rPr>
        <w:t>};</w:t>
      </w:r>
    </w:p>
    <w:p w:rsidR="002C1FB6" w:rsidRDefault="002C1FB6" w:rsidP="002C1FB6">
      <w:pPr>
        <w:pStyle w:val="HTML"/>
        <w:rPr>
          <w:rStyle w:val="HTML1"/>
        </w:rPr>
      </w:pPr>
    </w:p>
    <w:p w:rsidR="002C1FB6" w:rsidRDefault="002C1FB6" w:rsidP="002C1FB6">
      <w:pPr>
        <w:pStyle w:val="HTML"/>
        <w:rPr>
          <w:rStyle w:val="HTML1"/>
        </w:rPr>
      </w:pPr>
      <w:r>
        <w:rPr>
          <w:rStyle w:val="HTML1"/>
        </w:rPr>
        <w:t xml:space="preserve"> </w:t>
      </w:r>
      <w:r>
        <w:rPr>
          <w:rStyle w:val="hljs-comment"/>
        </w:rPr>
        <w:t>// Create an input layout that matches the layout defined in the vertex shader code.</w:t>
      </w:r>
    </w:p>
    <w:p w:rsidR="002C1FB6" w:rsidRDefault="002C1FB6" w:rsidP="002C1FB6">
      <w:pPr>
        <w:pStyle w:val="HTML"/>
        <w:rPr>
          <w:rStyle w:val="HTML1"/>
        </w:rPr>
      </w:pPr>
      <w:r>
        <w:rPr>
          <w:rStyle w:val="HTML1"/>
        </w:rPr>
        <w:t xml:space="preserve"> </w:t>
      </w:r>
      <w:r>
        <w:rPr>
          <w:rStyle w:val="hljs-keyword"/>
        </w:rPr>
        <w:t>const</w:t>
      </w:r>
      <w:r>
        <w:rPr>
          <w:rStyle w:val="HTML1"/>
        </w:rPr>
        <w:t xml:space="preserve"> D3D11_INPUT_ELEMENT_DESC basicVertexLayoutDesc[] =</w:t>
      </w:r>
    </w:p>
    <w:p w:rsidR="002C1FB6" w:rsidRDefault="002C1FB6" w:rsidP="002C1FB6">
      <w:pPr>
        <w:pStyle w:val="HTML"/>
        <w:rPr>
          <w:rStyle w:val="HTML1"/>
        </w:rPr>
      </w:pPr>
      <w:r>
        <w:rPr>
          <w:rStyle w:val="HTML1"/>
        </w:rPr>
        <w:t xml:space="preserve"> {</w:t>
      </w:r>
    </w:p>
    <w:p w:rsidR="002C1FB6" w:rsidRDefault="002C1FB6" w:rsidP="002C1FB6">
      <w:pPr>
        <w:pStyle w:val="HTML"/>
        <w:rPr>
          <w:rStyle w:val="HTML1"/>
        </w:rPr>
      </w:pPr>
      <w:r>
        <w:rPr>
          <w:rStyle w:val="HTML1"/>
        </w:rPr>
        <w:t xml:space="preserve">     { </w:t>
      </w:r>
      <w:r>
        <w:rPr>
          <w:rStyle w:val="hljs-string"/>
        </w:rPr>
        <w:t>"POSITION"</w:t>
      </w:r>
      <w:r>
        <w:rPr>
          <w:rStyle w:val="HTML1"/>
        </w:rPr>
        <w:t xml:space="preserve">, </w:t>
      </w:r>
      <w:r>
        <w:rPr>
          <w:rStyle w:val="hljs-number"/>
        </w:rPr>
        <w:t>0</w:t>
      </w:r>
      <w:r>
        <w:rPr>
          <w:rStyle w:val="HTML1"/>
        </w:rPr>
        <w:t xml:space="preserve">, DXGI_FORMAT_R32G32B32_FLOAT, </w:t>
      </w:r>
      <w:r>
        <w:rPr>
          <w:rStyle w:val="hljs-number"/>
        </w:rPr>
        <w:t>0</w:t>
      </w:r>
      <w:r>
        <w:rPr>
          <w:rStyle w:val="HTML1"/>
        </w:rPr>
        <w:t xml:space="preserve">,  </w:t>
      </w:r>
      <w:r>
        <w:rPr>
          <w:rStyle w:val="hljs-number"/>
        </w:rPr>
        <w:t>0</w:t>
      </w:r>
      <w:r>
        <w:rPr>
          <w:rStyle w:val="HTML1"/>
        </w:rPr>
        <w:t xml:space="preserve">, D3D11_INPUT_PER_VERTEX_DATA, </w:t>
      </w:r>
      <w:r>
        <w:rPr>
          <w:rStyle w:val="hljs-number"/>
        </w:rPr>
        <w:t>0</w:t>
      </w:r>
      <w:r>
        <w:rPr>
          <w:rStyle w:val="HTML1"/>
        </w:rPr>
        <w:t xml:space="preserve"> },</w:t>
      </w:r>
    </w:p>
    <w:p w:rsidR="002C1FB6" w:rsidRDefault="002C1FB6" w:rsidP="002C1FB6">
      <w:pPr>
        <w:pStyle w:val="HTML"/>
        <w:rPr>
          <w:rStyle w:val="HTML1"/>
        </w:rPr>
      </w:pPr>
      <w:r>
        <w:rPr>
          <w:rStyle w:val="HTML1"/>
        </w:rPr>
        <w:t xml:space="preserve">     { </w:t>
      </w:r>
      <w:r>
        <w:rPr>
          <w:rStyle w:val="hljs-string"/>
        </w:rPr>
        <w:t>"COLOR"</w:t>
      </w:r>
      <w:r>
        <w:rPr>
          <w:rStyle w:val="HTML1"/>
        </w:rPr>
        <w:t xml:space="preserve">,    </w:t>
      </w:r>
      <w:r>
        <w:rPr>
          <w:rStyle w:val="hljs-number"/>
        </w:rPr>
        <w:t>0</w:t>
      </w:r>
      <w:r>
        <w:rPr>
          <w:rStyle w:val="HTML1"/>
        </w:rPr>
        <w:t xml:space="preserve">, DXGI_FORMAT_R32G32B32_FLOAT, </w:t>
      </w:r>
      <w:r>
        <w:rPr>
          <w:rStyle w:val="hljs-number"/>
        </w:rPr>
        <w:t>0</w:t>
      </w:r>
      <w:r>
        <w:rPr>
          <w:rStyle w:val="HTML1"/>
        </w:rPr>
        <w:t xml:space="preserve">, </w:t>
      </w:r>
      <w:r>
        <w:rPr>
          <w:rStyle w:val="hljs-number"/>
        </w:rPr>
        <w:t>12</w:t>
      </w:r>
      <w:r>
        <w:rPr>
          <w:rStyle w:val="HTML1"/>
        </w:rPr>
        <w:t xml:space="preserve">, D3D11_INPUT_PER_VERTEX_DATA, </w:t>
      </w:r>
      <w:r>
        <w:rPr>
          <w:rStyle w:val="hljs-number"/>
        </w:rPr>
        <w:t>0</w:t>
      </w:r>
      <w:r>
        <w:rPr>
          <w:rStyle w:val="HTML1"/>
        </w:rPr>
        <w:t xml:space="preserve"> },</w:t>
      </w:r>
    </w:p>
    <w:p w:rsidR="002C1FB6" w:rsidRDefault="002C1FB6" w:rsidP="002C1FB6">
      <w:pPr>
        <w:pStyle w:val="HTML"/>
        <w:rPr>
          <w:rStyle w:val="HTML1"/>
        </w:rPr>
      </w:pPr>
      <w:r>
        <w:rPr>
          <w:rStyle w:val="HTML1"/>
        </w:rPr>
        <w:t xml:space="preserve"> };</w:t>
      </w:r>
    </w:p>
    <w:p w:rsidR="002C1FB6" w:rsidRDefault="002C1FB6" w:rsidP="002C1FB6">
      <w:pPr>
        <w:pStyle w:val="HTML"/>
        <w:rPr>
          <w:rStyle w:val="HTML1"/>
        </w:rPr>
      </w:pPr>
    </w:p>
    <w:p w:rsidR="002C1FB6" w:rsidRDefault="002C1FB6" w:rsidP="002C1FB6">
      <w:pPr>
        <w:pStyle w:val="HTML"/>
        <w:rPr>
          <w:rStyle w:val="HTML1"/>
        </w:rPr>
      </w:pPr>
      <w:r>
        <w:rPr>
          <w:rStyle w:val="hljs-comment"/>
        </w:rPr>
        <w:t>// Create vertex and index buffers that define a geometry.</w:t>
      </w:r>
    </w:p>
    <w:p w:rsidR="002C1FB6" w:rsidRDefault="002C1FB6" w:rsidP="002C1FB6">
      <w:pPr>
        <w:pStyle w:val="a3"/>
      </w:pPr>
      <w:r>
        <w:t>HLSL vertex shader code</w:t>
      </w:r>
    </w:p>
    <w:p w:rsidR="002C1FB6" w:rsidRDefault="002C1FB6" w:rsidP="002C1FB6">
      <w:pPr>
        <w:pStyle w:val="HTML"/>
        <w:rPr>
          <w:rStyle w:val="HTML1"/>
        </w:rPr>
      </w:pPr>
      <w:r>
        <w:rPr>
          <w:rStyle w:val="HTML1"/>
        </w:rPr>
        <w:t>cbuffer ModelViewProjectionCB : register( b0 )</w:t>
      </w:r>
    </w:p>
    <w:p w:rsidR="002C1FB6" w:rsidRDefault="002C1FB6" w:rsidP="002C1FB6">
      <w:pPr>
        <w:pStyle w:val="HTML"/>
        <w:rPr>
          <w:rStyle w:val="HTML1"/>
        </w:rPr>
      </w:pPr>
      <w:r>
        <w:rPr>
          <w:rStyle w:val="HTML1"/>
        </w:rPr>
        <w:t>{</w:t>
      </w:r>
    </w:p>
    <w:p w:rsidR="002C1FB6" w:rsidRDefault="002C1FB6" w:rsidP="002C1FB6">
      <w:pPr>
        <w:pStyle w:val="HTML"/>
        <w:rPr>
          <w:rStyle w:val="HTML1"/>
        </w:rPr>
      </w:pPr>
      <w:r>
        <w:rPr>
          <w:rStyle w:val="HTML1"/>
        </w:rPr>
        <w:t xml:space="preserve">    matrix model; </w:t>
      </w:r>
    </w:p>
    <w:p w:rsidR="002C1FB6" w:rsidRDefault="002C1FB6" w:rsidP="002C1FB6">
      <w:pPr>
        <w:pStyle w:val="HTML"/>
        <w:rPr>
          <w:rStyle w:val="HTML1"/>
        </w:rPr>
      </w:pPr>
      <w:r>
        <w:rPr>
          <w:rStyle w:val="HTML1"/>
        </w:rPr>
        <w:t xml:space="preserve">    matrix view;</w:t>
      </w:r>
    </w:p>
    <w:p w:rsidR="002C1FB6" w:rsidRDefault="002C1FB6" w:rsidP="002C1FB6">
      <w:pPr>
        <w:pStyle w:val="HTML"/>
        <w:rPr>
          <w:rStyle w:val="HTML1"/>
        </w:rPr>
      </w:pPr>
      <w:r>
        <w:rPr>
          <w:rStyle w:val="HTML1"/>
        </w:rPr>
        <w:t xml:space="preserve">    matrix projection;</w:t>
      </w:r>
    </w:p>
    <w:p w:rsidR="002C1FB6" w:rsidRDefault="002C1FB6" w:rsidP="002C1FB6">
      <w:pPr>
        <w:pStyle w:val="HTML"/>
        <w:rPr>
          <w:rStyle w:val="HTML1"/>
        </w:rPr>
      </w:pPr>
      <w:r>
        <w:rPr>
          <w:rStyle w:val="HTML1"/>
        </w:rPr>
        <w:t>};</w:t>
      </w:r>
    </w:p>
    <w:p w:rsidR="002C1FB6" w:rsidRDefault="002C1FB6" w:rsidP="002C1FB6">
      <w:pPr>
        <w:pStyle w:val="HTML"/>
        <w:rPr>
          <w:rStyle w:val="HTML1"/>
        </w:rPr>
      </w:pPr>
      <w:r>
        <w:rPr>
          <w:rStyle w:val="HTML1"/>
        </w:rPr>
        <w:t>// The POSITION and COLOR semantics must match the semantics in the input layout Direct3D app code.</w:t>
      </w:r>
    </w:p>
    <w:p w:rsidR="002C1FB6" w:rsidRDefault="002C1FB6" w:rsidP="002C1FB6">
      <w:pPr>
        <w:pStyle w:val="HTML"/>
        <w:rPr>
          <w:rStyle w:val="HTML1"/>
        </w:rPr>
      </w:pPr>
      <w:r>
        <w:rPr>
          <w:rStyle w:val="HTML1"/>
        </w:rPr>
        <w:t>struct VertexShaderInput</w:t>
      </w:r>
    </w:p>
    <w:p w:rsidR="002C1FB6" w:rsidRDefault="002C1FB6" w:rsidP="002C1FB6">
      <w:pPr>
        <w:pStyle w:val="HTML"/>
        <w:rPr>
          <w:rStyle w:val="HTML1"/>
        </w:rPr>
      </w:pPr>
      <w:r>
        <w:rPr>
          <w:rStyle w:val="HTML1"/>
        </w:rPr>
        <w:t>{</w:t>
      </w:r>
    </w:p>
    <w:p w:rsidR="002C1FB6" w:rsidRDefault="002C1FB6" w:rsidP="002C1FB6">
      <w:pPr>
        <w:pStyle w:val="HTML"/>
        <w:rPr>
          <w:rStyle w:val="HTML1"/>
        </w:rPr>
      </w:pPr>
      <w:r>
        <w:rPr>
          <w:rStyle w:val="HTML1"/>
        </w:rPr>
        <w:t xml:space="preserve">    float3 pos : POSITION; // Incoming position of vertex </w:t>
      </w:r>
    </w:p>
    <w:p w:rsidR="002C1FB6" w:rsidRDefault="002C1FB6" w:rsidP="002C1FB6">
      <w:pPr>
        <w:pStyle w:val="HTML"/>
        <w:rPr>
          <w:rStyle w:val="HTML1"/>
        </w:rPr>
      </w:pPr>
      <w:r>
        <w:rPr>
          <w:rStyle w:val="HTML1"/>
        </w:rPr>
        <w:t xml:space="preserve">    float3 color : COLOR; // Incoming color for the vertex</w:t>
      </w:r>
    </w:p>
    <w:p w:rsidR="002C1FB6" w:rsidRDefault="002C1FB6" w:rsidP="002C1FB6">
      <w:pPr>
        <w:pStyle w:val="HTML"/>
        <w:rPr>
          <w:rStyle w:val="HTML1"/>
        </w:rPr>
      </w:pPr>
      <w:r>
        <w:rPr>
          <w:rStyle w:val="HTML1"/>
        </w:rPr>
        <w:t>};</w:t>
      </w:r>
    </w:p>
    <w:p w:rsidR="002C1FB6" w:rsidRDefault="002C1FB6" w:rsidP="002C1FB6">
      <w:pPr>
        <w:pStyle w:val="HTML"/>
        <w:rPr>
          <w:rStyle w:val="HTML1"/>
        </w:rPr>
      </w:pPr>
    </w:p>
    <w:p w:rsidR="002C1FB6" w:rsidRDefault="002C1FB6" w:rsidP="002C1FB6">
      <w:pPr>
        <w:pStyle w:val="HTML"/>
        <w:rPr>
          <w:rStyle w:val="HTML1"/>
        </w:rPr>
      </w:pPr>
      <w:r>
        <w:rPr>
          <w:rStyle w:val="HTML1"/>
        </w:rPr>
        <w:t>struct PixelShaderInput</w:t>
      </w:r>
    </w:p>
    <w:p w:rsidR="002C1FB6" w:rsidRDefault="002C1FB6" w:rsidP="002C1FB6">
      <w:pPr>
        <w:pStyle w:val="HTML"/>
        <w:rPr>
          <w:rStyle w:val="HTML1"/>
        </w:rPr>
      </w:pPr>
      <w:r>
        <w:rPr>
          <w:rStyle w:val="HTML1"/>
        </w:rPr>
        <w:t>{</w:t>
      </w:r>
    </w:p>
    <w:p w:rsidR="002C1FB6" w:rsidRDefault="002C1FB6" w:rsidP="002C1FB6">
      <w:pPr>
        <w:pStyle w:val="HTML"/>
        <w:rPr>
          <w:rStyle w:val="HTML1"/>
        </w:rPr>
      </w:pPr>
      <w:r>
        <w:rPr>
          <w:rStyle w:val="HTML1"/>
        </w:rPr>
        <w:t xml:space="preserve">    float4 pos : SV_Position; // Copy the vertex position.</w:t>
      </w:r>
    </w:p>
    <w:p w:rsidR="002C1FB6" w:rsidRDefault="002C1FB6" w:rsidP="002C1FB6">
      <w:pPr>
        <w:pStyle w:val="HTML"/>
        <w:rPr>
          <w:rStyle w:val="HTML1"/>
        </w:rPr>
      </w:pPr>
      <w:r>
        <w:rPr>
          <w:rStyle w:val="HTML1"/>
        </w:rPr>
        <w:t xml:space="preserve">    float4 color : COLOR; // Pass the color to the pixel shader.</w:t>
      </w:r>
    </w:p>
    <w:p w:rsidR="002C1FB6" w:rsidRDefault="002C1FB6" w:rsidP="002C1FB6">
      <w:pPr>
        <w:pStyle w:val="HTML"/>
        <w:rPr>
          <w:rStyle w:val="HTML1"/>
        </w:rPr>
      </w:pPr>
      <w:r>
        <w:rPr>
          <w:rStyle w:val="HTML1"/>
        </w:rPr>
        <w:t>};</w:t>
      </w:r>
    </w:p>
    <w:p w:rsidR="002C1FB6" w:rsidRDefault="002C1FB6" w:rsidP="002C1FB6">
      <w:pPr>
        <w:pStyle w:val="HTML"/>
        <w:rPr>
          <w:rStyle w:val="HTML1"/>
        </w:rPr>
      </w:pPr>
    </w:p>
    <w:p w:rsidR="002C1FB6" w:rsidRDefault="002C1FB6" w:rsidP="002C1FB6">
      <w:pPr>
        <w:pStyle w:val="HTML"/>
        <w:rPr>
          <w:rStyle w:val="HTML1"/>
        </w:rPr>
      </w:pPr>
      <w:r>
        <w:rPr>
          <w:rStyle w:val="HTML1"/>
        </w:rPr>
        <w:t>PixelShaderInput main(VertexShaderInput input)</w:t>
      </w:r>
    </w:p>
    <w:p w:rsidR="002C1FB6" w:rsidRDefault="002C1FB6" w:rsidP="002C1FB6">
      <w:pPr>
        <w:pStyle w:val="HTML"/>
        <w:rPr>
          <w:rStyle w:val="HTML1"/>
        </w:rPr>
      </w:pPr>
      <w:r>
        <w:rPr>
          <w:rStyle w:val="HTML1"/>
        </w:rPr>
        <w:lastRenderedPageBreak/>
        <w:t>{</w:t>
      </w:r>
    </w:p>
    <w:p w:rsidR="002C1FB6" w:rsidRDefault="002C1FB6" w:rsidP="002C1FB6">
      <w:pPr>
        <w:pStyle w:val="HTML"/>
        <w:rPr>
          <w:rStyle w:val="HTML1"/>
        </w:rPr>
      </w:pPr>
      <w:r>
        <w:rPr>
          <w:rStyle w:val="HTML1"/>
        </w:rPr>
        <w:t xml:space="preserve">    PixelShaderInput vertexShaderOutput;</w:t>
      </w:r>
    </w:p>
    <w:p w:rsidR="002C1FB6" w:rsidRDefault="002C1FB6" w:rsidP="002C1FB6">
      <w:pPr>
        <w:pStyle w:val="HTML"/>
        <w:rPr>
          <w:rStyle w:val="HTML1"/>
        </w:rPr>
      </w:pPr>
    </w:p>
    <w:p w:rsidR="002C1FB6" w:rsidRDefault="002C1FB6" w:rsidP="002C1FB6">
      <w:pPr>
        <w:pStyle w:val="HTML"/>
        <w:rPr>
          <w:rStyle w:val="HTML1"/>
        </w:rPr>
      </w:pPr>
      <w:r>
        <w:rPr>
          <w:rStyle w:val="HTML1"/>
        </w:rPr>
        <w:t xml:space="preserve">    // shader source code</w:t>
      </w:r>
    </w:p>
    <w:p w:rsidR="002C1FB6" w:rsidRDefault="002C1FB6" w:rsidP="002C1FB6">
      <w:pPr>
        <w:pStyle w:val="HTML"/>
        <w:rPr>
          <w:rStyle w:val="HTML1"/>
        </w:rPr>
      </w:pPr>
    </w:p>
    <w:p w:rsidR="002C1FB6" w:rsidRDefault="002C1FB6" w:rsidP="002C1FB6">
      <w:pPr>
        <w:pStyle w:val="HTML"/>
        <w:rPr>
          <w:rStyle w:val="HTML1"/>
        </w:rPr>
      </w:pPr>
      <w:r>
        <w:rPr>
          <w:rStyle w:val="HTML1"/>
        </w:rPr>
        <w:t xml:space="preserve">    return vertexShaderOutput;</w:t>
      </w:r>
    </w:p>
    <w:p w:rsidR="002C1FB6" w:rsidRDefault="002C1FB6" w:rsidP="002C1FB6">
      <w:pPr>
        <w:pStyle w:val="HTML"/>
        <w:rPr>
          <w:rStyle w:val="HTML1"/>
        </w:rPr>
      </w:pPr>
      <w:r>
        <w:rPr>
          <w:rStyle w:val="HTML1"/>
        </w:rPr>
        <w:t>}</w:t>
      </w:r>
    </w:p>
    <w:p w:rsidR="002C1FB6" w:rsidRDefault="002C1FB6" w:rsidP="002C1FB6">
      <w:pPr>
        <w:pStyle w:val="a3"/>
      </w:pPr>
      <w:r>
        <w:t>HLSL pixel shader code</w:t>
      </w:r>
    </w:p>
    <w:p w:rsidR="002C1FB6" w:rsidRDefault="002C1FB6" w:rsidP="002C1FB6">
      <w:pPr>
        <w:pStyle w:val="HTML"/>
        <w:rPr>
          <w:rStyle w:val="HTML1"/>
        </w:rPr>
      </w:pPr>
      <w:r>
        <w:rPr>
          <w:rStyle w:val="HTML1"/>
        </w:rPr>
        <w:t xml:space="preserve">// Collect input from the vertex shader. </w:t>
      </w:r>
    </w:p>
    <w:p w:rsidR="002C1FB6" w:rsidRDefault="002C1FB6" w:rsidP="002C1FB6">
      <w:pPr>
        <w:pStyle w:val="HTML"/>
        <w:rPr>
          <w:rStyle w:val="HTML1"/>
        </w:rPr>
      </w:pPr>
      <w:r>
        <w:rPr>
          <w:rStyle w:val="HTML1"/>
        </w:rPr>
        <w:t>// The COLOR semantic must match the semantic in the vertex shader code.</w:t>
      </w:r>
    </w:p>
    <w:p w:rsidR="002C1FB6" w:rsidRDefault="002C1FB6" w:rsidP="002C1FB6">
      <w:pPr>
        <w:pStyle w:val="HTML"/>
        <w:rPr>
          <w:rStyle w:val="HTML1"/>
        </w:rPr>
      </w:pPr>
      <w:r>
        <w:rPr>
          <w:rStyle w:val="HTML1"/>
        </w:rPr>
        <w:t>struct PixelShaderInput</w:t>
      </w:r>
    </w:p>
    <w:p w:rsidR="002C1FB6" w:rsidRDefault="002C1FB6" w:rsidP="002C1FB6">
      <w:pPr>
        <w:pStyle w:val="HTML"/>
        <w:rPr>
          <w:rStyle w:val="HTML1"/>
        </w:rPr>
      </w:pPr>
      <w:r>
        <w:rPr>
          <w:rStyle w:val="HTML1"/>
        </w:rPr>
        <w:t>{</w:t>
      </w:r>
    </w:p>
    <w:p w:rsidR="002C1FB6" w:rsidRDefault="002C1FB6" w:rsidP="002C1FB6">
      <w:pPr>
        <w:pStyle w:val="HTML"/>
        <w:rPr>
          <w:rStyle w:val="HTML1"/>
        </w:rPr>
      </w:pPr>
      <w:r>
        <w:rPr>
          <w:rStyle w:val="HTML1"/>
        </w:rPr>
        <w:t>    float4 pos : SV_Position;</w:t>
      </w:r>
    </w:p>
    <w:p w:rsidR="002C1FB6" w:rsidRDefault="002C1FB6" w:rsidP="002C1FB6">
      <w:pPr>
        <w:pStyle w:val="HTML"/>
        <w:rPr>
          <w:rStyle w:val="HTML1"/>
        </w:rPr>
      </w:pPr>
      <w:r>
        <w:rPr>
          <w:rStyle w:val="HTML1"/>
        </w:rPr>
        <w:t>    float4 color : COLOR; // Color for the pixel</w:t>
      </w:r>
    </w:p>
    <w:p w:rsidR="002C1FB6" w:rsidRDefault="002C1FB6" w:rsidP="002C1FB6">
      <w:pPr>
        <w:pStyle w:val="HTML"/>
        <w:rPr>
          <w:rStyle w:val="HTML1"/>
        </w:rPr>
      </w:pPr>
      <w:r>
        <w:rPr>
          <w:rStyle w:val="HTML1"/>
        </w:rPr>
        <w:t>};</w:t>
      </w:r>
    </w:p>
    <w:p w:rsidR="002C1FB6" w:rsidRDefault="002C1FB6" w:rsidP="002C1FB6">
      <w:pPr>
        <w:pStyle w:val="HTML"/>
        <w:rPr>
          <w:rStyle w:val="HTML1"/>
        </w:rPr>
      </w:pPr>
    </w:p>
    <w:p w:rsidR="002C1FB6" w:rsidRDefault="002C1FB6" w:rsidP="002C1FB6">
      <w:pPr>
        <w:pStyle w:val="HTML"/>
        <w:rPr>
          <w:rStyle w:val="HTML1"/>
        </w:rPr>
      </w:pPr>
      <w:r>
        <w:rPr>
          <w:rStyle w:val="HTML1"/>
        </w:rPr>
        <w:t>// Set the pixel color value for the renter target. </w:t>
      </w:r>
    </w:p>
    <w:p w:rsidR="002C1FB6" w:rsidRDefault="002C1FB6" w:rsidP="002C1FB6">
      <w:pPr>
        <w:pStyle w:val="HTML"/>
        <w:rPr>
          <w:rStyle w:val="HTML1"/>
        </w:rPr>
      </w:pPr>
      <w:r>
        <w:rPr>
          <w:rStyle w:val="HTML1"/>
        </w:rPr>
        <w:t>float4 main(PixelShaderInput input) : SV_Target</w:t>
      </w:r>
    </w:p>
    <w:p w:rsidR="002C1FB6" w:rsidRDefault="002C1FB6" w:rsidP="002C1FB6">
      <w:pPr>
        <w:pStyle w:val="HTML"/>
        <w:rPr>
          <w:rStyle w:val="HTML1"/>
        </w:rPr>
      </w:pPr>
      <w:r>
        <w:rPr>
          <w:rStyle w:val="HTML1"/>
        </w:rPr>
        <w:t>{</w:t>
      </w:r>
    </w:p>
    <w:p w:rsidR="002C1FB6" w:rsidRDefault="002C1FB6" w:rsidP="002C1FB6">
      <w:pPr>
        <w:pStyle w:val="HTML"/>
        <w:rPr>
          <w:rStyle w:val="HTML1"/>
        </w:rPr>
      </w:pPr>
      <w:r>
        <w:rPr>
          <w:rStyle w:val="HTML1"/>
        </w:rPr>
        <w:t>    return input.color;</w:t>
      </w:r>
    </w:p>
    <w:p w:rsidR="002C1FB6" w:rsidRDefault="002C1FB6" w:rsidP="002C1FB6">
      <w:pPr>
        <w:pStyle w:val="HTML"/>
        <w:rPr>
          <w:rStyle w:val="HTML1"/>
        </w:rPr>
      </w:pPr>
      <w:r>
        <w:rPr>
          <w:rStyle w:val="HTML1"/>
        </w:rPr>
        <w:t>}</w:t>
      </w:r>
    </w:p>
    <w:p w:rsidR="002C1FB6" w:rsidRDefault="002C1FB6" w:rsidP="002C1FB6">
      <w:pPr>
        <w:pStyle w:val="2"/>
      </w:pPr>
      <w:r>
        <w:t>Examples of porting OpenGL rendering code to Direct3D</w:t>
      </w:r>
    </w:p>
    <w:p w:rsidR="002C1FB6" w:rsidRDefault="002C1FB6" w:rsidP="002C1FB6">
      <w:pPr>
        <w:pStyle w:val="a3"/>
      </w:pPr>
      <w:r>
        <w:t>Here we show an example of rendering in OpenGL ES 2.0 code and then the equivalent example in Direct3D 11 code.</w:t>
      </w:r>
    </w:p>
    <w:p w:rsidR="002C1FB6" w:rsidRDefault="002C1FB6" w:rsidP="002C1FB6">
      <w:pPr>
        <w:pStyle w:val="a3"/>
      </w:pPr>
      <w:r>
        <w:t>OpenGL rendering code</w:t>
      </w:r>
    </w:p>
    <w:p w:rsidR="002C1FB6" w:rsidRDefault="002C1FB6" w:rsidP="002C1FB6">
      <w:pPr>
        <w:pStyle w:val="HTML"/>
        <w:rPr>
          <w:rStyle w:val="HTML1"/>
        </w:rPr>
      </w:pPr>
      <w:r>
        <w:rPr>
          <w:rStyle w:val="HTML1"/>
        </w:rPr>
        <w:t xml:space="preserve">// Bind shaders to the pipeline. </w:t>
      </w:r>
    </w:p>
    <w:p w:rsidR="002C1FB6" w:rsidRDefault="002C1FB6" w:rsidP="002C1FB6">
      <w:pPr>
        <w:pStyle w:val="HTML"/>
        <w:rPr>
          <w:rStyle w:val="HTML1"/>
        </w:rPr>
      </w:pPr>
      <w:r>
        <w:rPr>
          <w:rStyle w:val="HTML1"/>
        </w:rPr>
        <w:t>// Both vertex shader and fragment shader are in a program.</w:t>
      </w:r>
    </w:p>
    <w:p w:rsidR="002C1FB6" w:rsidRDefault="002C1FB6" w:rsidP="002C1FB6">
      <w:pPr>
        <w:pStyle w:val="HTML"/>
        <w:rPr>
          <w:rStyle w:val="HTML1"/>
        </w:rPr>
      </w:pPr>
      <w:r>
        <w:rPr>
          <w:rStyle w:val="HTML1"/>
        </w:rPr>
        <w:t>glUseProgram(m_shader-&gt;getProgram());</w:t>
      </w:r>
    </w:p>
    <w:p w:rsidR="002C1FB6" w:rsidRDefault="002C1FB6" w:rsidP="002C1FB6">
      <w:pPr>
        <w:pStyle w:val="HTML"/>
        <w:rPr>
          <w:rStyle w:val="HTML1"/>
        </w:rPr>
      </w:pPr>
      <w:r>
        <w:rPr>
          <w:rStyle w:val="HTML1"/>
        </w:rPr>
        <w:t> </w:t>
      </w:r>
    </w:p>
    <w:p w:rsidR="002C1FB6" w:rsidRDefault="002C1FB6" w:rsidP="002C1FB6">
      <w:pPr>
        <w:pStyle w:val="HTML"/>
        <w:rPr>
          <w:rStyle w:val="HTML1"/>
        </w:rPr>
      </w:pPr>
      <w:r>
        <w:rPr>
          <w:rStyle w:val="HTML1"/>
        </w:rPr>
        <w:t xml:space="preserve">// Input asssembly </w:t>
      </w:r>
    </w:p>
    <w:p w:rsidR="002C1FB6" w:rsidRDefault="002C1FB6" w:rsidP="002C1FB6">
      <w:pPr>
        <w:pStyle w:val="HTML"/>
        <w:rPr>
          <w:rStyle w:val="HTML1"/>
        </w:rPr>
      </w:pPr>
      <w:r>
        <w:rPr>
          <w:rStyle w:val="HTML1"/>
        </w:rPr>
        <w:t>// Get the position and color attributes of the vertex.</w:t>
      </w:r>
    </w:p>
    <w:p w:rsidR="002C1FB6" w:rsidRDefault="002C1FB6" w:rsidP="002C1FB6">
      <w:pPr>
        <w:pStyle w:val="HTML"/>
        <w:rPr>
          <w:rStyle w:val="HTML1"/>
        </w:rPr>
      </w:pPr>
    </w:p>
    <w:p w:rsidR="002C1FB6" w:rsidRDefault="002C1FB6" w:rsidP="002C1FB6">
      <w:pPr>
        <w:pStyle w:val="HTML"/>
        <w:rPr>
          <w:rStyle w:val="HTML1"/>
        </w:rPr>
      </w:pPr>
      <w:r>
        <w:rPr>
          <w:rStyle w:val="HTML1"/>
        </w:rPr>
        <w:t>m_positionLocation = glGetAttribLocation(m_shader-&gt;getProgram(), "position");</w:t>
      </w:r>
    </w:p>
    <w:p w:rsidR="002C1FB6" w:rsidRDefault="002C1FB6" w:rsidP="002C1FB6">
      <w:pPr>
        <w:pStyle w:val="HTML"/>
        <w:rPr>
          <w:rStyle w:val="HTML1"/>
        </w:rPr>
      </w:pPr>
      <w:r>
        <w:rPr>
          <w:rStyle w:val="HTML1"/>
        </w:rPr>
        <w:t>glEnableVertexAttribArray(m_positionLocation);</w:t>
      </w:r>
    </w:p>
    <w:p w:rsidR="002C1FB6" w:rsidRDefault="002C1FB6" w:rsidP="002C1FB6">
      <w:pPr>
        <w:pStyle w:val="HTML"/>
        <w:rPr>
          <w:rStyle w:val="HTML1"/>
        </w:rPr>
      </w:pPr>
    </w:p>
    <w:p w:rsidR="002C1FB6" w:rsidRDefault="002C1FB6" w:rsidP="002C1FB6">
      <w:pPr>
        <w:pStyle w:val="HTML"/>
        <w:rPr>
          <w:rStyle w:val="HTML1"/>
        </w:rPr>
      </w:pPr>
      <w:r>
        <w:rPr>
          <w:rStyle w:val="HTML1"/>
        </w:rPr>
        <w:t>m_colorLocation = glGetAttribColor(m_shader-&gt;getProgram(), "color");</w:t>
      </w:r>
    </w:p>
    <w:p w:rsidR="002C1FB6" w:rsidRDefault="002C1FB6" w:rsidP="002C1FB6">
      <w:pPr>
        <w:pStyle w:val="HTML"/>
        <w:rPr>
          <w:rStyle w:val="HTML1"/>
        </w:rPr>
      </w:pPr>
      <w:r>
        <w:rPr>
          <w:rStyle w:val="HTML1"/>
        </w:rPr>
        <w:t>glEnableVertexAttribArray(m_colorLocation);</w:t>
      </w:r>
    </w:p>
    <w:p w:rsidR="002C1FB6" w:rsidRDefault="002C1FB6" w:rsidP="002C1FB6">
      <w:pPr>
        <w:pStyle w:val="HTML"/>
        <w:rPr>
          <w:rStyle w:val="HTML1"/>
        </w:rPr>
      </w:pPr>
      <w:r>
        <w:rPr>
          <w:rStyle w:val="HTML1"/>
        </w:rPr>
        <w:t> </w:t>
      </w:r>
    </w:p>
    <w:p w:rsidR="002C1FB6" w:rsidRDefault="002C1FB6" w:rsidP="002C1FB6">
      <w:pPr>
        <w:pStyle w:val="HTML"/>
        <w:rPr>
          <w:rStyle w:val="HTML1"/>
        </w:rPr>
      </w:pPr>
      <w:r>
        <w:rPr>
          <w:rStyle w:val="HTML1"/>
        </w:rPr>
        <w:t>// Bind the vertex buffer object to the input assembler.</w:t>
      </w:r>
    </w:p>
    <w:p w:rsidR="002C1FB6" w:rsidRDefault="002C1FB6" w:rsidP="002C1FB6">
      <w:pPr>
        <w:pStyle w:val="HTML"/>
        <w:rPr>
          <w:rStyle w:val="HTML1"/>
        </w:rPr>
      </w:pPr>
      <w:r>
        <w:rPr>
          <w:rStyle w:val="HTML1"/>
        </w:rPr>
        <w:t>glBindBuffer(GL_ARRAY_BUFFER, m_geometryBuffer);</w:t>
      </w:r>
    </w:p>
    <w:p w:rsidR="002C1FB6" w:rsidRDefault="002C1FB6" w:rsidP="002C1FB6">
      <w:pPr>
        <w:pStyle w:val="HTML"/>
        <w:rPr>
          <w:rStyle w:val="HTML1"/>
        </w:rPr>
      </w:pPr>
      <w:r>
        <w:rPr>
          <w:rStyle w:val="HTML1"/>
        </w:rPr>
        <w:t>glVertexAttribPointer(m_positionLocation, 4, GL_FLOAT, GL_FALSE, 0, NULL);</w:t>
      </w:r>
    </w:p>
    <w:p w:rsidR="002C1FB6" w:rsidRDefault="002C1FB6" w:rsidP="002C1FB6">
      <w:pPr>
        <w:pStyle w:val="HTML"/>
        <w:rPr>
          <w:rStyle w:val="HTML1"/>
        </w:rPr>
      </w:pPr>
      <w:r>
        <w:rPr>
          <w:rStyle w:val="HTML1"/>
        </w:rPr>
        <w:t>glBindBuffer(GL_ARRAY_BUFFER, m_colorBuffer);</w:t>
      </w:r>
    </w:p>
    <w:p w:rsidR="002C1FB6" w:rsidRDefault="002C1FB6" w:rsidP="002C1FB6">
      <w:pPr>
        <w:pStyle w:val="HTML"/>
        <w:rPr>
          <w:rStyle w:val="HTML1"/>
        </w:rPr>
      </w:pPr>
      <w:r>
        <w:rPr>
          <w:rStyle w:val="HTML1"/>
        </w:rPr>
        <w:t>glVertexAttribPointer(m_colorLocation, 3, GL_FLOAT, GL_FALSE, 0, NULL);</w:t>
      </w:r>
    </w:p>
    <w:p w:rsidR="002C1FB6" w:rsidRDefault="002C1FB6" w:rsidP="002C1FB6">
      <w:pPr>
        <w:pStyle w:val="HTML"/>
        <w:rPr>
          <w:rStyle w:val="HTML1"/>
        </w:rPr>
      </w:pPr>
      <w:r>
        <w:rPr>
          <w:rStyle w:val="HTML1"/>
        </w:rPr>
        <w:t> </w:t>
      </w:r>
    </w:p>
    <w:p w:rsidR="002C1FB6" w:rsidRDefault="002C1FB6" w:rsidP="002C1FB6">
      <w:pPr>
        <w:pStyle w:val="HTML"/>
        <w:rPr>
          <w:rStyle w:val="HTML1"/>
        </w:rPr>
      </w:pPr>
      <w:r>
        <w:rPr>
          <w:rStyle w:val="HTML1"/>
        </w:rPr>
        <w:t>// Draw a triangle with 3 vertices.</w:t>
      </w:r>
    </w:p>
    <w:p w:rsidR="002C1FB6" w:rsidRDefault="002C1FB6" w:rsidP="002C1FB6">
      <w:pPr>
        <w:pStyle w:val="HTML"/>
        <w:rPr>
          <w:rStyle w:val="HTML1"/>
        </w:rPr>
      </w:pPr>
      <w:r>
        <w:rPr>
          <w:rStyle w:val="HTML1"/>
        </w:rPr>
        <w:t>glDrawArray(GL_TRIANGLES, 0, 3);</w:t>
      </w:r>
    </w:p>
    <w:p w:rsidR="002C1FB6" w:rsidRDefault="002C1FB6" w:rsidP="002C1FB6">
      <w:pPr>
        <w:pStyle w:val="a3"/>
      </w:pPr>
      <w:r>
        <w:t>Direct3D rendering code</w:t>
      </w:r>
    </w:p>
    <w:p w:rsidR="002C1FB6" w:rsidRDefault="002C1FB6" w:rsidP="002C1FB6">
      <w:r>
        <w:rPr>
          <w:rStyle w:val="language"/>
        </w:rPr>
        <w:t>C++</w:t>
      </w:r>
      <w:r>
        <w:t xml:space="preserve"> </w:t>
      </w:r>
    </w:p>
    <w:p w:rsidR="002C1FB6" w:rsidRDefault="002C1FB6" w:rsidP="002C1FB6">
      <w:pPr>
        <w:pStyle w:val="HTML"/>
        <w:rPr>
          <w:rStyle w:val="HTML1"/>
        </w:rPr>
      </w:pPr>
      <w:r>
        <w:rPr>
          <w:rStyle w:val="hljs-comment"/>
        </w:rPr>
        <w:t>// Bind the vertex shader and pixel shader to the pipeline.</w:t>
      </w:r>
    </w:p>
    <w:p w:rsidR="002C1FB6" w:rsidRDefault="002C1FB6" w:rsidP="002C1FB6">
      <w:pPr>
        <w:pStyle w:val="HTML"/>
        <w:rPr>
          <w:rStyle w:val="HTML1"/>
        </w:rPr>
      </w:pPr>
      <w:r>
        <w:rPr>
          <w:rStyle w:val="HTML1"/>
        </w:rPr>
        <w:t>m_d3dDeviceContext-&gt;VSSetShader(vertexShader.Get(),</w:t>
      </w:r>
      <w:r>
        <w:rPr>
          <w:rStyle w:val="hljs-literal"/>
        </w:rPr>
        <w:t>nullptr</w:t>
      </w:r>
      <w:r>
        <w:rPr>
          <w:rStyle w:val="HTML1"/>
        </w:rPr>
        <w:t>,</w:t>
      </w:r>
      <w:r>
        <w:rPr>
          <w:rStyle w:val="hljs-number"/>
        </w:rPr>
        <w:t>0</w:t>
      </w:r>
      <w:r>
        <w:rPr>
          <w:rStyle w:val="HTML1"/>
        </w:rPr>
        <w:t>);</w:t>
      </w:r>
    </w:p>
    <w:p w:rsidR="002C1FB6" w:rsidRDefault="002C1FB6" w:rsidP="002C1FB6">
      <w:pPr>
        <w:pStyle w:val="HTML"/>
        <w:rPr>
          <w:rStyle w:val="HTML1"/>
        </w:rPr>
      </w:pPr>
      <w:r>
        <w:rPr>
          <w:rStyle w:val="HTML1"/>
        </w:rPr>
        <w:t>m_d3dDeviceContext-&gt;PSSetShader(pixelShader.Get(),</w:t>
      </w:r>
      <w:r>
        <w:rPr>
          <w:rStyle w:val="hljs-literal"/>
        </w:rPr>
        <w:t>nullptr</w:t>
      </w:r>
      <w:r>
        <w:rPr>
          <w:rStyle w:val="HTML1"/>
        </w:rPr>
        <w:t>,</w:t>
      </w:r>
      <w:r>
        <w:rPr>
          <w:rStyle w:val="hljs-number"/>
        </w:rPr>
        <w:t>0</w:t>
      </w:r>
      <w:r>
        <w:rPr>
          <w:rStyle w:val="HTML1"/>
        </w:rPr>
        <w:t>);</w:t>
      </w:r>
    </w:p>
    <w:p w:rsidR="002C1FB6" w:rsidRDefault="002C1FB6" w:rsidP="002C1FB6">
      <w:pPr>
        <w:pStyle w:val="HTML"/>
        <w:rPr>
          <w:rStyle w:val="HTML1"/>
        </w:rPr>
      </w:pPr>
      <w:r>
        <w:rPr>
          <w:rStyle w:val="HTML1"/>
        </w:rPr>
        <w:t> </w:t>
      </w:r>
    </w:p>
    <w:p w:rsidR="002C1FB6" w:rsidRDefault="002C1FB6" w:rsidP="002C1FB6">
      <w:pPr>
        <w:pStyle w:val="HTML"/>
        <w:rPr>
          <w:rStyle w:val="HTML1"/>
        </w:rPr>
      </w:pPr>
      <w:r>
        <w:rPr>
          <w:rStyle w:val="hljs-comment"/>
        </w:rPr>
        <w:t>// Declare the inputs that the shaders expect.</w:t>
      </w:r>
    </w:p>
    <w:p w:rsidR="002C1FB6" w:rsidRDefault="002C1FB6" w:rsidP="002C1FB6">
      <w:pPr>
        <w:pStyle w:val="HTML"/>
        <w:rPr>
          <w:rStyle w:val="HTML1"/>
        </w:rPr>
      </w:pPr>
      <w:r>
        <w:rPr>
          <w:rStyle w:val="HTML1"/>
        </w:rPr>
        <w:t>m_d3dDeviceContext-&gt;IASetInputLayout(inputLayout.Get());</w:t>
      </w:r>
    </w:p>
    <w:p w:rsidR="002C1FB6" w:rsidRDefault="002C1FB6" w:rsidP="002C1FB6">
      <w:pPr>
        <w:pStyle w:val="HTML"/>
        <w:rPr>
          <w:rStyle w:val="HTML1"/>
        </w:rPr>
      </w:pPr>
      <w:r>
        <w:rPr>
          <w:rStyle w:val="HTML1"/>
        </w:rPr>
        <w:t>m_d3dDeviceContext-&gt;IASetVertexBuffers(</w:t>
      </w:r>
      <w:r>
        <w:rPr>
          <w:rStyle w:val="hljs-number"/>
        </w:rPr>
        <w:t>0</w:t>
      </w:r>
      <w:r>
        <w:rPr>
          <w:rStyle w:val="HTML1"/>
        </w:rPr>
        <w:t xml:space="preserve">, </w:t>
      </w:r>
      <w:r>
        <w:rPr>
          <w:rStyle w:val="hljs-number"/>
        </w:rPr>
        <w:t>1</w:t>
      </w:r>
      <w:r>
        <w:rPr>
          <w:rStyle w:val="HTML1"/>
        </w:rPr>
        <w:t>, vertexBuffer.GetAddressOf(), &amp;stride, &amp;offset);</w:t>
      </w:r>
    </w:p>
    <w:p w:rsidR="002C1FB6" w:rsidRDefault="002C1FB6" w:rsidP="002C1FB6">
      <w:pPr>
        <w:pStyle w:val="HTML"/>
        <w:rPr>
          <w:rStyle w:val="HTML1"/>
        </w:rPr>
      </w:pPr>
    </w:p>
    <w:p w:rsidR="002C1FB6" w:rsidRDefault="002C1FB6" w:rsidP="002C1FB6">
      <w:pPr>
        <w:pStyle w:val="HTML"/>
        <w:rPr>
          <w:rStyle w:val="HTML1"/>
        </w:rPr>
      </w:pPr>
      <w:r>
        <w:rPr>
          <w:rStyle w:val="hljs-comment"/>
        </w:rPr>
        <w:t>// Set the primitive’s topology.</w:t>
      </w:r>
    </w:p>
    <w:p w:rsidR="002C1FB6" w:rsidRDefault="002C1FB6" w:rsidP="002C1FB6">
      <w:pPr>
        <w:pStyle w:val="HTML"/>
        <w:rPr>
          <w:rStyle w:val="HTML1"/>
        </w:rPr>
      </w:pPr>
      <w:r>
        <w:rPr>
          <w:rStyle w:val="HTML1"/>
        </w:rPr>
        <w:t>m_d3dDeviceContext-&gt;IASetPrimitiveTopology(D3D11_PRIMITIVE_TOPOLOGY_TRIANGLELIST);</w:t>
      </w:r>
    </w:p>
    <w:p w:rsidR="002C1FB6" w:rsidRDefault="002C1FB6" w:rsidP="002C1FB6">
      <w:pPr>
        <w:pStyle w:val="HTML"/>
        <w:rPr>
          <w:rStyle w:val="HTML1"/>
        </w:rPr>
      </w:pPr>
    </w:p>
    <w:p w:rsidR="002C1FB6" w:rsidRDefault="002C1FB6" w:rsidP="002C1FB6">
      <w:pPr>
        <w:pStyle w:val="HTML"/>
        <w:rPr>
          <w:rStyle w:val="HTML1"/>
        </w:rPr>
      </w:pPr>
      <w:r>
        <w:rPr>
          <w:rStyle w:val="hljs-comment"/>
        </w:rPr>
        <w:t>// Draw a triangle with 3 vertices. triangleVertices is an array of 3 vertices.</w:t>
      </w:r>
    </w:p>
    <w:p w:rsidR="002C1FB6" w:rsidRDefault="002C1FB6" w:rsidP="002C1FB6">
      <w:pPr>
        <w:pStyle w:val="HTML"/>
      </w:pPr>
      <w:r>
        <w:rPr>
          <w:rStyle w:val="HTML1"/>
        </w:rPr>
        <w:t>m_d3dDeviceContext-&gt;Draw(ARRAYSIZE(triangleVertices),</w:t>
      </w:r>
      <w:r>
        <w:rPr>
          <w:rStyle w:val="hljs-number"/>
        </w:rPr>
        <w:t>0</w:t>
      </w:r>
      <w:r>
        <w:rPr>
          <w:rStyle w:val="HTML1"/>
        </w:rPr>
        <w:t>);</w:t>
      </w:r>
    </w:p>
    <w:p w:rsidR="002C1FB6" w:rsidRPr="002C1FB6" w:rsidRDefault="002C1FB6">
      <w:pPr>
        <w:rPr>
          <w:rFonts w:hint="eastAsia"/>
        </w:rPr>
      </w:pPr>
      <w:bookmarkStart w:id="0" w:name="_GoBack"/>
      <w:bookmarkEnd w:id="0"/>
    </w:p>
    <w:sectPr w:rsidR="002C1FB6" w:rsidRPr="002C1F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A4F6D"/>
    <w:multiLevelType w:val="multilevel"/>
    <w:tmpl w:val="BF42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D1051"/>
    <w:multiLevelType w:val="multilevel"/>
    <w:tmpl w:val="58D8C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D963DC"/>
    <w:multiLevelType w:val="multilevel"/>
    <w:tmpl w:val="7126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E787A"/>
    <w:multiLevelType w:val="multilevel"/>
    <w:tmpl w:val="795A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8B301C"/>
    <w:multiLevelType w:val="multilevel"/>
    <w:tmpl w:val="9BB8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FD6F5E"/>
    <w:multiLevelType w:val="multilevel"/>
    <w:tmpl w:val="68A4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215F4E"/>
    <w:multiLevelType w:val="multilevel"/>
    <w:tmpl w:val="1D34D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1E1550"/>
    <w:multiLevelType w:val="multilevel"/>
    <w:tmpl w:val="C4045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9E46A3"/>
    <w:multiLevelType w:val="multilevel"/>
    <w:tmpl w:val="17B0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6"/>
  </w:num>
  <w:num w:numId="4">
    <w:abstractNumId w:val="3"/>
  </w:num>
  <w:num w:numId="5">
    <w:abstractNumId w:val="1"/>
  </w:num>
  <w:num w:numId="6">
    <w:abstractNumId w:val="5"/>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CD6"/>
    <w:rsid w:val="00123E02"/>
    <w:rsid w:val="002C1FB6"/>
    <w:rsid w:val="00B016E7"/>
    <w:rsid w:val="00B55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978EF"/>
  <w15:chartTrackingRefBased/>
  <w15:docId w15:val="{776CC500-B896-4489-8A00-B4CCA6E38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C1FB6"/>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123E0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2C1F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23E02"/>
    <w:rPr>
      <w:rFonts w:ascii="宋体" w:eastAsia="宋体" w:hAnsi="宋体" w:cs="宋体"/>
      <w:b/>
      <w:bCs/>
      <w:kern w:val="0"/>
      <w:sz w:val="36"/>
      <w:szCs w:val="36"/>
    </w:rPr>
  </w:style>
  <w:style w:type="paragraph" w:styleId="a3">
    <w:name w:val="Normal (Web)"/>
    <w:basedOn w:val="a"/>
    <w:uiPriority w:val="99"/>
    <w:semiHidden/>
    <w:unhideWhenUsed/>
    <w:rsid w:val="00123E0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23E02"/>
    <w:rPr>
      <w:color w:val="0000FF"/>
      <w:u w:val="single"/>
    </w:rPr>
  </w:style>
  <w:style w:type="character" w:styleId="a5">
    <w:name w:val="Strong"/>
    <w:basedOn w:val="a0"/>
    <w:uiPriority w:val="22"/>
    <w:qFormat/>
    <w:rsid w:val="00123E02"/>
    <w:rPr>
      <w:b/>
      <w:bCs/>
    </w:rPr>
  </w:style>
  <w:style w:type="character" w:customStyle="1" w:styleId="10">
    <w:name w:val="标题 1 字符"/>
    <w:basedOn w:val="a0"/>
    <w:link w:val="1"/>
    <w:uiPriority w:val="9"/>
    <w:rsid w:val="002C1FB6"/>
    <w:rPr>
      <w:b/>
      <w:bCs/>
      <w:kern w:val="44"/>
      <w:sz w:val="44"/>
      <w:szCs w:val="44"/>
    </w:rPr>
  </w:style>
  <w:style w:type="character" w:customStyle="1" w:styleId="30">
    <w:name w:val="标题 3 字符"/>
    <w:basedOn w:val="a0"/>
    <w:link w:val="3"/>
    <w:uiPriority w:val="9"/>
    <w:semiHidden/>
    <w:rsid w:val="002C1FB6"/>
    <w:rPr>
      <w:b/>
      <w:bCs/>
      <w:sz w:val="32"/>
      <w:szCs w:val="32"/>
    </w:rPr>
  </w:style>
  <w:style w:type="character" w:customStyle="1" w:styleId="language">
    <w:name w:val="language"/>
    <w:basedOn w:val="a0"/>
    <w:rsid w:val="002C1FB6"/>
  </w:style>
  <w:style w:type="paragraph" w:styleId="HTML">
    <w:name w:val="HTML Preformatted"/>
    <w:basedOn w:val="a"/>
    <w:link w:val="HTML0"/>
    <w:uiPriority w:val="99"/>
    <w:semiHidden/>
    <w:unhideWhenUsed/>
    <w:rsid w:val="002C1F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C1FB6"/>
    <w:rPr>
      <w:rFonts w:ascii="宋体" w:eastAsia="宋体" w:hAnsi="宋体" w:cs="宋体"/>
      <w:kern w:val="0"/>
      <w:sz w:val="24"/>
      <w:szCs w:val="24"/>
    </w:rPr>
  </w:style>
  <w:style w:type="character" w:styleId="HTML1">
    <w:name w:val="HTML Code"/>
    <w:basedOn w:val="a0"/>
    <w:uiPriority w:val="99"/>
    <w:semiHidden/>
    <w:unhideWhenUsed/>
    <w:rsid w:val="002C1FB6"/>
    <w:rPr>
      <w:rFonts w:ascii="宋体" w:eastAsia="宋体" w:hAnsi="宋体" w:cs="宋体"/>
      <w:sz w:val="24"/>
      <w:szCs w:val="24"/>
    </w:rPr>
  </w:style>
  <w:style w:type="character" w:customStyle="1" w:styleId="hljs-class">
    <w:name w:val="hljs-class"/>
    <w:basedOn w:val="a0"/>
    <w:rsid w:val="002C1FB6"/>
  </w:style>
  <w:style w:type="character" w:customStyle="1" w:styleId="hljs-keyword">
    <w:name w:val="hljs-keyword"/>
    <w:basedOn w:val="a0"/>
    <w:rsid w:val="002C1FB6"/>
  </w:style>
  <w:style w:type="character" w:customStyle="1" w:styleId="hljs-title">
    <w:name w:val="hljs-title"/>
    <w:basedOn w:val="a0"/>
    <w:rsid w:val="002C1FB6"/>
  </w:style>
  <w:style w:type="character" w:customStyle="1" w:styleId="hljs-comment">
    <w:name w:val="hljs-comment"/>
    <w:basedOn w:val="a0"/>
    <w:rsid w:val="002C1FB6"/>
  </w:style>
  <w:style w:type="character" w:customStyle="1" w:styleId="hljs-string">
    <w:name w:val="hljs-string"/>
    <w:basedOn w:val="a0"/>
    <w:rsid w:val="002C1FB6"/>
  </w:style>
  <w:style w:type="character" w:customStyle="1" w:styleId="hljs-number">
    <w:name w:val="hljs-number"/>
    <w:basedOn w:val="a0"/>
    <w:rsid w:val="002C1FB6"/>
  </w:style>
  <w:style w:type="character" w:customStyle="1" w:styleId="hljs-literal">
    <w:name w:val="hljs-literal"/>
    <w:basedOn w:val="a0"/>
    <w:rsid w:val="002C1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254982">
      <w:bodyDiv w:val="1"/>
      <w:marLeft w:val="0"/>
      <w:marRight w:val="0"/>
      <w:marTop w:val="0"/>
      <w:marBottom w:val="0"/>
      <w:divBdr>
        <w:top w:val="none" w:sz="0" w:space="0" w:color="auto"/>
        <w:left w:val="none" w:sz="0" w:space="0" w:color="auto"/>
        <w:bottom w:val="none" w:sz="0" w:space="0" w:color="auto"/>
        <w:right w:val="none" w:sz="0" w:space="0" w:color="auto"/>
      </w:divBdr>
      <w:divsChild>
        <w:div w:id="738016473">
          <w:marLeft w:val="0"/>
          <w:marRight w:val="0"/>
          <w:marTop w:val="0"/>
          <w:marBottom w:val="0"/>
          <w:divBdr>
            <w:top w:val="none" w:sz="0" w:space="0" w:color="auto"/>
            <w:left w:val="none" w:sz="0" w:space="0" w:color="auto"/>
            <w:bottom w:val="none" w:sz="0" w:space="0" w:color="auto"/>
            <w:right w:val="none" w:sz="0" w:space="0" w:color="auto"/>
          </w:divBdr>
        </w:div>
        <w:div w:id="1703280757">
          <w:marLeft w:val="0"/>
          <w:marRight w:val="0"/>
          <w:marTop w:val="0"/>
          <w:marBottom w:val="0"/>
          <w:divBdr>
            <w:top w:val="none" w:sz="0" w:space="0" w:color="auto"/>
            <w:left w:val="none" w:sz="0" w:space="0" w:color="auto"/>
            <w:bottom w:val="none" w:sz="0" w:space="0" w:color="auto"/>
            <w:right w:val="none" w:sz="0" w:space="0" w:color="auto"/>
          </w:divBdr>
          <w:divsChild>
            <w:div w:id="1754665005">
              <w:marLeft w:val="0"/>
              <w:marRight w:val="0"/>
              <w:marTop w:val="0"/>
              <w:marBottom w:val="0"/>
              <w:divBdr>
                <w:top w:val="none" w:sz="0" w:space="0" w:color="auto"/>
                <w:left w:val="none" w:sz="0" w:space="0" w:color="auto"/>
                <w:bottom w:val="none" w:sz="0" w:space="0" w:color="auto"/>
                <w:right w:val="none" w:sz="0" w:space="0" w:color="auto"/>
              </w:divBdr>
            </w:div>
            <w:div w:id="742722348">
              <w:marLeft w:val="0"/>
              <w:marRight w:val="0"/>
              <w:marTop w:val="0"/>
              <w:marBottom w:val="0"/>
              <w:divBdr>
                <w:top w:val="none" w:sz="0" w:space="0" w:color="auto"/>
                <w:left w:val="none" w:sz="0" w:space="0" w:color="auto"/>
                <w:bottom w:val="none" w:sz="0" w:space="0" w:color="auto"/>
                <w:right w:val="none" w:sz="0" w:space="0" w:color="auto"/>
              </w:divBdr>
            </w:div>
            <w:div w:id="484903621">
              <w:marLeft w:val="0"/>
              <w:marRight w:val="0"/>
              <w:marTop w:val="0"/>
              <w:marBottom w:val="0"/>
              <w:divBdr>
                <w:top w:val="none" w:sz="0" w:space="0" w:color="auto"/>
                <w:left w:val="none" w:sz="0" w:space="0" w:color="auto"/>
                <w:bottom w:val="none" w:sz="0" w:space="0" w:color="auto"/>
                <w:right w:val="none" w:sz="0" w:space="0" w:color="auto"/>
              </w:divBdr>
            </w:div>
            <w:div w:id="1147746623">
              <w:marLeft w:val="0"/>
              <w:marRight w:val="0"/>
              <w:marTop w:val="0"/>
              <w:marBottom w:val="0"/>
              <w:divBdr>
                <w:top w:val="none" w:sz="0" w:space="0" w:color="auto"/>
                <w:left w:val="none" w:sz="0" w:space="0" w:color="auto"/>
                <w:bottom w:val="none" w:sz="0" w:space="0" w:color="auto"/>
                <w:right w:val="none" w:sz="0" w:space="0" w:color="auto"/>
              </w:divBdr>
            </w:div>
          </w:divsChild>
        </w:div>
        <w:div w:id="2082822402">
          <w:marLeft w:val="0"/>
          <w:marRight w:val="0"/>
          <w:marTop w:val="0"/>
          <w:marBottom w:val="0"/>
          <w:divBdr>
            <w:top w:val="none" w:sz="0" w:space="0" w:color="auto"/>
            <w:left w:val="none" w:sz="0" w:space="0" w:color="auto"/>
            <w:bottom w:val="none" w:sz="0" w:space="0" w:color="auto"/>
            <w:right w:val="none" w:sz="0" w:space="0" w:color="auto"/>
          </w:divBdr>
        </w:div>
        <w:div w:id="775907230">
          <w:marLeft w:val="0"/>
          <w:marRight w:val="0"/>
          <w:marTop w:val="0"/>
          <w:marBottom w:val="0"/>
          <w:divBdr>
            <w:top w:val="none" w:sz="0" w:space="0" w:color="auto"/>
            <w:left w:val="none" w:sz="0" w:space="0" w:color="auto"/>
            <w:bottom w:val="none" w:sz="0" w:space="0" w:color="auto"/>
            <w:right w:val="none" w:sz="0" w:space="0" w:color="auto"/>
          </w:divBdr>
        </w:div>
        <w:div w:id="355079099">
          <w:marLeft w:val="0"/>
          <w:marRight w:val="0"/>
          <w:marTop w:val="0"/>
          <w:marBottom w:val="0"/>
          <w:divBdr>
            <w:top w:val="none" w:sz="0" w:space="0" w:color="auto"/>
            <w:left w:val="none" w:sz="0" w:space="0" w:color="auto"/>
            <w:bottom w:val="none" w:sz="0" w:space="0" w:color="auto"/>
            <w:right w:val="none" w:sz="0" w:space="0" w:color="auto"/>
          </w:divBdr>
        </w:div>
        <w:div w:id="1852334797">
          <w:marLeft w:val="0"/>
          <w:marRight w:val="0"/>
          <w:marTop w:val="0"/>
          <w:marBottom w:val="0"/>
          <w:divBdr>
            <w:top w:val="none" w:sz="0" w:space="0" w:color="auto"/>
            <w:left w:val="none" w:sz="0" w:space="0" w:color="auto"/>
            <w:bottom w:val="none" w:sz="0" w:space="0" w:color="auto"/>
            <w:right w:val="none" w:sz="0" w:space="0" w:color="auto"/>
          </w:divBdr>
        </w:div>
        <w:div w:id="1745494323">
          <w:marLeft w:val="0"/>
          <w:marRight w:val="0"/>
          <w:marTop w:val="0"/>
          <w:marBottom w:val="0"/>
          <w:divBdr>
            <w:top w:val="none" w:sz="0" w:space="0" w:color="auto"/>
            <w:left w:val="none" w:sz="0" w:space="0" w:color="auto"/>
            <w:bottom w:val="none" w:sz="0" w:space="0" w:color="auto"/>
            <w:right w:val="none" w:sz="0" w:space="0" w:color="auto"/>
          </w:divBdr>
        </w:div>
      </w:divsChild>
    </w:div>
    <w:div w:id="137469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Bb509706" TargetMode="External"/><Relationship Id="rId18" Type="http://schemas.openxmlformats.org/officeDocument/2006/relationships/hyperlink" Target="https://msdn.microsoft.com/en-us/library/Ff476897" TargetMode="External"/><Relationship Id="rId26" Type="http://schemas.openxmlformats.org/officeDocument/2006/relationships/hyperlink" Target="https://msdn.microsoft.com/en-us/library/Bb509623" TargetMode="External"/><Relationship Id="rId3" Type="http://schemas.openxmlformats.org/officeDocument/2006/relationships/settings" Target="settings.xml"/><Relationship Id="rId21" Type="http://schemas.openxmlformats.org/officeDocument/2006/relationships/hyperlink" Target="https://msdn.microsoft.com/en-us/library/Bb509644" TargetMode="External"/><Relationship Id="rId34" Type="http://schemas.openxmlformats.org/officeDocument/2006/relationships/hyperlink" Target="https://msdn.microsoft.com/en-us/library/Bb509581" TargetMode="External"/><Relationship Id="rId7" Type="http://schemas.openxmlformats.org/officeDocument/2006/relationships/hyperlink" Target="http://go.microsoft.com/fwlink/p/?linkid=619133" TargetMode="External"/><Relationship Id="rId12" Type="http://schemas.openxmlformats.org/officeDocument/2006/relationships/hyperlink" Target="https://msdn.microsoft.com/en-us/library/Ff471525" TargetMode="External"/><Relationship Id="rId17" Type="http://schemas.openxmlformats.org/officeDocument/2006/relationships/hyperlink" Target="https://msdn.microsoft.com/en-us/library/Ff476899" TargetMode="External"/><Relationship Id="rId25" Type="http://schemas.openxmlformats.org/officeDocument/2006/relationships/hyperlink" Target="https://msdn.microsoft.com/en-us/library/Bb509702" TargetMode="External"/><Relationship Id="rId33" Type="http://schemas.openxmlformats.org/officeDocument/2006/relationships/hyperlink" Target="https://msdn.microsoft.com/en-us/library/Bb509647" TargetMode="External"/><Relationship Id="rId2" Type="http://schemas.openxmlformats.org/officeDocument/2006/relationships/styles" Target="styles.xml"/><Relationship Id="rId16" Type="http://schemas.openxmlformats.org/officeDocument/2006/relationships/hyperlink" Target="https://msdn.microsoft.com/en-us/library/Bb509581" TargetMode="External"/><Relationship Id="rId20" Type="http://schemas.openxmlformats.org/officeDocument/2006/relationships/hyperlink" Target="https://msdn.microsoft.com/en-us/library/Ff471525" TargetMode="External"/><Relationship Id="rId29" Type="http://schemas.openxmlformats.org/officeDocument/2006/relationships/hyperlink" Target="https://msdn.microsoft.com/en-us/library/Bb509646" TargetMode="External"/><Relationship Id="rId1" Type="http://schemas.openxmlformats.org/officeDocument/2006/relationships/numbering" Target="numbering.xml"/><Relationship Id="rId6" Type="http://schemas.openxmlformats.org/officeDocument/2006/relationships/hyperlink" Target="http://docs.unity3d.com/Manual/SL-PlatformDifferences.html" TargetMode="External"/><Relationship Id="rId11" Type="http://schemas.openxmlformats.org/officeDocument/2006/relationships/hyperlink" Target="https://msdn.microsoft.com/en-us/library/Bb509695" TargetMode="External"/><Relationship Id="rId24" Type="http://schemas.openxmlformats.org/officeDocument/2006/relationships/hyperlink" Target="https://msdn.microsoft.com/en-us/library/Bb509568" TargetMode="External"/><Relationship Id="rId32" Type="http://schemas.openxmlformats.org/officeDocument/2006/relationships/hyperlink" Target="https://msdn.microsoft.com/en-us/library/Bb509700" TargetMode="External"/><Relationship Id="rId5" Type="http://schemas.openxmlformats.org/officeDocument/2006/relationships/hyperlink" Target="https://msdn.microsoft.com/en-GB/library/windows/apps/dn166865.aspx" TargetMode="External"/><Relationship Id="rId15" Type="http://schemas.openxmlformats.org/officeDocument/2006/relationships/hyperlink" Target="https://msdn.microsoft.com/en-us/library/Ff476896" TargetMode="External"/><Relationship Id="rId23" Type="http://schemas.openxmlformats.org/officeDocument/2006/relationships/hyperlink" Target="https://msdn.microsoft.com/en-us/library/Bb509707" TargetMode="External"/><Relationship Id="rId28" Type="http://schemas.openxmlformats.org/officeDocument/2006/relationships/hyperlink" Target="https://msdn.microsoft.com/en-us/library/Ff476876" TargetMode="External"/><Relationship Id="rId36" Type="http://schemas.openxmlformats.org/officeDocument/2006/relationships/theme" Target="theme/theme1.xml"/><Relationship Id="rId10" Type="http://schemas.openxmlformats.org/officeDocument/2006/relationships/hyperlink" Target="https://msdn.microsoft.com/en-us/library/Bb509633" TargetMode="External"/><Relationship Id="rId19" Type="http://schemas.openxmlformats.org/officeDocument/2006/relationships/hyperlink" Target="https://msdn.microsoft.com/en-us/library/Bb205117" TargetMode="External"/><Relationship Id="rId31" Type="http://schemas.openxmlformats.org/officeDocument/2006/relationships/hyperlink" Target="https://msdn.microsoft.com/en-us/library/Ff471525" TargetMode="External"/><Relationship Id="rId4" Type="http://schemas.openxmlformats.org/officeDocument/2006/relationships/webSettings" Target="webSettings.xml"/><Relationship Id="rId9" Type="http://schemas.openxmlformats.org/officeDocument/2006/relationships/hyperlink" Target="https://docs.microsoft.com/en-us/previous-versions/windows/apps/dn166864%28v%3dwin.10%29" TargetMode="External"/><Relationship Id="rId14" Type="http://schemas.openxmlformats.org/officeDocument/2006/relationships/hyperlink" Target="https://msdn.microsoft.com/en-us/library/Bb509581" TargetMode="External"/><Relationship Id="rId22" Type="http://schemas.openxmlformats.org/officeDocument/2006/relationships/hyperlink" Target="https://msdn.microsoft.com/en-us/library/Bb509646" TargetMode="External"/><Relationship Id="rId27" Type="http://schemas.openxmlformats.org/officeDocument/2006/relationships/hyperlink" Target="https://msdn.microsoft.com/en-us/library/Bb509702" TargetMode="External"/><Relationship Id="rId30" Type="http://schemas.openxmlformats.org/officeDocument/2006/relationships/hyperlink" Target="https://msdn.microsoft.com/en-us/library/Hh968108" TargetMode="External"/><Relationship Id="rId35" Type="http://schemas.openxmlformats.org/officeDocument/2006/relationships/fontTable" Target="fontTable.xml"/><Relationship Id="rId8" Type="http://schemas.openxmlformats.org/officeDocument/2006/relationships/hyperlink" Target="https://docs.microsoft.com/en-us/previous-versions/windows/apps/dn166874%28v%3dwin.10%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3020</Words>
  <Characters>17216</Characters>
  <Application>Microsoft Office Word</Application>
  <DocSecurity>0</DocSecurity>
  <Lines>143</Lines>
  <Paragraphs>40</Paragraphs>
  <ScaleCrop>false</ScaleCrop>
  <Company/>
  <LinksUpToDate>false</LinksUpToDate>
  <CharactersWithSpaces>20196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2019-04-15T05:37:00Z</dcterms:created>
  <dcterms:modified xsi:type="dcterms:W3CDTF">2019-04-15T05:38:00Z</dcterms:modified>
</cp:coreProperties>
</file>