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24E0" w:rsidRDefault="002157FC" w:rsidP="002157FC">
      <w:pPr>
        <w:pStyle w:val="Heading1"/>
        <w:jc w:val="center"/>
        <w:rPr>
          <w:lang w:val="en-US"/>
        </w:rPr>
      </w:pPr>
      <w:r>
        <w:rPr>
          <w:lang w:val="en-US"/>
        </w:rPr>
        <w:t>ASC – Tema 2</w:t>
      </w:r>
    </w:p>
    <w:p w:rsidR="002157FC" w:rsidRDefault="002157FC" w:rsidP="002157FC">
      <w:pPr>
        <w:pStyle w:val="Subtitle"/>
        <w:jc w:val="center"/>
      </w:pPr>
      <w:r>
        <w:rPr>
          <w:lang w:val="en-US"/>
        </w:rPr>
        <w:t>Tra</w:t>
      </w:r>
      <w:r>
        <w:t>șcă Andrei-Cătalin – 335CA</w:t>
      </w:r>
    </w:p>
    <w:p w:rsidR="002157FC" w:rsidRDefault="002157FC" w:rsidP="002157FC"/>
    <w:p w:rsidR="002157FC" w:rsidRDefault="002157FC" w:rsidP="002157FC">
      <w:pPr>
        <w:pStyle w:val="ListParagraph"/>
        <w:numPr>
          <w:ilvl w:val="0"/>
          <w:numId w:val="1"/>
        </w:numPr>
      </w:pPr>
      <w:r>
        <w:t xml:space="preserve">Varianta </w:t>
      </w:r>
      <w:r w:rsidRPr="002157FC">
        <w:rPr>
          <w:b/>
        </w:rPr>
        <w:t>BLAS</w:t>
      </w:r>
    </w:p>
    <w:p w:rsidR="002157FC" w:rsidRDefault="002157FC" w:rsidP="002157FC">
      <w:pPr>
        <w:ind w:firstLine="708"/>
      </w:pPr>
      <w:r>
        <w:t>Pentru implementarea folosind BLAS am folosit funcția cblas_dtrmm. Aceasta funcție înmulțește 2 matrici, A și B, A putând fi triunghiulară. Rezultatul final se pune în B. Deoarece matricile inițiale sunt suprascrise, am folosit 2 matrici auxiliare astfel:</w:t>
      </w:r>
    </w:p>
    <w:p w:rsidR="002157FC" w:rsidRDefault="002157FC" w:rsidP="002157FC">
      <w:pPr>
        <w:pStyle w:val="ListParagraph"/>
        <w:numPr>
          <w:ilvl w:val="0"/>
          <w:numId w:val="2"/>
        </w:numPr>
      </w:pPr>
      <w:r>
        <w:t>A2 – copiez inițial în el matricea A, iar apoi înmulțesc A cu A2, la final A2 conținând matricea A</w:t>
      </w:r>
      <w:r>
        <w:rPr>
          <w:vertAlign w:val="superscript"/>
        </w:rPr>
        <w:t>2</w:t>
      </w:r>
      <w:r>
        <w:t>;</w:t>
      </w:r>
    </w:p>
    <w:p w:rsidR="002157FC" w:rsidRDefault="002157FC" w:rsidP="002157FC">
      <w:pPr>
        <w:pStyle w:val="ListParagraph"/>
        <w:numPr>
          <w:ilvl w:val="0"/>
          <w:numId w:val="2"/>
        </w:numPr>
      </w:pPr>
      <w:r>
        <w:t xml:space="preserve">Următoare înmulțire este </w:t>
      </w:r>
      <w:r w:rsidRPr="002157FC">
        <w:t>A</w:t>
      </w:r>
      <w:r>
        <w:rPr>
          <w:vertAlign w:val="superscript"/>
        </w:rPr>
        <w:t>2</w:t>
      </w:r>
      <w:r>
        <w:t xml:space="preserve"> </w:t>
      </w:r>
      <w:r w:rsidRPr="002157FC">
        <w:t>x</w:t>
      </w:r>
      <w:r>
        <w:t xml:space="preserve"> B, rezultatul final fiind pus în B;</w:t>
      </w:r>
    </w:p>
    <w:p w:rsidR="002157FC" w:rsidRDefault="002157FC" w:rsidP="002157FC">
      <w:pPr>
        <w:pStyle w:val="ListParagraph"/>
        <w:numPr>
          <w:ilvl w:val="0"/>
          <w:numId w:val="2"/>
        </w:numPr>
      </w:pPr>
      <w:r>
        <w:t>La început am copiat în matricea B2 matricea B, pentru a o putea înmulți la final cu A</w:t>
      </w:r>
      <w:r>
        <w:rPr>
          <w:vertAlign w:val="superscript"/>
        </w:rPr>
        <w:t>t</w:t>
      </w:r>
      <w:r>
        <w:t>;</w:t>
      </w:r>
    </w:p>
    <w:p w:rsidR="002157FC" w:rsidRDefault="002157FC" w:rsidP="002157FC">
      <w:pPr>
        <w:pStyle w:val="ListParagraph"/>
        <w:numPr>
          <w:ilvl w:val="0"/>
          <w:numId w:val="2"/>
        </w:numPr>
      </w:pPr>
      <w:r>
        <w:t>La final mai trebuie sa adun cele 2 matrici rezultate, B și B2, rezultatul final fiind pus în B2.</w:t>
      </w:r>
    </w:p>
    <w:p w:rsidR="00BD5D0D" w:rsidRDefault="002157FC" w:rsidP="00BD5D0D">
      <w:pPr>
        <w:pStyle w:val="ListParagraph"/>
        <w:numPr>
          <w:ilvl w:val="0"/>
          <w:numId w:val="1"/>
        </w:numPr>
        <w:rPr>
          <w:b/>
        </w:rPr>
      </w:pPr>
      <w:r>
        <w:t xml:space="preserve">Varianta </w:t>
      </w:r>
      <w:r w:rsidRPr="002157FC">
        <w:rPr>
          <w:b/>
        </w:rPr>
        <w:t>neopt</w:t>
      </w:r>
    </w:p>
    <w:p w:rsidR="002157FC" w:rsidRDefault="00E23169" w:rsidP="00BD5D0D">
      <w:pPr>
        <w:ind w:firstLine="708"/>
      </w:pPr>
      <w:r>
        <w:t>Pentru implementarea variantei neoptime am creat o funcție – multiplyMatrix,</w:t>
      </w:r>
      <w:r w:rsidR="00BD5D0D">
        <w:t xml:space="preserve"> care </w:t>
      </w:r>
      <w:r>
        <w:t xml:space="preserve">primește ca parametrii 3 matrici de dimensiune N x N, </w:t>
      </w:r>
      <w:r w:rsidR="00BD5D0D">
        <w:t>și un întreg care specifică tipul primei matrice, A – inferior, superior sau non triunghiulară, și face operația C = A x B.</w:t>
      </w:r>
    </w:p>
    <w:p w:rsidR="00BD5D0D" w:rsidRDefault="00BD5D0D" w:rsidP="00BD5D0D">
      <w:pPr>
        <w:ind w:firstLine="708"/>
      </w:pPr>
    </w:p>
    <w:p w:rsidR="00BD5D0D" w:rsidRPr="00BD5D0D" w:rsidRDefault="00BD5D0D" w:rsidP="00BD5D0D">
      <w:pPr>
        <w:pStyle w:val="ListParagraph"/>
        <w:numPr>
          <w:ilvl w:val="0"/>
          <w:numId w:val="1"/>
        </w:numPr>
        <w:rPr>
          <w:b/>
        </w:rPr>
      </w:pPr>
      <w:r>
        <w:t xml:space="preserve">Varianta </w:t>
      </w:r>
      <w:r>
        <w:rPr>
          <w:b/>
        </w:rPr>
        <w:t>opt_m</w:t>
      </w:r>
    </w:p>
    <w:p w:rsidR="00BD5D0D" w:rsidRDefault="00BD5D0D" w:rsidP="00BD5D0D">
      <w:pPr>
        <w:ind w:firstLine="360"/>
      </w:pPr>
      <w:r>
        <w:t>Plecând de la funcția variantei neopt și de la explicațiile din laboratorul 5 ale algoritmului BMM, am făcut funcția multiplyMatrix2</w:t>
      </w:r>
      <w:r w:rsidR="0071533B">
        <w:rPr>
          <w:lang w:val="en-US"/>
        </w:rPr>
        <w:t xml:space="preserve">. De asemenea, am </w:t>
      </w:r>
      <w:r w:rsidR="0071533B">
        <w:t>înlocuit și accesul la memorie folosind vectori cu pointeri.</w:t>
      </w:r>
    </w:p>
    <w:p w:rsidR="0071533B" w:rsidRDefault="0071533B" w:rsidP="00BD5D0D">
      <w:pPr>
        <w:ind w:firstLine="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4.4pt;margin-top:24.1pt;width:343.2pt;height:117.6pt;z-index:-251657216;mso-position-horizontal-relative:text;mso-position-vertical-relative:text">
            <v:imagedata r:id="rId7" o:title="opt_m"/>
          </v:shape>
        </w:pict>
      </w:r>
      <w:r>
        <w:t>Am rulat 5 teste pe cele 2 variante, neopt și opt_m, iar rezultatele au fost următoarele:</w:t>
      </w:r>
    </w:p>
    <w:p w:rsidR="0071533B" w:rsidRDefault="0071533B" w:rsidP="00BD5D0D">
      <w:pPr>
        <w:ind w:firstLine="360"/>
      </w:pPr>
    </w:p>
    <w:p w:rsidR="0071533B" w:rsidRDefault="0071533B" w:rsidP="00BD5D0D">
      <w:pPr>
        <w:ind w:firstLine="360"/>
      </w:pPr>
    </w:p>
    <w:p w:rsidR="0071533B" w:rsidRDefault="0071533B" w:rsidP="00BD5D0D">
      <w:pPr>
        <w:ind w:firstLine="360"/>
      </w:pPr>
    </w:p>
    <w:p w:rsidR="0071533B" w:rsidRDefault="0071533B" w:rsidP="00BD5D0D">
      <w:pPr>
        <w:ind w:firstLine="360"/>
      </w:pPr>
    </w:p>
    <w:p w:rsidR="0071533B" w:rsidRDefault="0071533B" w:rsidP="00BD5D0D">
      <w:pPr>
        <w:ind w:firstLine="360"/>
      </w:pPr>
    </w:p>
    <w:p w:rsidR="0071533B" w:rsidRDefault="0071533B" w:rsidP="00BD5D0D">
      <w:pPr>
        <w:ind w:firstLine="360"/>
      </w:pPr>
    </w:p>
    <w:p w:rsidR="0071533B" w:rsidRDefault="0071533B" w:rsidP="00BD5D0D">
      <w:pPr>
        <w:ind w:firstLine="360"/>
      </w:pPr>
      <w:r>
        <w:t>Se poate observa un timp mediu pentru neopt de 45.58 secundem iar pentru opt_m de 12.88 secunde. Astfel am obținut un speedup mediu de 32.7 secunde, adică peste 70%.</w:t>
      </w:r>
    </w:p>
    <w:p w:rsidR="00B92384" w:rsidRDefault="00B92384" w:rsidP="00BD5D0D">
      <w:pPr>
        <w:ind w:firstLine="360"/>
      </w:pPr>
    </w:p>
    <w:p w:rsidR="00B92384" w:rsidRDefault="00B92384" w:rsidP="00B92384">
      <w:pPr>
        <w:pStyle w:val="ListParagraph"/>
        <w:numPr>
          <w:ilvl w:val="0"/>
          <w:numId w:val="1"/>
        </w:numPr>
      </w:pPr>
      <w:r>
        <w:t>Varianta opt_f_extra</w:t>
      </w:r>
    </w:p>
    <w:p w:rsidR="00B92384" w:rsidRDefault="00B92384" w:rsidP="00B92384">
      <w:pPr>
        <w:pStyle w:val="ListParagraph"/>
        <w:ind w:left="360"/>
      </w:pPr>
      <w:r>
        <w:t xml:space="preserve">Flagurile folosite au fost următoarele: </w:t>
      </w:r>
    </w:p>
    <w:p w:rsidR="00B92384" w:rsidRPr="00B92384" w:rsidRDefault="00B92384" w:rsidP="00B92384">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ource Code Pro" w:eastAsia="Times New Roman" w:hAnsi="Source Code Pro" w:cs="Courier New"/>
          <w:color w:val="FCFCFA"/>
          <w:sz w:val="20"/>
          <w:szCs w:val="20"/>
          <w:lang w:eastAsia="ro-RO"/>
        </w:rPr>
      </w:pPr>
      <w:r w:rsidRPr="00B92384">
        <w:rPr>
          <w:rFonts w:ascii="Source Code Pro" w:eastAsia="Times New Roman" w:hAnsi="Source Code Pro" w:cs="Courier New"/>
          <w:color w:val="FFD866"/>
          <w:sz w:val="20"/>
          <w:szCs w:val="20"/>
          <w:lang w:eastAsia="ro-RO"/>
        </w:rPr>
        <w:t>-funroll-loops -ffast-math -mfpmath=sse -funsafe-math-optimizations</w:t>
      </w:r>
    </w:p>
    <w:p w:rsidR="00B92384" w:rsidRDefault="00B92384" w:rsidP="00B92384">
      <w:pPr>
        <w:pStyle w:val="ListParagraph"/>
        <w:numPr>
          <w:ilvl w:val="0"/>
          <w:numId w:val="3"/>
        </w:numPr>
      </w:pPr>
      <w:r>
        <w:lastRenderedPageBreak/>
        <w:t>-funroll-loops: acest flag desface loop-urile al căror număr de pași poate fi determinat la compilare. Singurul dezavantaj al său îl reprezintă faptul că sursa va fi la final mai mare, chiar daca îmbunătățește sau nu rezultatul. În cazul de față eu nu am loop-uri al căror număr de pași poate fi determinat înainte de citire, dar neștiind cum este implementat main-ul l-am inclus oricum, neavând nimic de pierdut.</w:t>
      </w:r>
    </w:p>
    <w:p w:rsidR="00B92384" w:rsidRDefault="00B92384" w:rsidP="00B92384">
      <w:pPr>
        <w:pStyle w:val="ListParagraph"/>
        <w:numPr>
          <w:ilvl w:val="0"/>
          <w:numId w:val="3"/>
        </w:numPr>
      </w:pPr>
      <w:r>
        <w:t xml:space="preserve">-mfpmath=sse: </w:t>
      </w:r>
      <w:r w:rsidR="00205B0C">
        <w:t xml:space="preserve">procesorul </w:t>
      </w:r>
      <w:r>
        <w:t>va folosi</w:t>
      </w:r>
      <w:r w:rsidR="00205B0C">
        <w:t xml:space="preserve"> setul de</w:t>
      </w:r>
      <w:r>
        <w:t xml:space="preserve"> instrucțiuni de tip sse – single </w:t>
      </w:r>
      <w:r w:rsidR="00205B0C">
        <w:t>instruction, multiple data, schimbând resursele utilizate de acesta. Este un set de instrucțiuni ce este folosit în aplicații ce fac intens operații cu matrice(cum ar fi GPU și cum este și cazul de față).</w:t>
      </w:r>
    </w:p>
    <w:p w:rsidR="00B92384" w:rsidRDefault="00B92384" w:rsidP="00B92384">
      <w:pPr>
        <w:pStyle w:val="ListParagraph"/>
        <w:numPr>
          <w:ilvl w:val="0"/>
          <w:numId w:val="3"/>
        </w:numPr>
      </w:pPr>
      <w:r>
        <w:t>-funsafe-math-optimizations: acest flag determină programul să presupună că întotdeauna argumentele și rezultatele sunt valide. Deși nu este recomandat pentru că poate duce la rezultate greșite, în cazul de față se poate garanta întotdeauna corectitudinea datelor, iar în urma testelor am observat că rezultatele sunt în continuare corecte.</w:t>
      </w:r>
    </w:p>
    <w:p w:rsidR="00B92384" w:rsidRDefault="00B92384" w:rsidP="00B92384">
      <w:pPr>
        <w:pStyle w:val="ListParagraph"/>
        <w:numPr>
          <w:ilvl w:val="0"/>
          <w:numId w:val="3"/>
        </w:numPr>
      </w:pPr>
      <w:r>
        <w:t>-</w:t>
      </w:r>
      <w:r>
        <w:t>-ffast-math:</w:t>
      </w:r>
      <w:r>
        <w:t xml:space="preserve"> asemănător cu funsafe-math-optimizations, acesta activează mai multe flaguri ce pot duce la un speedup al programului, dar nu mai garantează rezultate valide la final. </w:t>
      </w:r>
    </w:p>
    <w:p w:rsidR="00643C25" w:rsidRDefault="00643C25" w:rsidP="00643C25">
      <w:pPr>
        <w:ind w:left="720"/>
      </w:pPr>
      <w:r>
        <w:rPr>
          <w:noProof/>
        </w:rPr>
        <w:pict>
          <v:shape id="_x0000_s1028" type="#_x0000_t75" style="position:absolute;left:0;text-align:left;margin-left:36pt;margin-top:19.2pt;width:400.8pt;height:122.4pt;z-index:-251655168;mso-position-horizontal-relative:text;mso-position-vertical-relative:text">
            <v:imagedata r:id="rId8" o:title="opt_f_extra"/>
          </v:shape>
        </w:pict>
      </w:r>
      <w:r>
        <w:t>Am rula</w:t>
      </w:r>
      <w:r>
        <w:t xml:space="preserve">t 5 teste pe cele 2 variante, </w:t>
      </w:r>
      <w:r>
        <w:t>opt</w:t>
      </w:r>
      <w:r>
        <w:t>_f și opt_f_extra</w:t>
      </w:r>
      <w:r>
        <w:t>, iar rezultatele au fost următoarele:</w:t>
      </w:r>
    </w:p>
    <w:p w:rsidR="00643C25" w:rsidRDefault="00643C25" w:rsidP="00643C25">
      <w:pPr>
        <w:pStyle w:val="ListParagraph"/>
        <w:ind w:left="1080"/>
      </w:pPr>
    </w:p>
    <w:p w:rsidR="00643C25" w:rsidRDefault="00643C25" w:rsidP="00643C25">
      <w:pPr>
        <w:pStyle w:val="ListParagraph"/>
        <w:ind w:left="1080"/>
      </w:pPr>
    </w:p>
    <w:p w:rsidR="00643C25" w:rsidRDefault="00643C25" w:rsidP="00643C25">
      <w:pPr>
        <w:pStyle w:val="ListParagraph"/>
        <w:ind w:left="1080"/>
      </w:pPr>
    </w:p>
    <w:p w:rsidR="00643C25" w:rsidRDefault="00643C25" w:rsidP="00643C25">
      <w:pPr>
        <w:pStyle w:val="ListParagraph"/>
        <w:ind w:left="1080"/>
      </w:pPr>
    </w:p>
    <w:p w:rsidR="00643C25" w:rsidRDefault="00643C25" w:rsidP="00643C25">
      <w:pPr>
        <w:pStyle w:val="ListParagraph"/>
        <w:ind w:left="1080"/>
      </w:pPr>
    </w:p>
    <w:p w:rsidR="00643C25" w:rsidRDefault="00643C25" w:rsidP="00643C25">
      <w:pPr>
        <w:pStyle w:val="ListParagraph"/>
        <w:ind w:left="1080"/>
      </w:pPr>
    </w:p>
    <w:p w:rsidR="00643C25" w:rsidRDefault="00643C25" w:rsidP="00643C25">
      <w:pPr>
        <w:pStyle w:val="ListParagraph"/>
        <w:ind w:left="1080"/>
      </w:pPr>
    </w:p>
    <w:p w:rsidR="00643C25" w:rsidRDefault="00643C25" w:rsidP="00643C25">
      <w:pPr>
        <w:pStyle w:val="ListParagraph"/>
        <w:ind w:left="1080"/>
      </w:pPr>
    </w:p>
    <w:p w:rsidR="00643C25" w:rsidRDefault="00643C25" w:rsidP="00643C25">
      <w:pPr>
        <w:pStyle w:val="ListParagraph"/>
        <w:ind w:left="1080"/>
      </w:pPr>
    </w:p>
    <w:p w:rsidR="00643C25" w:rsidRDefault="00643C25" w:rsidP="00643C25">
      <w:pPr>
        <w:pStyle w:val="ListParagraph"/>
        <w:ind w:left="0" w:firstLine="708"/>
      </w:pPr>
      <w:r>
        <w:t xml:space="preserve">Se poate observa un timp mediu pentru </w:t>
      </w:r>
      <w:r>
        <w:t>opt_f</w:t>
      </w:r>
      <w:r>
        <w:t xml:space="preserve"> de</w:t>
      </w:r>
      <w:r>
        <w:t xml:space="preserve"> 6.14 secunde iar pentru opt_f_extra de 5.73</w:t>
      </w:r>
      <w:r>
        <w:t xml:space="preserve"> secunde. Astfel am obținut un speedup mediu d</w:t>
      </w:r>
      <w:r>
        <w:t>e 0.41 secunde, adică peste 6%.</w:t>
      </w:r>
    </w:p>
    <w:p w:rsidR="00643C25" w:rsidRDefault="00643C25" w:rsidP="00643C25">
      <w:pPr>
        <w:pStyle w:val="ListParagraph"/>
        <w:ind w:left="0" w:firstLine="708"/>
      </w:pPr>
    </w:p>
    <w:p w:rsidR="00643C25" w:rsidRDefault="00643C25" w:rsidP="00643C25">
      <w:pPr>
        <w:pStyle w:val="ListParagraph"/>
        <w:numPr>
          <w:ilvl w:val="0"/>
          <w:numId w:val="1"/>
        </w:numPr>
      </w:pPr>
      <w:r>
        <w:t>Analiza performanței</w:t>
      </w:r>
    </w:p>
    <w:p w:rsidR="00643C25" w:rsidRDefault="00643C25" w:rsidP="00643C25">
      <w:pPr>
        <w:ind w:left="360"/>
      </w:pPr>
      <w:r>
        <w:t>Cele 5 grafice care urmează a fi prezentate au următoarea legendă:</w:t>
      </w:r>
    </w:p>
    <w:p w:rsidR="00643C25" w:rsidRDefault="00643C25" w:rsidP="00643C25">
      <w:pPr>
        <w:pStyle w:val="ListParagraph"/>
        <w:numPr>
          <w:ilvl w:val="0"/>
          <w:numId w:val="4"/>
        </w:numPr>
      </w:pPr>
      <w:r>
        <w:t>Pe axa O</w:t>
      </w:r>
      <w:r>
        <w:rPr>
          <w:vertAlign w:val="subscript"/>
        </w:rPr>
        <w:t xml:space="preserve">x </w:t>
      </w:r>
      <w:r>
        <w:t xml:space="preserve"> se află cei 5 algoritmi, numerotați de la 1 la 5 astfel:</w:t>
      </w:r>
    </w:p>
    <w:p w:rsidR="00643C25" w:rsidRDefault="00643C25" w:rsidP="00643C25">
      <w:pPr>
        <w:pStyle w:val="ListParagraph"/>
        <w:numPr>
          <w:ilvl w:val="1"/>
          <w:numId w:val="4"/>
        </w:numPr>
      </w:pPr>
      <w:r>
        <w:t>1. BLAS</w:t>
      </w:r>
    </w:p>
    <w:p w:rsidR="00643C25" w:rsidRDefault="00643C25" w:rsidP="00643C25">
      <w:pPr>
        <w:pStyle w:val="ListParagraph"/>
        <w:numPr>
          <w:ilvl w:val="1"/>
          <w:numId w:val="4"/>
        </w:numPr>
      </w:pPr>
      <w:r>
        <w:t>2. Neopt</w:t>
      </w:r>
    </w:p>
    <w:p w:rsidR="00643C25" w:rsidRDefault="00643C25" w:rsidP="00643C25">
      <w:pPr>
        <w:pStyle w:val="ListParagraph"/>
        <w:numPr>
          <w:ilvl w:val="1"/>
          <w:numId w:val="4"/>
        </w:numPr>
      </w:pPr>
      <w:r>
        <w:t>3. Opt_f</w:t>
      </w:r>
    </w:p>
    <w:p w:rsidR="00643C25" w:rsidRDefault="00643C25" w:rsidP="00643C25">
      <w:pPr>
        <w:pStyle w:val="ListParagraph"/>
        <w:numPr>
          <w:ilvl w:val="1"/>
          <w:numId w:val="4"/>
        </w:numPr>
      </w:pPr>
      <w:r>
        <w:t>4. Opt_f_extra</w:t>
      </w:r>
    </w:p>
    <w:p w:rsidR="006D1366" w:rsidRDefault="00643C25" w:rsidP="006D1366">
      <w:pPr>
        <w:pStyle w:val="ListParagraph"/>
        <w:numPr>
          <w:ilvl w:val="1"/>
          <w:numId w:val="4"/>
        </w:numPr>
      </w:pPr>
      <w:r>
        <w:t>5. Opt_m</w:t>
      </w:r>
    </w:p>
    <w:p w:rsidR="006D1366" w:rsidRDefault="006D1366" w:rsidP="006D1366">
      <w:pPr>
        <w:pStyle w:val="ListParagraph"/>
        <w:numPr>
          <w:ilvl w:val="0"/>
          <w:numId w:val="4"/>
        </w:numPr>
      </w:pPr>
      <w:r>
        <w:t>Pe axa O</w:t>
      </w:r>
      <w:r>
        <w:rPr>
          <w:vertAlign w:val="subscript"/>
        </w:rPr>
        <w:t xml:space="preserve">y </w:t>
      </w:r>
      <w:r>
        <w:t xml:space="preserve"> se află timpii obținuți de fiecare algoritm</w:t>
      </w:r>
    </w:p>
    <w:p w:rsidR="006D1366" w:rsidRDefault="006D1366" w:rsidP="006D1366">
      <w:pPr>
        <w:pStyle w:val="ListParagraph"/>
        <w:numPr>
          <w:ilvl w:val="0"/>
          <w:numId w:val="4"/>
        </w:numPr>
      </w:pPr>
      <w:r>
        <w:t>Fiecare grafic reprezintă rezultatul pentru un anume N, N = [400, 800, 1000, 1200, 1600]</w:t>
      </w:r>
    </w:p>
    <w:p w:rsidR="006D1366" w:rsidRDefault="006D1366" w:rsidP="006D1366"/>
    <w:p w:rsidR="006D1366" w:rsidRDefault="006D1366" w:rsidP="006D1366"/>
    <w:p w:rsidR="006D1366" w:rsidRDefault="006D1366" w:rsidP="006D1366"/>
    <w:p w:rsidR="006D1366" w:rsidRDefault="006D1366" w:rsidP="006D1366">
      <w:pPr>
        <w:pStyle w:val="ListParagraph"/>
        <w:numPr>
          <w:ilvl w:val="0"/>
          <w:numId w:val="5"/>
        </w:numPr>
      </w:pPr>
      <w:r>
        <w:lastRenderedPageBreak/>
        <w:t>N = 400</w:t>
      </w:r>
      <w:r w:rsidR="000C583E">
        <w:rPr>
          <w:noProof/>
          <w:lang w:eastAsia="ro-RO"/>
        </w:rPr>
        <w:drawing>
          <wp:inline distT="0" distB="0" distL="0" distR="0">
            <wp:extent cx="5334000" cy="4000500"/>
            <wp:effectExtent l="0" t="0" r="0" b="0"/>
            <wp:docPr id="2" name="Picture 2" descr="C:\Users\Andrei\AppData\Local\Microsoft\Windows\INetCache\Content.Word\N=4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ndrei\AppData\Local\Microsoft\Windows\INetCache\Content.Word\N=4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C583E" w:rsidRDefault="000C583E" w:rsidP="000C583E">
      <w:pPr>
        <w:pStyle w:val="ListParagraph"/>
        <w:numPr>
          <w:ilvl w:val="0"/>
          <w:numId w:val="5"/>
        </w:numPr>
      </w:pPr>
      <w:r>
        <w:t>N = 800</w:t>
      </w:r>
      <w:r>
        <w:rPr>
          <w:noProof/>
          <w:lang w:eastAsia="ro-RO"/>
        </w:rPr>
        <w:drawing>
          <wp:inline distT="0" distB="0" distL="0" distR="0">
            <wp:extent cx="5334000" cy="3611880"/>
            <wp:effectExtent l="0" t="0" r="0" b="0"/>
            <wp:docPr id="3" name="Picture 3" descr="C:\Users\Andrei\AppData\Local\Microsoft\Windows\INetCache\Content.Word\N=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Andrei\AppData\Local\Microsoft\Windows\INetCache\Content.Word\N=800.png"/>
                    <pic:cNvPicPr>
                      <a:picLocks noChangeAspect="1" noChangeArrowheads="1"/>
                    </pic:cNvPicPr>
                  </pic:nvPicPr>
                  <pic:blipFill>
                    <a:blip r:embed="rId10">
                      <a:extLst>
                        <a:ext uri="{28A0092B-C50C-407E-A947-70E740481C1C}">
                          <a14:useLocalDpi xmlns:a14="http://schemas.microsoft.com/office/drawing/2010/main" val="0"/>
                        </a:ext>
                      </a:extLst>
                    </a:blip>
                    <a:srcRect t="9714"/>
                    <a:stretch>
                      <a:fillRect/>
                    </a:stretch>
                  </pic:blipFill>
                  <pic:spPr bwMode="auto">
                    <a:xfrm>
                      <a:off x="0" y="0"/>
                      <a:ext cx="5334000" cy="3611880"/>
                    </a:xfrm>
                    <a:prstGeom prst="rect">
                      <a:avLst/>
                    </a:prstGeom>
                    <a:noFill/>
                    <a:ln>
                      <a:noFill/>
                    </a:ln>
                  </pic:spPr>
                </pic:pic>
              </a:graphicData>
            </a:graphic>
          </wp:inline>
        </w:drawing>
      </w:r>
    </w:p>
    <w:p w:rsidR="000C583E" w:rsidRDefault="000C583E" w:rsidP="000C583E">
      <w:pPr>
        <w:pStyle w:val="ListParagraph"/>
        <w:numPr>
          <w:ilvl w:val="0"/>
          <w:numId w:val="5"/>
        </w:numPr>
      </w:pPr>
      <w:r>
        <w:lastRenderedPageBreak/>
        <w:t>N = 1000</w:t>
      </w:r>
      <w:r>
        <w:rPr>
          <w:noProof/>
          <w:lang w:eastAsia="ro-RO"/>
        </w:rPr>
        <w:drawing>
          <wp:inline distT="0" distB="0" distL="0" distR="0">
            <wp:extent cx="5334000" cy="4000500"/>
            <wp:effectExtent l="0" t="0" r="0" b="0"/>
            <wp:docPr id="4" name="Picture 4" descr="C:\Users\Andrei\AppData\Local\Microsoft\Windows\INetCache\Content.Word\N=1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Andrei\AppData\Local\Microsoft\Windows\INetCache\Content.Word\N=100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C583E" w:rsidRDefault="000C583E" w:rsidP="000C583E">
      <w:pPr>
        <w:pStyle w:val="ListParagraph"/>
        <w:numPr>
          <w:ilvl w:val="0"/>
          <w:numId w:val="5"/>
        </w:numPr>
      </w:pPr>
      <w:r>
        <w:t>N = 1200</w:t>
      </w:r>
      <w:r>
        <w:rPr>
          <w:noProof/>
          <w:lang w:eastAsia="ro-RO"/>
        </w:rPr>
        <w:drawing>
          <wp:inline distT="0" distB="0" distL="0" distR="0" wp14:anchorId="7FE646E6" wp14:editId="403AEBFA">
            <wp:extent cx="5334000" cy="4000500"/>
            <wp:effectExtent l="0" t="0" r="0" b="0"/>
            <wp:docPr id="5" name="Picture 5" descr="C:\Users\Andrei\AppData\Local\Microsoft\Windows\INetCache\Content.Word\N=1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ndrei\AppData\Local\Microsoft\Windows\INetCache\Content.Word\N=120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C583E" w:rsidRDefault="000C583E" w:rsidP="00643C25">
      <w:pPr>
        <w:pStyle w:val="ListParagraph"/>
        <w:numPr>
          <w:ilvl w:val="0"/>
          <w:numId w:val="5"/>
        </w:numPr>
      </w:pPr>
      <w:r>
        <w:lastRenderedPageBreak/>
        <w:t>N = 1600</w:t>
      </w:r>
      <w:r>
        <w:rPr>
          <w:noProof/>
          <w:lang w:eastAsia="ro-RO"/>
        </w:rPr>
        <w:drawing>
          <wp:inline distT="0" distB="0" distL="0" distR="0">
            <wp:extent cx="5334000" cy="4000500"/>
            <wp:effectExtent l="0" t="0" r="0" b="0"/>
            <wp:docPr id="6" name="Picture 6" descr="C:\Users\Andrei\AppData\Local\Microsoft\Windows\INetCache\Content.Word\N=1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ndrei\AppData\Local\Microsoft\Windows\INetCache\Content.Word\N=160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inline>
        </w:drawing>
      </w:r>
    </w:p>
    <w:p w:rsidR="000C583E" w:rsidRDefault="000C583E" w:rsidP="000C583E">
      <w:pPr>
        <w:pStyle w:val="ListParagraph"/>
      </w:pPr>
    </w:p>
    <w:p w:rsidR="000C583E" w:rsidRDefault="000C583E" w:rsidP="000C583E">
      <w:pPr>
        <w:pStyle w:val="ListParagraph"/>
      </w:pPr>
    </w:p>
    <w:p w:rsidR="000C583E" w:rsidRDefault="000C583E" w:rsidP="000C583E">
      <w:pPr>
        <w:ind w:firstLine="360"/>
      </w:pPr>
      <w:r>
        <w:t>Se poate observa din cele 5 grafice că varianta BLAS este fără discuție cea mai optimă, având rezultate net superioare oricărei alte variante.</w:t>
      </w:r>
      <w:r w:rsidR="003173AB">
        <w:t xml:space="preserve"> Varianta neoptimă are cel mai rău timp, ajungând la un rezultat de 160 de ori mai mare decât varianta BLAS. Între variantele opt_f și opt_f_extra se poate observa în fiecare caz un speed-up micuț. Varianta optimizată are un timp mult mai bun fața de variantă neoptimizată(de 10 ori mai mic), însă în niciun punct nu poate să se apropie măcar putin de variantele compilate cu O3, dovedind astfel faptul că în acest moment compilatoarele au ajuns la un nivel foarte înalt de optimizare. Deși nici ele nu sunt apropiate ca timp de varianta BLAS, reușesc o variantă de 2 ori mai bună pe un cod neoptimizat, față de un cod optimizat ce este compilat cu flagul O3.</w:t>
      </w:r>
    </w:p>
    <w:p w:rsidR="003173AB" w:rsidRDefault="003173AB" w:rsidP="000C583E">
      <w:pPr>
        <w:ind w:firstLine="360"/>
      </w:pPr>
      <w:r>
        <w:rPr>
          <w:noProof/>
        </w:rPr>
        <w:pict>
          <v:shape id="_x0000_s1029" type="#_x0000_t75" style="position:absolute;left:0;text-align:left;margin-left:64.2pt;margin-top:22.05pt;width:284.4pt;height:228.6pt;z-index:-251653120;mso-position-horizontal-relative:text;mso-position-vertical-relative:text">
            <v:imagedata r:id="rId14" o:title="final"/>
          </v:shape>
        </w:pict>
      </w:r>
      <w:r>
        <w:t>Datele pe care au fost făcute graficele sunt următoarele:</w:t>
      </w:r>
      <w:bookmarkStart w:id="0" w:name="_GoBack"/>
      <w:bookmarkEnd w:id="0"/>
    </w:p>
    <w:p w:rsidR="003173AB" w:rsidRDefault="003173AB" w:rsidP="000C583E">
      <w:pPr>
        <w:ind w:firstLine="360"/>
      </w:pPr>
    </w:p>
    <w:p w:rsidR="000C583E" w:rsidRPr="0071533B" w:rsidRDefault="000C583E" w:rsidP="000C583E">
      <w:pPr>
        <w:pStyle w:val="ListParagraph"/>
      </w:pPr>
    </w:p>
    <w:sectPr w:rsidR="000C583E" w:rsidRPr="0071533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2F14" w:rsidRDefault="009A2F14" w:rsidP="00B92384">
      <w:pPr>
        <w:spacing w:after="0" w:line="240" w:lineRule="auto"/>
      </w:pPr>
      <w:r>
        <w:separator/>
      </w:r>
    </w:p>
  </w:endnote>
  <w:endnote w:type="continuationSeparator" w:id="0">
    <w:p w:rsidR="009A2F14" w:rsidRDefault="009A2F14" w:rsidP="00B92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Code Pro">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2F14" w:rsidRDefault="009A2F14" w:rsidP="00B92384">
      <w:pPr>
        <w:spacing w:after="0" w:line="240" w:lineRule="auto"/>
      </w:pPr>
      <w:r>
        <w:separator/>
      </w:r>
    </w:p>
  </w:footnote>
  <w:footnote w:type="continuationSeparator" w:id="0">
    <w:p w:rsidR="009A2F14" w:rsidRDefault="009A2F14" w:rsidP="00B923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86C95"/>
    <w:multiLevelType w:val="hybridMultilevel"/>
    <w:tmpl w:val="D86E8E6C"/>
    <w:lvl w:ilvl="0" w:tplc="04180001">
      <w:start w:val="1"/>
      <w:numFmt w:val="bullet"/>
      <w:lvlText w:val=""/>
      <w:lvlJc w:val="left"/>
      <w:pPr>
        <w:ind w:left="1428" w:hanging="360"/>
      </w:pPr>
      <w:rPr>
        <w:rFonts w:ascii="Symbol" w:hAnsi="Symbol"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1" w15:restartNumberingAfterBreak="0">
    <w:nsid w:val="49C251FC"/>
    <w:multiLevelType w:val="hybridMultilevel"/>
    <w:tmpl w:val="261A05D2"/>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 w15:restartNumberingAfterBreak="0">
    <w:nsid w:val="52E316F5"/>
    <w:multiLevelType w:val="hybridMultilevel"/>
    <w:tmpl w:val="B254EF64"/>
    <w:lvl w:ilvl="0" w:tplc="04180001">
      <w:start w:val="1"/>
      <w:numFmt w:val="bullet"/>
      <w:lvlText w:val=""/>
      <w:lvlJc w:val="left"/>
      <w:pPr>
        <w:ind w:left="1080" w:hanging="360"/>
      </w:pPr>
      <w:rPr>
        <w:rFonts w:ascii="Symbol" w:hAnsi="Symbol" w:hint="default"/>
      </w:rPr>
    </w:lvl>
    <w:lvl w:ilvl="1" w:tplc="04180003">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3" w15:restartNumberingAfterBreak="0">
    <w:nsid w:val="547C6BC5"/>
    <w:multiLevelType w:val="hybridMultilevel"/>
    <w:tmpl w:val="D348F0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 w15:restartNumberingAfterBreak="0">
    <w:nsid w:val="65E67A04"/>
    <w:multiLevelType w:val="hybridMultilevel"/>
    <w:tmpl w:val="EFFE8602"/>
    <w:lvl w:ilvl="0" w:tplc="8E42138A">
      <w:start w:val="1"/>
      <w:numFmt w:val="decimal"/>
      <w:lvlText w:val="%1."/>
      <w:lvlJc w:val="left"/>
      <w:pPr>
        <w:ind w:left="360" w:hanging="360"/>
      </w:pPr>
      <w:rPr>
        <w:rFonts w:hint="default"/>
        <w:b w:val="0"/>
      </w:r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73B"/>
    <w:rsid w:val="000C583E"/>
    <w:rsid w:val="00205B0C"/>
    <w:rsid w:val="002157FC"/>
    <w:rsid w:val="00252A18"/>
    <w:rsid w:val="003173AB"/>
    <w:rsid w:val="00331F09"/>
    <w:rsid w:val="0033273B"/>
    <w:rsid w:val="00643C25"/>
    <w:rsid w:val="006D1366"/>
    <w:rsid w:val="0071533B"/>
    <w:rsid w:val="009A2F14"/>
    <w:rsid w:val="00B92384"/>
    <w:rsid w:val="00BD5D0D"/>
    <w:rsid w:val="00E23169"/>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536E887"/>
  <w15:chartTrackingRefBased/>
  <w15:docId w15:val="{45AFC7D2-EB2B-45F8-9E0F-20BF2CF1F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157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57FC"/>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2157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157FC"/>
    <w:rPr>
      <w:rFonts w:eastAsiaTheme="minorEastAsia"/>
      <w:color w:val="5A5A5A" w:themeColor="text1" w:themeTint="A5"/>
      <w:spacing w:val="15"/>
    </w:rPr>
  </w:style>
  <w:style w:type="paragraph" w:styleId="ListParagraph">
    <w:name w:val="List Paragraph"/>
    <w:basedOn w:val="Normal"/>
    <w:uiPriority w:val="34"/>
    <w:qFormat/>
    <w:rsid w:val="002157FC"/>
    <w:pPr>
      <w:ind w:left="720"/>
      <w:contextualSpacing/>
    </w:pPr>
  </w:style>
  <w:style w:type="paragraph" w:styleId="HTMLPreformatted">
    <w:name w:val="HTML Preformatted"/>
    <w:basedOn w:val="Normal"/>
    <w:link w:val="HTMLPreformattedChar"/>
    <w:uiPriority w:val="99"/>
    <w:semiHidden/>
    <w:unhideWhenUsed/>
    <w:rsid w:val="00B923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o-RO"/>
    </w:rPr>
  </w:style>
  <w:style w:type="character" w:customStyle="1" w:styleId="HTMLPreformattedChar">
    <w:name w:val="HTML Preformatted Char"/>
    <w:basedOn w:val="DefaultParagraphFont"/>
    <w:link w:val="HTMLPreformatted"/>
    <w:uiPriority w:val="99"/>
    <w:semiHidden/>
    <w:rsid w:val="00B92384"/>
    <w:rPr>
      <w:rFonts w:ascii="Courier New" w:eastAsia="Times New Roman" w:hAnsi="Courier New" w:cs="Courier New"/>
      <w:sz w:val="20"/>
      <w:szCs w:val="20"/>
      <w:lang w:eastAsia="ro-RO"/>
    </w:rPr>
  </w:style>
  <w:style w:type="paragraph" w:styleId="FootnoteText">
    <w:name w:val="footnote text"/>
    <w:basedOn w:val="Normal"/>
    <w:link w:val="FootnoteTextChar"/>
    <w:uiPriority w:val="99"/>
    <w:semiHidden/>
    <w:unhideWhenUsed/>
    <w:rsid w:val="00B9238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2384"/>
    <w:rPr>
      <w:sz w:val="20"/>
      <w:szCs w:val="20"/>
    </w:rPr>
  </w:style>
  <w:style w:type="character" w:styleId="FootnoteReference">
    <w:name w:val="footnote reference"/>
    <w:basedOn w:val="DefaultParagraphFont"/>
    <w:uiPriority w:val="99"/>
    <w:semiHidden/>
    <w:unhideWhenUsed/>
    <w:rsid w:val="00B9238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133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TotalTime>
  <Pages>1</Pages>
  <Words>636</Words>
  <Characters>3689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trascaandrei17@yahoo.com</dc:creator>
  <cp:keywords/>
  <dc:description/>
  <cp:lastModifiedBy>trascaandrei17@yahoo.com</cp:lastModifiedBy>
  <cp:revision>3</cp:revision>
  <cp:lastPrinted>2020-04-22T00:14:00Z</cp:lastPrinted>
  <dcterms:created xsi:type="dcterms:W3CDTF">2020-04-21T12:54:00Z</dcterms:created>
  <dcterms:modified xsi:type="dcterms:W3CDTF">2020-04-22T00:14:00Z</dcterms:modified>
</cp:coreProperties>
</file>