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Dlaczego pies „głupieje” na smyczy?</w:t>
      </w:r>
    </w:p>
    <w:p>
      <w:pPr/>
      <w:r>
        <w:rPr>
          <w:b/>
          <w:i w:val="0"/>
          <w:color w:val="5C6870"/>
        </w:rPr>
        <w:t>Jak zrozumieć mechanikę napięcia, dystansu i ograniczenia ruchu — choć w domu bywa spokojny</w:t>
      </w:r>
    </w:p>
    <w:p>
      <w:pPr/>
      <w:r>
        <w:rPr>
          <w:b w:val="0"/>
          <w:i/>
          <w:color w:val="5C6870"/>
        </w:rPr>
        <w:t>Core PDF dla opiekuna psa: smycz, dystans, bariera, frustracja, niepewność i plan 14 dni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EF"/>
          </w:tcPr>
          <w:p>
            <w:r>
              <w:rPr>
                <w:b/>
                <w:color w:val="3A645C"/>
              </w:rPr>
              <w:t>Dla kogo jest ten materiał?</w:t>
            </w:r>
          </w:p>
          <w:p>
            <w:r>
              <w:t>Dla opiekuna psa, który widzi, że problem spacerowy nie kończy się na samym objawie szczekania czy rzucania się — i chce zrozumieć, co robi z psem sama smycz, tor ruchu i brak możliwości regulacji dystansu.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7"/>
          </w:tcPr>
          <w:p>
            <w:r>
              <w:rPr>
                <w:b/>
                <w:color w:val="3A645C"/>
              </w:rPr>
              <w:t>Co znajdziesz w środku</w:t>
            </w:r>
          </w:p>
          <w:p>
            <w:r>
              <w:t>Wyjaśnienie mechaniki smyczy, frustracji bariery, niepewności, znaczenia dystansu i geometrii spaceru, czerwone flagi bólu, plan 72 godzin, plan 14 dni oraz routing do kolejnych kroków.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1F8"/>
          </w:tcPr>
          <w:p>
            <w:r>
              <w:rPr>
                <w:b/>
                <w:color w:val="3A645C"/>
              </w:rPr>
              <w:t>Najkrócej</w:t>
            </w:r>
          </w:p>
          <w:p>
            <w:r>
              <w:t>Pies często nie „głupieje” na smyczy dlatego, że nagle staje się nieposłuszny. Zwykle zmienia się układ sytuacji: mniej wyboru, mniejszy dystans, większe napięcie i mniej możliwości poradzenia sobie z bodźcem.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DCEBE4"/>
          </w:tcPr>
          <w:p>
            <w:r>
              <w:rPr>
                <w:b/>
                <w:color w:val="3A645C"/>
              </w:rPr>
              <w:t>Mechanizm</w:t>
            </w:r>
          </w:p>
        </w:tc>
        <w:tc>
          <w:tcPr>
            <w:tcW w:type="dxa" w:w="3231"/>
            <w:shd w:fill="DCEBE4"/>
          </w:tcPr>
          <w:p>
            <w:r>
              <w:rPr>
                <w:b/>
                <w:color w:val="3A645C"/>
              </w:rPr>
              <w:t>Jak działa na smyczy</w:t>
            </w:r>
          </w:p>
        </w:tc>
        <w:tc>
          <w:tcPr>
            <w:tcW w:type="dxa" w:w="3572"/>
            <w:shd w:fill="DCEBE4"/>
          </w:tcPr>
          <w:p>
            <w:r>
              <w:rPr>
                <w:b/>
                <w:color w:val="3A645C"/>
              </w:rPr>
              <w:t>Co częściej widać w praktyce</w:t>
            </w:r>
          </w:p>
        </w:tc>
      </w:tr>
      <w:tr>
        <w:tc>
          <w:tcPr>
            <w:tcW w:type="dxa" w:w="2268"/>
          </w:tcPr>
          <w:p>
            <w:r>
              <w:t>frustracja bariery</w:t>
            </w:r>
          </w:p>
        </w:tc>
        <w:tc>
          <w:tcPr>
            <w:tcW w:type="dxa" w:w="3231"/>
          </w:tcPr>
          <w:p>
            <w:r>
              <w:t>pies nie może podejść albo kontrolować dystansu</w:t>
            </w:r>
          </w:p>
        </w:tc>
        <w:tc>
          <w:tcPr>
            <w:tcW w:type="dxa" w:w="3572"/>
          </w:tcPr>
          <w:p>
            <w:r>
              <w:t>ciągnięcie do bodźca, wysoki napęd, szybka eskalacja</w:t>
            </w:r>
          </w:p>
        </w:tc>
      </w:tr>
      <w:tr>
        <w:tc>
          <w:tcPr>
            <w:tcW w:type="dxa" w:w="2268"/>
          </w:tcPr>
          <w:p>
            <w:r>
              <w:t>strach / niepewność</w:t>
            </w:r>
          </w:p>
        </w:tc>
        <w:tc>
          <w:tcPr>
            <w:tcW w:type="dxa" w:w="3231"/>
          </w:tcPr>
          <w:p>
            <w:r>
              <w:t>pies nie może wygodnie odejść</w:t>
            </w:r>
          </w:p>
        </w:tc>
        <w:tc>
          <w:tcPr>
            <w:tcW w:type="dxa" w:w="3572"/>
          </w:tcPr>
          <w:p>
            <w:r>
              <w:t>usztywnienie, wpatrywanie, gwałtowna wokalizacja, chęć zwiększenia dystansu</w:t>
            </w:r>
          </w:p>
        </w:tc>
      </w:tr>
      <w:tr>
        <w:tc>
          <w:tcPr>
            <w:tcW w:type="dxa" w:w="2268"/>
          </w:tcPr>
          <w:p>
            <w:r>
              <w:t>wysokie pobudzenie</w:t>
            </w:r>
          </w:p>
        </w:tc>
        <w:tc>
          <w:tcPr>
            <w:tcW w:type="dxa" w:w="3231"/>
          </w:tcPr>
          <w:p>
            <w:r>
              <w:t>układ nerwowy jest już blisko progu</w:t>
            </w:r>
          </w:p>
        </w:tc>
        <w:tc>
          <w:tcPr>
            <w:tcW w:type="dxa" w:w="3572"/>
          </w:tcPr>
          <w:p>
            <w:r>
              <w:t>wybuch szybciej niż zwykle, słaby powrót do równowagi</w:t>
            </w:r>
          </w:p>
        </w:tc>
      </w:tr>
      <w:tr>
        <w:tc>
          <w:tcPr>
            <w:tcW w:type="dxa" w:w="2268"/>
          </w:tcPr>
          <w:p>
            <w:r>
              <w:t>ból / dyskomfort</w:t>
            </w:r>
          </w:p>
        </w:tc>
        <w:tc>
          <w:tcPr>
            <w:tcW w:type="dxa" w:w="3231"/>
          </w:tcPr>
          <w:p>
            <w:r>
              <w:t>napięcie ciała i ruch są gorzej tolerowane</w:t>
            </w:r>
          </w:p>
        </w:tc>
        <w:tc>
          <w:tcPr>
            <w:tcW w:type="dxa" w:w="3572"/>
          </w:tcPr>
          <w:p>
            <w:r>
              <w:t>nagła zmiana zachowania, niechęć do szelek, skrętów, dotyku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721"/>
            <w:shd w:fill="DCEBE4"/>
          </w:tcPr>
          <w:p>
            <w:r>
              <w:rPr>
                <w:b/>
                <w:color w:val="3A645C"/>
              </w:rPr>
              <w:t>Wczesny sygnał</w:t>
            </w:r>
          </w:p>
        </w:tc>
        <w:tc>
          <w:tcPr>
            <w:tcW w:type="dxa" w:w="3175"/>
            <w:shd w:fill="DCEBE4"/>
          </w:tcPr>
          <w:p>
            <w:r>
              <w:rPr>
                <w:b/>
                <w:color w:val="3A645C"/>
              </w:rPr>
              <w:t>Co zwykle oznacza</w:t>
            </w:r>
          </w:p>
        </w:tc>
        <w:tc>
          <w:tcPr>
            <w:tcW w:type="dxa" w:w="2721"/>
            <w:shd w:fill="DCEBE4"/>
          </w:tcPr>
          <w:p>
            <w:r>
              <w:rPr>
                <w:b/>
                <w:color w:val="3A645C"/>
              </w:rPr>
              <w:t>Co robić</w:t>
            </w:r>
          </w:p>
        </w:tc>
      </w:tr>
      <w:tr>
        <w:tc>
          <w:tcPr>
            <w:tcW w:type="dxa" w:w="2721"/>
          </w:tcPr>
          <w:p>
            <w:r>
              <w:t>freeze i wpatrywanie</w:t>
            </w:r>
          </w:p>
        </w:tc>
        <w:tc>
          <w:tcPr>
            <w:tcW w:type="dxa" w:w="3175"/>
          </w:tcPr>
          <w:p>
            <w:r>
              <w:t>pies wchodzi w fazę decyzji</w:t>
            </w:r>
          </w:p>
        </w:tc>
        <w:tc>
          <w:tcPr>
            <w:tcW w:type="dxa" w:w="2721"/>
          </w:tcPr>
          <w:p>
            <w:r>
              <w:t>nie iść prosto, zwiększyć dystans</w:t>
            </w:r>
          </w:p>
        </w:tc>
      </w:tr>
      <w:tr>
        <w:tc>
          <w:tcPr>
            <w:tcW w:type="dxa" w:w="2721"/>
          </w:tcPr>
          <w:p>
            <w:r>
              <w:t>zamknięty pysk, ciężar do przodu</w:t>
            </w:r>
          </w:p>
        </w:tc>
        <w:tc>
          <w:tcPr>
            <w:tcW w:type="dxa" w:w="3175"/>
          </w:tcPr>
          <w:p>
            <w:r>
              <w:t>napięcie rośnie</w:t>
            </w:r>
          </w:p>
        </w:tc>
        <w:tc>
          <w:tcPr>
            <w:tcW w:type="dxa" w:w="2721"/>
          </w:tcPr>
          <w:p>
            <w:r>
              <w:t>zrobić łuk, ułatwić odejście</w:t>
            </w:r>
          </w:p>
        </w:tc>
      </w:tr>
      <w:tr>
        <w:tc>
          <w:tcPr>
            <w:tcW w:type="dxa" w:w="2721"/>
          </w:tcPr>
          <w:p>
            <w:r>
              <w:t>zanik węszenia</w:t>
            </w:r>
          </w:p>
        </w:tc>
        <w:tc>
          <w:tcPr>
            <w:tcW w:type="dxa" w:w="3175"/>
          </w:tcPr>
          <w:p>
            <w:r>
              <w:t>pies przestał się regulować środowiskiem</w:t>
            </w:r>
          </w:p>
        </w:tc>
        <w:tc>
          <w:tcPr>
            <w:tcW w:type="dxa" w:w="2721"/>
          </w:tcPr>
          <w:p>
            <w:r>
              <w:t>upraszczać sytuację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  <w:shd w:fill="DCEBE4"/>
          </w:tcPr>
          <w:p>
            <w:r>
              <w:rPr>
                <w:b/>
                <w:color w:val="3A645C"/>
              </w:rPr>
              <w:t>Pierwsze 72 godziny</w:t>
            </w:r>
          </w:p>
        </w:tc>
        <w:tc>
          <w:tcPr>
            <w:tcW w:type="dxa" w:w="3175"/>
            <w:shd w:fill="DCEBE4"/>
          </w:tcPr>
          <w:p>
            <w:r>
              <w:rPr>
                <w:b/>
                <w:color w:val="3A645C"/>
              </w:rPr>
              <w:t>Plan 14 dni</w:t>
            </w:r>
          </w:p>
        </w:tc>
        <w:tc>
          <w:tcPr>
            <w:tcW w:type="dxa" w:w="2721"/>
            <w:shd w:fill="DCEBE4"/>
          </w:tcPr>
          <w:p>
            <w:r>
              <w:rPr>
                <w:b/>
                <w:color w:val="3A645C"/>
              </w:rPr>
              <w:t>Kiedy szukać pomocy</w:t>
            </w:r>
          </w:p>
        </w:tc>
      </w:tr>
      <w:tr>
        <w:tc>
          <w:tcPr>
            <w:tcW w:type="dxa" w:w="2948"/>
          </w:tcPr>
          <w:p>
            <w:r>
              <w:t>prostsze trasy, większy dystans, mniej trudnych minięć, przerwanie spirali wybuchów</w:t>
            </w:r>
          </w:p>
        </w:tc>
        <w:tc>
          <w:tcPr>
            <w:tcW w:type="dxa" w:w="3175"/>
          </w:tcPr>
          <w:p>
            <w:r>
              <w:t>praca poniżej progu, ruch po łuku, przewidywalność, spokojne odejścia i kontakt</w:t>
            </w:r>
          </w:p>
        </w:tc>
        <w:tc>
          <w:tcPr>
            <w:tcW w:type="dxa" w:w="2721"/>
          </w:tcPr>
          <w:p>
            <w:r>
              <w:t>bardzo niski próg, gwałtowne reakcje, podejrzenie bólu, brak warunków do bezpiecznej pracy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1. Dlaczego pies na smyczy bywa innym psem niż w domu</w:t>
      </w:r>
    </w:p>
    <w:p>
      <w:pPr/>
      <w:r>
        <w:rPr>
          <w:b w:val="0"/>
          <w:i w:val="0"/>
        </w:rPr>
        <w:t>Opiekun często opisuje tę sytuację tak: w domu pies jest czuły, ogarnięty i przewidywalny, a na spacerze nagle „głupieje”, szczeka, szarpie i przestaje słyszeć człowieka.</w:t>
      </w:r>
    </w:p>
    <w:p>
      <w:pPr/>
      <w:r>
        <w:rPr>
          <w:b w:val="0"/>
          <w:i w:val="0"/>
        </w:rPr>
        <w:t>To nie musi oznaczać, że pies ma dwa charaktery. Znacznie częściej zmienia się kontekst: na smyczy pies ma mniej wyboru, mniej możliwości regulacji dystansu i więcej napięcia w ciele.</w:t>
      </w:r>
    </w:p>
    <w:p>
      <w:pPr>
        <w:pStyle w:val="Heading1"/>
      </w:pPr>
      <w:r>
        <w:rPr>
          <w:b w:val="0"/>
          <w:i w:val="0"/>
        </w:rPr>
        <w:t>2. Smycz zmienia zachowanie, bo zmienia sytuację</w:t>
      </w:r>
    </w:p>
    <w:p>
      <w:pPr/>
      <w:r>
        <w:rPr>
          <w:b w:val="0"/>
          <w:i w:val="0"/>
        </w:rPr>
        <w:t>Smycz ogranicza ruch, skraca czas na decyzję i zmienia tor minięcia. Pies nie może swobodnie zrobić łuku, odejść, zatrzymać się w odpowiedniej odległości ani ominąć bodźca tak, jak zrobiłby to luzem.</w:t>
      </w:r>
    </w:p>
    <w:p>
      <w:pPr/>
      <w:r>
        <w:rPr>
          <w:b w:val="0"/>
          <w:i w:val="0"/>
        </w:rPr>
        <w:t>Dla części psów sama ta zmiana wystarcza, by próg pobudzenia wyraźnie spadł.</w:t>
      </w:r>
    </w:p>
    <w:p>
      <w:pPr>
        <w:pStyle w:val="Heading1"/>
      </w:pPr>
      <w:r>
        <w:rPr>
          <w:b w:val="0"/>
          <w:i w:val="0"/>
        </w:rPr>
        <w:t>3. Dystans: najważniejsza waluta spacerowa</w:t>
      </w:r>
    </w:p>
    <w:p>
      <w:pPr/>
      <w:r>
        <w:rPr>
          <w:b w:val="0"/>
          <w:i w:val="0"/>
        </w:rPr>
        <w:t>W spacerowych problemach kluczowy jest dystans. Pies nie reaguje tylko na sam bodziec, ale na to, jak blisko ten bodziec się pojawia i czy pies czuje, że ma drogę wyjścia.</w:t>
      </w:r>
    </w:p>
    <w:p>
      <w:pPr/>
      <w:r>
        <w:rPr>
          <w:b w:val="0"/>
          <w:i w:val="0"/>
        </w:rPr>
        <w:t>Gdy dystans jest za mały, pies może wejść w freeze, potem w usztywnienie, a następnie w wokalizację i rzut na smycz.</w:t>
      </w:r>
    </w:p>
    <w:p>
      <w:pPr>
        <w:pStyle w:val="Heading1"/>
      </w:pPr>
      <w:r>
        <w:rPr>
          <w:b w:val="0"/>
          <w:i w:val="0"/>
        </w:rPr>
        <w:t>4. Ograniczenie ruchu i frustracja bariery</w:t>
      </w:r>
    </w:p>
    <w:p>
      <w:pPr/>
      <w:r>
        <w:rPr>
          <w:b w:val="0"/>
          <w:i w:val="0"/>
        </w:rPr>
        <w:t>Część psów nie reaguje dlatego, że boją się bodźca, lecz dlatego, że smycz blokuje podejście. To zjawisko nazywa się frustracją bariery.</w:t>
      </w:r>
    </w:p>
    <w:p>
      <w:pPr/>
      <w:r>
        <w:rPr>
          <w:b w:val="0"/>
          <w:i w:val="0"/>
        </w:rPr>
        <w:t>Pies widzi psa, człowieka albo ruch, chce wejść w kontakt lub kontrolować sytuację, ale smycz i ciało człowieka zamykają mu drogę. Im częściej przeżywa taki schemat, tym łatwiej zaczyna wybuchać już na starcie.</w:t>
      </w:r>
    </w:p>
    <w:p>
      <w:pPr>
        <w:pStyle w:val="Heading1"/>
      </w:pPr>
      <w:r>
        <w:rPr>
          <w:b w:val="0"/>
          <w:i w:val="0"/>
        </w:rPr>
        <w:t>5. Strach i niepewność na smyczy</w:t>
      </w:r>
    </w:p>
    <w:p>
      <w:pPr/>
      <w:r>
        <w:rPr>
          <w:b w:val="0"/>
          <w:i w:val="0"/>
        </w:rPr>
        <w:t>U innych psów smycz pogarsza sytuację odwrotnie: pies chciałby odejść, ale nie może. Wtedy zachowanie wygląda głośno i ofensywnie, choć napędem jest dystansowanie od trudnego bodźca.</w:t>
      </w:r>
    </w:p>
    <w:p>
      <w:pPr/>
      <w:r>
        <w:rPr>
          <w:b w:val="0"/>
          <w:i w:val="0"/>
        </w:rPr>
        <w:t>To właśnie dlatego jeden pies może wyglądać na agresywnego, a w praktyce być przede wszystkim przeciążony niepewnością.</w:t>
      </w:r>
    </w:p>
    <w:p>
      <w:pPr>
        <w:pStyle w:val="Heading1"/>
      </w:pPr>
      <w:r>
        <w:rPr>
          <w:b w:val="0"/>
          <w:i w:val="0"/>
        </w:rPr>
        <w:t>6. Dlaczego człowiek często dokłada napięcie niechcący</w:t>
      </w:r>
    </w:p>
    <w:p>
      <w:pPr/>
      <w:r>
        <w:rPr>
          <w:b w:val="0"/>
          <w:i w:val="0"/>
        </w:rPr>
        <w:t>Skracanie smyczy w ostatniej chwili, napinanie ciała, mówienie szybkim tonem, przytrzymywanie przy nodze i prowadzenie psa wprost na trudne minięcie często podnoszą napięcie zamiast pomagać.</w:t>
      </w:r>
    </w:p>
    <w:p>
      <w:pPr/>
      <w:r>
        <w:rPr>
          <w:b w:val="0"/>
          <w:i w:val="0"/>
        </w:rPr>
        <w:t>Pies czyta nie tylko bodziec przed sobą, ale także tor ruchu i napięcie własnego człowieka.</w:t>
      </w:r>
    </w:p>
    <w:p>
      <w:pPr>
        <w:pStyle w:val="Heading1"/>
      </w:pPr>
      <w:r>
        <w:rPr>
          <w:b w:val="0"/>
          <w:i w:val="0"/>
        </w:rPr>
        <w:t>7. Co mówi ciało psa tuż przed eskalacją</w:t>
      </w:r>
    </w:p>
    <w:p>
      <w:pPr/>
      <w:r>
        <w:rPr>
          <w:b w:val="0"/>
          <w:i w:val="0"/>
        </w:rPr>
        <w:t>Wysoka reaktywność na smyczy rzadko pojawia się bez sygnałów. Zwykle wcześniej widać: zatrzymanie węszenia, zamknięty pysk, usztywnienie, ciężar ciała do przodu, wpatrywanie i krótką fazę zamrożenia.</w:t>
      </w:r>
    </w:p>
    <w:p>
      <w:pPr/>
      <w:r>
        <w:rPr>
          <w:b w:val="0"/>
          <w:i w:val="0"/>
        </w:rPr>
        <w:t>Jeśli wtedy człowiek nadal idzie prosto i trzyma psa w ciasnym torze, szansa na wybuch rośnie bardzo szybko.</w:t>
      </w:r>
    </w:p>
    <w:p>
      <w:pPr>
        <w:pStyle w:val="Heading1"/>
      </w:pPr>
      <w:r>
        <w:rPr>
          <w:b w:val="0"/>
          <w:i w:val="0"/>
        </w:rPr>
        <w:t>8. Sprzęt, prowadzenie i geometria spaceru</w:t>
      </w:r>
    </w:p>
    <w:p>
      <w:pPr/>
      <w:r>
        <w:rPr>
          <w:b w:val="0"/>
          <w:i w:val="0"/>
        </w:rPr>
        <w:t>Dla części psów ogromne znaczenie mają techniczne detale: długość smyczy, rodzaj szelek, szerokość chodnika, obecność pobocza, możliwość zejścia z toru i liczba miejsc, w których da się zrobić łuk.</w:t>
      </w:r>
    </w:p>
    <w:p>
      <w:pPr/>
      <w:r>
        <w:rPr>
          <w:b w:val="0"/>
          <w:i w:val="0"/>
        </w:rPr>
        <w:t>To nie jest temat poboczny. Dobra geometria spaceru bywa ważniejsza niż kolejne ćwiczenie.</w:t>
      </w:r>
    </w:p>
    <w:p>
      <w:pPr>
        <w:pStyle w:val="Heading1"/>
      </w:pPr>
      <w:r>
        <w:rPr>
          <w:b w:val="0"/>
          <w:i w:val="0"/>
        </w:rPr>
        <w:t>9. Kiedy zachowanie sugeruje ból albo dyskomfort</w:t>
      </w:r>
    </w:p>
    <w:p>
      <w:pPr/>
      <w:r>
        <w:rPr>
          <w:b w:val="0"/>
          <w:i w:val="0"/>
        </w:rPr>
        <w:t>Jeśli problem spacerowy pojawił się nagle, nasila przy szarpnięciu, skręcie, zakładaniu szelek albo przy określonym rodzaju ruchu, trzeba myśleć o bólu.</w:t>
      </w:r>
    </w:p>
    <w:p>
      <w:pPr/>
      <w:r>
        <w:rPr>
          <w:b w:val="0"/>
          <w:i w:val="0"/>
        </w:rPr>
        <w:t>Ból szyi, barków, kręgosłupa, łap czy brzucha może radykalnie obniżyć tolerancję na bodźce.</w:t>
      </w:r>
    </w:p>
    <w:p>
      <w:pPr>
        <w:pStyle w:val="Heading1"/>
      </w:pPr>
      <w:r>
        <w:rPr>
          <w:b w:val="0"/>
          <w:i w:val="0"/>
        </w:rPr>
        <w:t>10. Pierwsze 72 godziny: odzyskać margines bezpieczeństwa</w:t>
      </w:r>
    </w:p>
    <w:p>
      <w:pPr/>
      <w:r>
        <w:rPr>
          <w:b w:val="0"/>
          <w:i w:val="0"/>
        </w:rPr>
        <w:t>Na trzy dni celem nie jest trenowanie trudnych minięć, tylko odzyskanie oddechu. Wybieraj prostsze trasy, większy dystans, mniej zatłoczone pory i krótsze wyjścia.</w:t>
      </w:r>
    </w:p>
    <w:p>
      <w:pPr/>
      <w:r>
        <w:rPr>
          <w:b w:val="0"/>
          <w:i w:val="0"/>
        </w:rPr>
        <w:t>Jeżeli trzeba, przez kilka dni ogranicz spacerowy repertuar do bezpieczniejszych miejsc, by przerwać spiralę codziennych niepowodzeń.</w:t>
      </w:r>
    </w:p>
    <w:p>
      <w:pPr>
        <w:pStyle w:val="Heading1"/>
      </w:pPr>
      <w:r>
        <w:rPr>
          <w:b w:val="0"/>
          <w:i w:val="0"/>
        </w:rPr>
        <w:t>11. Plan 14 dni: praca poniżej progu</w:t>
      </w:r>
    </w:p>
    <w:p>
      <w:pPr/>
      <w:r>
        <w:rPr>
          <w:b w:val="0"/>
          <w:i w:val="0"/>
        </w:rPr>
        <w:t>Przez 14 dni układaj spacer tak, by pies mógł odbierać informacje, brać nagrody i wracać do równowagi. Nie ćwicz w ogniu problemu.</w:t>
      </w:r>
    </w:p>
    <w:p>
      <w:pPr/>
      <w:r>
        <w:rPr>
          <w:b w:val="0"/>
          <w:i w:val="0"/>
        </w:rPr>
        <w:t>Priorytetem są: przewidywalność, dystans, prosty ruch po łuku, spokojne odejścia i wzmacnianie kontaktu, zanim pobudzenie wybije w górę.</w:t>
      </w:r>
    </w:p>
    <w:p>
      <w:pPr>
        <w:pStyle w:val="Heading1"/>
      </w:pPr>
      <w:r>
        <w:rPr>
          <w:b w:val="0"/>
          <w:i w:val="0"/>
        </w:rPr>
        <w:t>12. Kiedy ten materiał zwykle wystarcza</w:t>
      </w:r>
    </w:p>
    <w:p>
      <w:pPr/>
      <w:r>
        <w:rPr>
          <w:b w:val="0"/>
          <w:i w:val="0"/>
        </w:rPr>
        <w:t>Gdy problem na smyczy wynika głównie z mechaniki spaceru, dystansu, frustracji bariery albo umiarkowanej niepewności, a opiekun może realnie obniżyć poziom bodźców.</w:t>
      </w:r>
    </w:p>
    <w:p>
      <w:pPr/>
      <w:r>
        <w:rPr>
          <w:b w:val="0"/>
          <w:i w:val="0"/>
        </w:rPr>
        <w:t>Gdy po 7–14 dniach widać mniej wybuchów, lepsze czytanie sygnałów i więcej spacerów bez przekroczenia progu.</w:t>
      </w:r>
    </w:p>
    <w:p>
      <w:pPr>
        <w:pStyle w:val="Heading1"/>
      </w:pPr>
      <w:r>
        <w:rPr>
          <w:b w:val="0"/>
          <w:i w:val="0"/>
        </w:rPr>
        <w:t>13. Kiedy lepsza będzie konsultacja</w:t>
      </w:r>
    </w:p>
    <w:p>
      <w:pPr/>
      <w:r>
        <w:rPr>
          <w:b w:val="0"/>
          <w:i w:val="0"/>
        </w:rPr>
        <w:t>Gdy pies reaguje bardzo gwałtownie, gdy próg jest ekstremalnie niski, gdy pojawia się podejrzenie bólu albo gdy opiekun nie ma warunków, by dać psu bezpieczny dystans i spokojniejszą trasę.</w:t>
      </w:r>
    </w:p>
    <w:p>
      <w:pPr/>
      <w:r>
        <w:rPr>
          <w:b w:val="0"/>
          <w:i w:val="0"/>
        </w:rPr>
        <w:t>Konsultacja jest też lepsza wtedy, gdy problem łączy się z trudnością w domu, wysokim pobudzeniem globalnym lub dużym stresem społecznym.</w:t>
      </w:r>
    </w:p>
    <w:p>
      <w:pPr>
        <w:pStyle w:val="Heading1"/>
      </w:pPr>
      <w:r>
        <w:rPr>
          <w:b w:val="0"/>
          <w:i w:val="0"/>
        </w:rPr>
        <w:t>14. Co dalej / routing</w:t>
      </w:r>
    </w:p>
    <w:p>
      <w:pPr>
        <w:ind w:left="312" w:hanging="198"/>
      </w:pPr>
      <w:r>
        <w:t>• Jeśli potrzebujesz prostszego wejścia w temat objawu spacerowego: wróć do „Trudny spacer”.</w:t>
      </w:r>
    </w:p>
    <w:p>
      <w:pPr>
        <w:ind w:left="312" w:hanging="198"/>
      </w:pPr>
      <w:r>
        <w:t>• Jeśli pies szerzej się nakręca i trudno mu zejść z pobudzenia: przejdź do „Czy Twój pies naprawdę potrzebuje więcej ruchu?” albo „Pogoń, demolka i brak hamulców?”.</w:t>
      </w:r>
    </w:p>
    <w:p>
      <w:pPr>
        <w:ind w:left="312" w:hanging="198"/>
      </w:pPr>
      <w:r>
        <w:t>• Jeśli obraz jest mieszany albo postęp mały: wybierz konsultację 15 min.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C31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A64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A64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