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4E2" w14:textId="77777777" w:rsidR="00C47752" w:rsidRDefault="00C47752">
      <w:pPr>
        <w:spacing w:before="2400"/>
      </w:pPr>
    </w:p>
    <w:p w14:paraId="0B7DCD73" w14:textId="77777777" w:rsidR="00C47752" w:rsidRDefault="0083193D">
      <w:pPr>
        <w:spacing w:before="120" w:after="60"/>
        <w:jc w:val="center"/>
      </w:pPr>
      <w:r>
        <w:rPr>
          <w:noProof/>
        </w:rPr>
        <w:drawing>
          <wp:inline distT="0" distB="0" distL="0" distR="0" wp14:anchorId="25347478" wp14:editId="6864EAE5">
            <wp:extent cx="1905000" cy="26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62DB" w14:textId="77777777" w:rsidR="00C47752" w:rsidRDefault="0083193D">
      <w:pPr>
        <w:spacing w:before="600" w:after="120"/>
        <w:jc w:val="center"/>
      </w:pPr>
      <w:r>
        <w:rPr>
          <w:b/>
          <w:bCs/>
          <w:color w:val="442690"/>
          <w:sz w:val="60"/>
          <w:szCs w:val="60"/>
        </w:rPr>
        <w:t>Amadeus NDC Fare Rules &amp; Amenities</w:t>
      </w:r>
    </w:p>
    <w:p w14:paraId="3EC06099" w14:textId="77777777" w:rsidR="00C47752" w:rsidRDefault="0083193D">
      <w:pPr>
        <w:spacing w:after="120"/>
        <w:jc w:val="center"/>
      </w:pPr>
      <w:r>
        <w:rPr>
          <w:b/>
          <w:bCs/>
          <w:color w:val="6928D9"/>
          <w:sz w:val="64"/>
          <w:szCs w:val="64"/>
        </w:rPr>
        <w:t>AI Switch</w:t>
      </w:r>
    </w:p>
    <w:p w14:paraId="75469CEE" w14:textId="77777777" w:rsidR="00C47752" w:rsidRDefault="0083193D">
      <w:pPr>
        <w:spacing w:after="700"/>
        <w:jc w:val="center"/>
      </w:pPr>
      <w:r>
        <w:rPr>
          <w:color w:val="6B6482"/>
          <w:sz w:val="22"/>
          <w:szCs w:val="22"/>
        </w:rPr>
        <w:t>Self-hosted API + admin UI that turns the fare rules and fare-family amenities from Amadeus NDC responses into traveller-friendly summaries, amenity cards, friendly fare names and answers to traveller questions, using the LLM provider you choose.</w:t>
      </w:r>
    </w:p>
    <w:p w14:paraId="30FF3E03" w14:textId="77777777" w:rsidR="00C47752" w:rsidRDefault="0083193D">
      <w:pPr>
        <w:spacing w:after="80"/>
        <w:jc w:val="center"/>
      </w:pPr>
      <w:r>
        <w:rPr>
          <w:b/>
          <w:bCs/>
          <w:sz w:val="22"/>
          <w:szCs w:val="22"/>
        </w:rPr>
        <w:t>Product &amp; Technical Guide · Version 1.0.0</w:t>
      </w:r>
    </w:p>
    <w:p w14:paraId="4AFAD421" w14:textId="77777777" w:rsidR="00C47752" w:rsidRDefault="0083193D">
      <w:pPr>
        <w:spacing w:after="80"/>
        <w:jc w:val="center"/>
      </w:pPr>
      <w:r>
        <w:rPr>
          <w:color w:val="6B6482"/>
          <w:sz w:val="22"/>
          <w:szCs w:val="22"/>
        </w:rPr>
        <w:t>September 2026</w:t>
      </w:r>
    </w:p>
    <w:p w14:paraId="13A8C411" w14:textId="77777777" w:rsidR="00C47752" w:rsidRDefault="0083193D">
      <w:pPr>
        <w:spacing w:before="1600"/>
        <w:jc w:val="center"/>
      </w:pPr>
      <w:r>
        <w:rPr>
          <w:color w:val="6B6482"/>
          <w:sz w:val="20"/>
          <w:szCs w:val="20"/>
        </w:rPr>
        <w:t>Built by TravelSwitch for the travel-tech community · travelswitch.com</w:t>
      </w:r>
    </w:p>
    <w:p w14:paraId="4C767DFE" w14:textId="77777777" w:rsidR="00C47752" w:rsidRDefault="0083193D">
      <w:pPr>
        <w:jc w:val="center"/>
      </w:pPr>
      <w:r>
        <w:rPr>
          <w:color w:val="6B6482"/>
          <w:sz w:val="20"/>
          <w:szCs w:val="20"/>
        </w:rPr>
        <w:t>Open source under the MIT License</w:t>
      </w:r>
    </w:p>
    <w:p w14:paraId="78CC4D7D" w14:textId="77777777" w:rsidR="00C47752" w:rsidRDefault="0083193D">
      <w:r>
        <w:br w:type="page"/>
      </w:r>
    </w:p>
    <w:p w14:paraId="50C5BAE8" w14:textId="77777777" w:rsidR="00C47752" w:rsidRDefault="0083193D">
      <w:pPr>
        <w:spacing w:before="240" w:after="240"/>
      </w:pPr>
      <w:r>
        <w:rPr>
          <w:b/>
          <w:bCs/>
          <w:color w:val="442690"/>
          <w:sz w:val="40"/>
          <w:szCs w:val="40"/>
        </w:rPr>
        <w:t>Contents</w:t>
      </w:r>
    </w:p>
    <w:sdt>
      <w:sdtPr>
        <w:alias w:val="Contents"/>
        <w:id w:val="1738275837"/>
      </w:sdtPr>
      <w:sdtEndPr/>
      <w:sdtContent>
        <w:p w14:paraId="32CC3A53" w14:textId="5EC24B25" w:rsidR="00955E19" w:rsidRDefault="0083193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95235" w:history="1">
            <w:r w:rsidR="00955E19" w:rsidRPr="00727C91">
              <w:rPr>
                <w:rStyle w:val="Hyperlink"/>
                <w:noProof/>
              </w:rPr>
              <w:t>1. Introduction</w:t>
            </w:r>
            <w:r w:rsidR="00955E19">
              <w:rPr>
                <w:noProof/>
              </w:rPr>
              <w:tab/>
            </w:r>
            <w:r w:rsidR="00955E19">
              <w:rPr>
                <w:noProof/>
              </w:rPr>
              <w:fldChar w:fldCharType="begin"/>
            </w:r>
            <w:r w:rsidR="00955E19">
              <w:rPr>
                <w:noProof/>
              </w:rPr>
              <w:instrText xml:space="preserve"> PAGEREF _Toc242095235 \h </w:instrText>
            </w:r>
            <w:r w:rsidR="00955E19">
              <w:rPr>
                <w:noProof/>
              </w:rPr>
            </w:r>
            <w:r w:rsidR="00955E19">
              <w:rPr>
                <w:noProof/>
              </w:rPr>
              <w:fldChar w:fldCharType="separate"/>
            </w:r>
            <w:r w:rsidR="00955E19">
              <w:rPr>
                <w:noProof/>
              </w:rPr>
              <w:t>3</w:t>
            </w:r>
            <w:r w:rsidR="00955E19">
              <w:rPr>
                <w:noProof/>
              </w:rPr>
              <w:fldChar w:fldCharType="end"/>
            </w:r>
          </w:hyperlink>
        </w:p>
        <w:p w14:paraId="5FE64DFA" w14:textId="78C16F0D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36" w:history="1">
            <w:r w:rsidRPr="00727C91">
              <w:rPr>
                <w:rStyle w:val="Hyperlink"/>
                <w:noProof/>
              </w:rPr>
              <w:t>1.1 Why Amadeus NDC Fare Rules &amp; Amenities AI Switch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4A6922" w14:textId="1397924D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37" w:history="1">
            <w:r w:rsidRPr="00727C91">
              <w:rPr>
                <w:rStyle w:val="Hyperlink"/>
                <w:noProof/>
              </w:rPr>
              <w:t>1.2 What you 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AFF3C0" w14:textId="4449E6FE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38" w:history="1">
            <w:r w:rsidRPr="00727C91">
              <w:rPr>
                <w:rStyle w:val="Hyperlink"/>
                <w:noProof/>
              </w:rPr>
              <w:t>1.3 The admin interface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26E1A4" w14:textId="4F2BC438" w:rsidR="00955E19" w:rsidRDefault="00955E1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39" w:history="1">
            <w:r w:rsidRPr="00727C91">
              <w:rPr>
                <w:rStyle w:val="Hyperlink"/>
                <w:noProof/>
              </w:rPr>
              <w:t>2. Quick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AB4911" w14:textId="4F71D6D7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0" w:history="1">
            <w:r w:rsidRPr="00727C91">
              <w:rPr>
                <w:rStyle w:val="Hyperlink"/>
                <w:noProof/>
              </w:rPr>
              <w:t>2.1 Run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1EC7A5" w14:textId="3F2AB775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1" w:history="1">
            <w:r w:rsidRPr="00727C91">
              <w:rPr>
                <w:rStyle w:val="Hyperlink"/>
                <w:noProof/>
              </w:rPr>
              <w:t>2.2 Choose an LLM provider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DE072A" w14:textId="244B5403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2" w:history="1">
            <w:r w:rsidRPr="00727C91">
              <w:rPr>
                <w:rStyle w:val="Hyperlink"/>
                <w:noProof/>
              </w:rPr>
              <w:t>2.3 Create an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C5CAC6" w14:textId="2BCD21CE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3" w:history="1">
            <w:r w:rsidRPr="00727C91">
              <w:rPr>
                <w:rStyle w:val="Hyperlink"/>
                <w:noProof/>
              </w:rPr>
              <w:t>2.4 Call the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00D2CB" w14:textId="694C1BF8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4" w:history="1">
            <w:r w:rsidRPr="00727C91">
              <w:rPr>
                <w:rStyle w:val="Hyperlink"/>
                <w:noProof/>
              </w:rPr>
              <w:t>2.5 Try it in the Playground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A36672" w14:textId="6E15C31C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5" w:history="1">
            <w:r w:rsidRPr="00727C91">
              <w:rPr>
                <w:rStyle w:val="Hyperlink"/>
                <w:noProof/>
              </w:rPr>
              <w:t>2.6 Watch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9E262A" w14:textId="789A533A" w:rsidR="00955E19" w:rsidRDefault="00955E1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6" w:history="1">
            <w:r w:rsidRPr="00727C91">
              <w:rPr>
                <w:rStyle w:val="Hyperlink"/>
                <w:noProof/>
              </w:rPr>
              <w:t>3.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2AF1BF" w14:textId="3477CC38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7" w:history="1">
            <w:r w:rsidRPr="00727C91">
              <w:rPr>
                <w:rStyle w:val="Hyperlink"/>
                <w:noProof/>
              </w:rPr>
              <w:t>3.1 Authentication and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891A15" w14:textId="6F9F3AC5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8" w:history="1">
            <w:r w:rsidRPr="00727C91">
              <w:rPr>
                <w:rStyle w:val="Hyperlink"/>
                <w:noProof/>
              </w:rPr>
              <w:t>3.2 POST /api/v1/fare-rules/summary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BA6E78" w14:textId="4114739B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49" w:history="1">
            <w:r w:rsidRPr="00727C91">
              <w:rPr>
                <w:rStyle w:val="Hyperlink"/>
                <w:noProof/>
              </w:rPr>
              <w:t>3.3 POST /api/v1/fare-rules/chat/stream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2CDF70" w14:textId="5282624F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0" w:history="1">
            <w:r w:rsidRPr="00727C91">
              <w:rPr>
                <w:rStyle w:val="Hyperlink"/>
                <w:noProof/>
              </w:rPr>
              <w:t>3.4 Other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84B078" w14:textId="492B5CB0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1" w:history="1">
            <w:r w:rsidRPr="00727C91">
              <w:rPr>
                <w:rStyle w:val="Hyperlink"/>
                <w:noProof/>
              </w:rPr>
              <w:t>3.5 POST /api/v1/amenities/summary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72AAE8" w14:textId="65C34A5C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2" w:history="1">
            <w:r w:rsidRPr="00727C91">
              <w:rPr>
                <w:rStyle w:val="Hyperlink"/>
                <w:noProof/>
              </w:rPr>
              <w:t>3.6 POST /api/v1/amenities/fare-names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1372C6" w14:textId="32F5A11D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3" w:history="1">
            <w:r w:rsidRPr="00727C91">
              <w:rPr>
                <w:rStyle w:val="Hyperlink"/>
                <w:noProof/>
              </w:rPr>
              <w:t>3.7 Interactive documentation (Swagger 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2716BB" w14:textId="781A008F" w:rsidR="00955E19" w:rsidRDefault="00955E1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4" w:history="1">
            <w:r w:rsidRPr="00727C91">
              <w:rPr>
                <w:rStyle w:val="Hyperlink"/>
                <w:noProof/>
              </w:rPr>
              <w:t>4.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9FE711" w14:textId="12669381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5" w:history="1">
            <w:r w:rsidRPr="00727C91">
              <w:rPr>
                <w:rStyle w:val="Hyperlink"/>
                <w:noProof/>
              </w:rPr>
              <w:t>4.1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703691" w14:textId="102B57B9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6" w:history="1">
            <w:r w:rsidRPr="00727C91">
              <w:rPr>
                <w:rStyle w:val="Hyperlink"/>
                <w:noProof/>
              </w:rPr>
              <w:t>4.2 LLM 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EA25C6" w14:textId="12268180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7" w:history="1">
            <w:r w:rsidRPr="00727C91">
              <w:rPr>
                <w:rStyle w:val="Hyperlink"/>
                <w:noProof/>
              </w:rPr>
              <w:t>4.3 Using your own Postgres / Redis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EB8199C" w14:textId="1F90D861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8" w:history="1">
            <w:r w:rsidRPr="00727C91">
              <w:rPr>
                <w:rStyle w:val="Hyperlink"/>
                <w:noProof/>
              </w:rPr>
              <w:t>4.4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BB591A" w14:textId="62B5D927" w:rsidR="00955E19" w:rsidRDefault="00955E1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59" w:history="1">
            <w:r w:rsidRPr="00727C91">
              <w:rPr>
                <w:rStyle w:val="Hyperlink"/>
                <w:noProof/>
              </w:rPr>
              <w:t>5.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5615B6" w14:textId="65A10B73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60" w:history="1">
            <w:r w:rsidRPr="00727C91">
              <w:rPr>
                <w:rStyle w:val="Hyperlink"/>
                <w:noProof/>
              </w:rPr>
              <w:t>5.1 Request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8BA3BB" w14:textId="54D45FA2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61" w:history="1">
            <w:r w:rsidRPr="00727C91">
              <w:rPr>
                <w:rStyle w:val="Hyperlink"/>
                <w:noProof/>
              </w:rPr>
              <w:t>5.2 Code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153B1E" w14:textId="4375EA3F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62" w:history="1">
            <w:r w:rsidRPr="00727C91">
              <w:rPr>
                <w:rStyle w:val="Hyperlink"/>
                <w:noProof/>
              </w:rPr>
              <w:t>5.3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7899CE1" w14:textId="599D6F62" w:rsidR="00955E19" w:rsidRDefault="00955E1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63" w:history="1">
            <w:r w:rsidRPr="00727C91">
              <w:rPr>
                <w:rStyle w:val="Hyperlink"/>
                <w:noProof/>
              </w:rPr>
              <w:t>6.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54394F" w14:textId="750355B3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64" w:history="1">
            <w:r w:rsidRPr="00727C91">
              <w:rPr>
                <w:rStyle w:val="Hyperlink"/>
                <w:noProof/>
              </w:rPr>
              <w:t>6.1 Production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B274FD0" w14:textId="217A95FA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65" w:history="1">
            <w:r w:rsidRPr="00727C91">
              <w:rPr>
                <w:rStyle w:val="Hyperlink"/>
                <w:noProof/>
              </w:rPr>
              <w:t>6.2 Reverse 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2D964E" w14:textId="6587F4DA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66" w:history="1">
            <w:r w:rsidRPr="00727C91">
              <w:rPr>
                <w:rStyle w:val="Hyperlink"/>
                <w:noProof/>
              </w:rPr>
              <w:t>6.3 Scaling, persistence and upgrades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EC33EF" w14:textId="6451153A" w:rsidR="00955E19" w:rsidRDefault="00955E1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67" w:history="1">
            <w:r w:rsidRPr="00727C91">
              <w:rPr>
                <w:rStyle w:val="Hyperlink"/>
                <w:noProof/>
              </w:rPr>
              <w:t>6.4 What Amadeus NDC Fare Rules &amp; Amenities AI Switch stores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1912C91" w14:textId="70EB4CD4" w:rsidR="00955E19" w:rsidRDefault="00955E1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95268" w:history="1">
            <w:r w:rsidRPr="00727C91">
              <w:rPr>
                <w:rStyle w:val="Hyperlink"/>
                <w:noProof/>
              </w:rPr>
              <w:t>7. Contributing, credits and license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_Toc242095268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9CBD088" w14:textId="7967A138" w:rsidR="00C47752" w:rsidRDefault="0083193D">
          <w:r>
            <w:fldChar w:fldCharType="end"/>
          </w:r>
        </w:p>
      </w:sdtContent>
    </w:sdt>
    <w:p w14:paraId="1B0BE71F" w14:textId="77777777" w:rsidR="00C47752" w:rsidRDefault="0083193D">
      <w:pPr>
        <w:pStyle w:val="Heading1"/>
        <w:keepNext/>
        <w:pageBreakBefore/>
      </w:pPr>
      <w:bookmarkStart w:id="0" w:name="_Toc242095235"/>
      <w:r>
        <w:t>1. Introduction</w:t>
      </w:r>
      <w:bookmarkEnd w:id="0"/>
    </w:p>
    <w:p w14:paraId="32AE5187" w14:textId="77777777" w:rsidR="00C47752" w:rsidRDefault="0083193D">
      <w:pPr>
        <w:pStyle w:val="Heading2"/>
        <w:keepNext/>
      </w:pPr>
      <w:bookmarkStart w:id="1" w:name="_Toc242095236"/>
      <w:r>
        <w:t>1.1 Why Amadeus NDC Fare Rules &amp; Amenities AI Switch</w:t>
      </w:r>
      <w:bookmarkEnd w:id="1"/>
    </w:p>
    <w:p w14:paraId="647A6389" w14:textId="77777777" w:rsidR="00C47752" w:rsidRDefault="0083193D">
      <w:pPr>
        <w:spacing w:after="120"/>
      </w:pPr>
      <w:r>
        <w:t>Amadeus NDC fare rules are long, uppercase, telegraphic and full of ATPCO jargon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NON-REF</w:t>
      </w:r>
      <w:r>
        <w:t xml:space="preserve">,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RFND</w:t>
      </w:r>
      <w:r>
        <w:t xml:space="preserve">,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CHG PEN</w:t>
      </w:r>
      <w:r>
        <w:t xml:space="preserve">,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NOSHOW</w:t>
      </w:r>
      <w:r>
        <w:t xml:space="preserve">…). Travellers just want to know: </w:t>
      </w:r>
      <w:r>
        <w:rPr>
          <w:b/>
          <w:bCs/>
        </w:rPr>
        <w:t>what does it cost me to cancel or change?</w:t>
      </w:r>
      <w:r>
        <w:t xml:space="preserve"> Amadeus NDC Fare Rules &amp; Amenities AI Switch answers that in plain language, in the traveller's own language, formatted for desktop or mobile — and caches the result so repeated fare rules cost zero tokens.</w:t>
      </w:r>
    </w:p>
    <w:p w14:paraId="46496126" w14:textId="77777777" w:rsidR="00C47752" w:rsidRDefault="0083193D">
      <w:pPr>
        <w:spacing w:after="120"/>
      </w:pPr>
      <w:r>
        <w:t>Amadeus NDC Fare Rules &amp; Amenities AI Switch was built by TravelSwitch, where it powers fare-rule explanations in production booking flows, and is shared with the travel-tech community so any airline, OTA or travel-tech team can run it on their own stack.</w:t>
      </w:r>
    </w:p>
    <w:p w14:paraId="0820DB9B" w14:textId="77777777" w:rsidR="00C47752" w:rsidRDefault="0083193D">
      <w:pPr>
        <w:pStyle w:val="Heading3"/>
        <w:keepNext/>
      </w:pPr>
      <w:r>
        <w:t>The problem this solves for Amadeus NDC integrators</w:t>
      </w:r>
    </w:p>
    <w:p w14:paraId="6F9572E4" w14:textId="77777777" w:rsidR="00C47752" w:rsidRDefault="0083193D">
      <w:pPr>
        <w:spacing w:after="120"/>
      </w:pPr>
      <w:r>
        <w:t>If you consume airline content through Amadeus NDC, you will have hit this:</w:t>
      </w:r>
    </w:p>
    <w:p w14:paraId="53658DC3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Fare-family names, amenity lists and fare-rule text are passed through exactly as the airline supplies them.</w:t>
      </w:r>
      <w:r>
        <w:t xml:space="preserve"> There is no Amadeus-generated short version the way there is for EDIFACT content.</w:t>
      </w:r>
    </w:p>
    <w:p w14:paraId="79FC5245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There is no parameter to control the length</w:t>
      </w:r>
      <w:r>
        <w:t>, and no standardisation across carriers.</w:t>
      </w:r>
    </w:p>
    <w:p w14:paraId="5FED1880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text is often long and inconsistent</w:t>
      </w:r>
      <w:r>
        <w:t>, with detailed conditions or URLs embedded, which makes it unusable in a B2C booking flow.</w:t>
      </w:r>
    </w:p>
    <w:p w14:paraId="25D1D505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This is by design.</w:t>
      </w:r>
      <w:r>
        <w:t xml:space="preserve"> When raised with Amadeus, the position is that the behaviour is compliant with the NDC standard, so the integrator has to solve it.</w:t>
      </w:r>
    </w:p>
    <w:p w14:paraId="7DE5F794" w14:textId="77777777" w:rsidR="00C47752" w:rsidRDefault="0083193D">
      <w:pPr>
        <w:spacing w:before="120" w:after="120"/>
      </w:pPr>
      <w:r>
        <w:t>Amadeus NDC Fare Rules &amp; Amenities AI Switch is that solution. Feed it whatever the airline returned and get back a consistent, short, structured summary, plus a Q&amp;A channel for the follow-up questions travellers actually ask.</w:t>
      </w:r>
    </w:p>
    <w:p w14:paraId="7A57F601" w14:textId="77777777" w:rsidR="00C47752" w:rsidRDefault="0083193D">
      <w:pPr>
        <w:spacing w:after="120"/>
      </w:pPr>
      <w:r>
        <w:t>Amadeus NDC Fare Rules &amp; Amenities AI Switch is that solution for both halves of the fare-family payload: the rules and the amenity list, plus friendly fare-family names.</w:t>
      </w:r>
    </w:p>
    <w:p w14:paraId="1B856D57" w14:textId="77777777" w:rsidR="00C47752" w:rsidRDefault="0083193D">
      <w:pPr>
        <w:pStyle w:val="Heading2"/>
        <w:keepNext/>
      </w:pPr>
      <w:bookmarkStart w:id="2" w:name="_Toc242095237"/>
      <w:r>
        <w:t>1.2 What you get</w:t>
      </w:r>
      <w:bookmarkEnd w:id="2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C47752" w14:paraId="2EBA65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06883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Capability</w:t>
            </w:r>
          </w:p>
        </w:tc>
        <w:tc>
          <w:tcPr>
            <w:tcW w:w="756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6557D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Description</w:t>
            </w:r>
          </w:p>
        </w:tc>
      </w:tr>
      <w:tr w:rsidR="00C47752" w14:paraId="002D5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D363E4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Summary API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ABFD9E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/api/v1/fare-rules/summary</w:t>
            </w:r>
            <w:r>
              <w:rPr>
                <w:sz w:val="19"/>
                <w:szCs w:val="19"/>
              </w:rPr>
              <w:t xml:space="preserve"> → Markdown "mini rules": a table on desktop, compact sections on mobile.</w:t>
            </w:r>
          </w:p>
        </w:tc>
      </w:tr>
      <w:tr w:rsidR="00C47752" w14:paraId="79348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66264A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Chat API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D7E336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/api/v1/fare-rules/chat/stream</w:t>
            </w:r>
            <w:r>
              <w:rPr>
                <w:sz w:val="19"/>
                <w:szCs w:val="19"/>
              </w:rPr>
              <w:t xml:space="preserve"> → Server-Sent Events Q&amp;A over one or many itinerary segments; segment- and date-aware.</w:t>
            </w:r>
          </w:p>
        </w:tc>
      </w:tr>
      <w:tr w:rsidR="00C47752" w14:paraId="53094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A390C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Amenities API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DB7AF7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/api/v1/amenities/summary</w:t>
            </w:r>
            <w:r>
              <w:rPr>
                <w:sz w:val="19"/>
                <w:szCs w:val="19"/>
              </w:rPr>
              <w:t xml:space="preserve"> → raw fare-family benefit texts in; de-duplicated, classified, translated items out.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/api/v1/amenities/fare-names</w:t>
            </w:r>
            <w:r>
              <w:rPr>
                <w:sz w:val="19"/>
                <w:szCs w:val="19"/>
              </w:rPr>
              <w:t xml:space="preserve"> → ECOLITE becomes "Economy Lite".</w:t>
            </w:r>
          </w:p>
        </w:tc>
      </w:tr>
      <w:tr w:rsidR="00C47752" w14:paraId="7EAC4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3106E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Bring your own model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A1B76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OpenAI · Azure AI (Azure OpenAI) · Anthropic Claude · Google Gemini · Groq · AWS Bedrock. Pick one in the UI, test it, switch any time.</w:t>
            </w:r>
          </w:p>
        </w:tc>
      </w:tr>
      <w:tr w:rsidR="00C47752" w14:paraId="62A16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27EEC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Multilingual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9BE4B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Arabic, Urdu, French, German, Hindi, Chinese and more — the response language is a request parameter.</w:t>
            </w:r>
          </w:p>
        </w:tc>
      </w:tr>
      <w:tr w:rsidR="00C47752" w14:paraId="24FD2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FD897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Caching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50427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Content-digest cache: Redis → Postgres → model. Identical rules never hit the LLM twice.</w:t>
            </w:r>
          </w:p>
        </w:tc>
      </w:tr>
      <w:tr w:rsidR="00C47752" w14:paraId="79281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8E529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Admin UI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C085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Provider setup, API keys, usage dashboard, datastore management, playground, account.</w:t>
            </w:r>
          </w:p>
        </w:tc>
      </w:tr>
      <w:tr w:rsidR="00C47752" w14:paraId="3B044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A40FF" w14:textId="77777777" w:rsidR="00C47752" w:rsidRDefault="0083193D">
            <w:r>
              <w:rPr>
                <w:sz w:val="19"/>
                <w:szCs w:val="19"/>
              </w:rPr>
              <w:t>One command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5C3FB1" w14:textId="77777777" w:rsidR="00C47752" w:rsidRDefault="0083193D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docker compose up -d</w:t>
            </w:r>
            <w:r>
              <w:rPr>
                <w:sz w:val="19"/>
                <w:szCs w:val="19"/>
              </w:rPr>
              <w:t xml:space="preserve"> brings up the API, Postgres and Redis with zero configuration.</w:t>
            </w:r>
          </w:p>
        </w:tc>
      </w:tr>
    </w:tbl>
    <w:p w14:paraId="2E232728" w14:textId="77777777" w:rsidR="00C47752" w:rsidRDefault="00C47752">
      <w:pPr>
        <w:spacing w:after="160"/>
      </w:pPr>
    </w:p>
    <w:p w14:paraId="15A1F091" w14:textId="77777777" w:rsidR="00C47752" w:rsidRDefault="0083193D">
      <w:pPr>
        <w:pStyle w:val="Heading2"/>
        <w:keepNext/>
      </w:pPr>
      <w:bookmarkStart w:id="3" w:name="_Toc242095238"/>
      <w:r>
        <w:t>1.3 The admin interface at a glance</w:t>
      </w:r>
      <w:bookmarkEnd w:id="3"/>
    </w:p>
    <w:p w14:paraId="0096A5A6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944217" wp14:editId="0CB8193E">
            <wp:extent cx="6400800" cy="4000500"/>
            <wp:effectExtent l="0" t="0" r="0" b="0"/>
            <wp:docPr id="521113998" name="Picture 521113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82E9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 – Overview dashboard: usage tiles, provider status, live datastore checks, recent activity</w:t>
      </w:r>
    </w:p>
    <w:p w14:paraId="5473E190" w14:textId="77777777" w:rsidR="00C47752" w:rsidRDefault="0083193D">
      <w:pPr>
        <w:pStyle w:val="Heading1"/>
        <w:keepNext/>
        <w:pageBreakBefore/>
      </w:pPr>
      <w:bookmarkStart w:id="4" w:name="_Toc242095239"/>
      <w:r>
        <w:t>2. Quick start</w:t>
      </w:r>
      <w:bookmarkEnd w:id="4"/>
    </w:p>
    <w:p w14:paraId="7CA12A23" w14:textId="77777777" w:rsidR="00C47752" w:rsidRDefault="0083193D">
      <w:pPr>
        <w:spacing w:after="120"/>
      </w:pPr>
      <w:r>
        <w:t>Requirements: Docker with Compose v2. Nothing else — no Python, no database to install.</w:t>
      </w:r>
    </w:p>
    <w:p w14:paraId="4DDA7A8C" w14:textId="77777777" w:rsidR="00C47752" w:rsidRDefault="0083193D">
      <w:pPr>
        <w:pStyle w:val="Heading2"/>
        <w:keepNext/>
      </w:pPr>
      <w:bookmarkStart w:id="5" w:name="_Toc242095240"/>
      <w:r>
        <w:t>2.1 Run it</w:t>
      </w:r>
      <w:bookmarkEnd w:id="5"/>
    </w:p>
    <w:p w14:paraId="519C342F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git clone https://github.com/travelswitch/amadeus-fare-rules-amenities-ai-switch.git</w:t>
      </w:r>
    </w:p>
    <w:p w14:paraId="708ADB6B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cd farelens</w:t>
      </w:r>
    </w:p>
    <w:p w14:paraId="1A108ABD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 compose up -d</w:t>
      </w:r>
    </w:p>
    <w:p w14:paraId="07A739AC" w14:textId="77777777" w:rsidR="00C47752" w:rsidRDefault="00C47752">
      <w:pPr>
        <w:spacing w:after="120"/>
      </w:pPr>
    </w:p>
    <w:p w14:paraId="355C3A20" w14:textId="77777777" w:rsidR="00C47752" w:rsidRDefault="0083193D">
      <w:pPr>
        <w:spacing w:after="120"/>
      </w:pPr>
      <w:r>
        <w:t xml:space="preserve">Open </w:t>
      </w:r>
      <w:r>
        <w:rPr>
          <w:b/>
          <w:bCs/>
        </w:rPr>
        <w:t>http://localhost:8000</w:t>
      </w:r>
      <w:r>
        <w:t xml:space="preserve"> and sign in with the default credentials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admin</w:t>
      </w:r>
      <w:r>
        <w:t xml:space="preserve"> /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admin</w:t>
      </w:r>
      <w:r>
        <w:t>. The UI asks you to change the password on first login.</w:t>
      </w:r>
    </w:p>
    <w:p w14:paraId="2E2EB1C5" w14:textId="77777777" w:rsidR="00C47752" w:rsidRDefault="0083193D">
      <w:pPr>
        <w:pStyle w:val="Heading2"/>
        <w:keepNext/>
      </w:pPr>
      <w:bookmarkStart w:id="6" w:name="_Toc242095241"/>
      <w:r>
        <w:t>2.2 Choose an LLM provider</w:t>
      </w:r>
      <w:bookmarkEnd w:id="6"/>
    </w:p>
    <w:p w14:paraId="5066ABBB" w14:textId="77777777" w:rsidR="00C47752" w:rsidRDefault="0083193D">
      <w:pPr>
        <w:spacing w:after="120"/>
      </w:pPr>
      <w:r>
        <w:t xml:space="preserve">Pick a provider, paste your key, click </w:t>
      </w:r>
      <w:r>
        <w:rPr>
          <w:b/>
          <w:bCs/>
        </w:rPr>
        <w:t>Test connection</w:t>
      </w:r>
      <w:r>
        <w:t xml:space="preserve">, then </w:t>
      </w:r>
      <w:r>
        <w:rPr>
          <w:b/>
          <w:bCs/>
        </w:rPr>
        <w:t>Save &amp; activate</w:t>
      </w:r>
      <w:r>
        <w:t>. Credentials are encrypted at rest. Any model id the provider accepts can be typed in; the suggested list is only a starting point.</w:t>
      </w:r>
    </w:p>
    <w:p w14:paraId="0DD7049F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AD0B70" wp14:editId="429C7CBA">
            <wp:extent cx="6400800" cy="4000500"/>
            <wp:effectExtent l="0" t="0" r="0" b="0"/>
            <wp:docPr id="1998705984" name="Picture 1998705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F984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2 – Provider picker with connection test</w:t>
      </w:r>
    </w:p>
    <w:p w14:paraId="7AE907CE" w14:textId="77777777" w:rsidR="00C47752" w:rsidRDefault="0083193D">
      <w:pPr>
        <w:pStyle w:val="Heading2"/>
        <w:keepNext/>
      </w:pPr>
      <w:bookmarkStart w:id="7" w:name="_Toc242095242"/>
      <w:r>
        <w:t>2.3 Create an API key</w:t>
      </w:r>
      <w:bookmarkEnd w:id="7"/>
    </w:p>
    <w:p w14:paraId="58DD5548" w14:textId="77777777" w:rsidR="00C47752" w:rsidRDefault="0083193D">
      <w:pPr>
        <w:spacing w:after="120"/>
      </w:pPr>
      <w:r>
        <w:t>API keys authenticate the public endpoints. The full key is shown once; only a hash is stored.</w:t>
      </w:r>
    </w:p>
    <w:p w14:paraId="3E1D9747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69CD3E" wp14:editId="5DF38143">
            <wp:extent cx="6400800" cy="4000500"/>
            <wp:effectExtent l="0" t="0" r="0" b="0"/>
            <wp:docPr id="453056715" name="Picture 453056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5CC2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3 – API key management</w:t>
      </w:r>
    </w:p>
    <w:p w14:paraId="36902969" w14:textId="77777777" w:rsidR="00C47752" w:rsidRDefault="0083193D">
      <w:pPr>
        <w:pStyle w:val="Heading2"/>
        <w:keepNext/>
      </w:pPr>
      <w:bookmarkStart w:id="8" w:name="_Toc242095243"/>
      <w:r>
        <w:t>2.4 Call the API</w:t>
      </w:r>
      <w:bookmarkEnd w:id="8"/>
    </w:p>
    <w:p w14:paraId="53917E0E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curl -X POST http://localhost:8000/api/v1/fare-rules/summary \</w:t>
      </w:r>
    </w:p>
    <w:p w14:paraId="0F9DC1EB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-H "X-API-Key: fl_..." \</w:t>
      </w:r>
    </w:p>
    <w:p w14:paraId="32251E40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14:paraId="55065AD6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-d '{"fare_rules_text": "CANCELLATIONS BEFORE DEPARTURE CHARGE SAR 150 FOR CANCEL/REFUND ...", "lang": "en"}'</w:t>
      </w:r>
    </w:p>
    <w:p w14:paraId="6FD7988F" w14:textId="77777777" w:rsidR="00C47752" w:rsidRDefault="00C47752">
      <w:pPr>
        <w:spacing w:after="120"/>
      </w:pPr>
    </w:p>
    <w:p w14:paraId="3D049777" w14:textId="77777777" w:rsidR="00C47752" w:rsidRDefault="0083193D">
      <w:pPr>
        <w:spacing w:after="120"/>
      </w:pPr>
      <w:r>
        <w:t xml:space="preserve">Interactive OpenAPI documentation is served at </w:t>
      </w:r>
      <w:r>
        <w:rPr>
          <w:b/>
          <w:bCs/>
        </w:rPr>
        <w:t>http://localhost:8000/docs</w:t>
      </w:r>
      <w:r>
        <w:t xml:space="preserve"> (see Section 3.5).</w:t>
      </w:r>
    </w:p>
    <w:p w14:paraId="74339142" w14:textId="77777777" w:rsidR="00C47752" w:rsidRDefault="0083193D">
      <w:pPr>
        <w:pStyle w:val="Heading2"/>
        <w:keepNext/>
      </w:pPr>
      <w:bookmarkStart w:id="9" w:name="_Toc242095244"/>
      <w:r>
        <w:t>2.5 Try it in the Playground</w:t>
      </w:r>
      <w:bookmarkEnd w:id="9"/>
    </w:p>
    <w:p w14:paraId="795899CB" w14:textId="77777777" w:rsidR="00C47752" w:rsidRDefault="0083193D">
      <w:pPr>
        <w:spacing w:after="120"/>
      </w:pPr>
      <w:r>
        <w:t>Both endpoints can be exercised from the UI without an API key (the admin session is used). Load a sample, choose a language and layout, and see the result rendered.</w:t>
      </w:r>
    </w:p>
    <w:p w14:paraId="5710F4A9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B2DAF4" wp14:editId="2586A6E6">
            <wp:extent cx="6400800" cy="4000500"/>
            <wp:effectExtent l="0" t="0" r="0" b="0"/>
            <wp:docPr id="40682468" name="Picture 40682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D13C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4 – Playground: fare-rules summary with cache badge, model and latency</w:t>
      </w:r>
    </w:p>
    <w:p w14:paraId="0F15BC79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BD7A61" wp14:editId="350CB740">
            <wp:extent cx="6400800" cy="4000500"/>
            <wp:effectExtent l="0" t="0" r="0" b="0"/>
            <wp:docPr id="316402974" name="Picture 316402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20FC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5 – Playground: multi-segment chat with streaming answers</w:t>
      </w:r>
    </w:p>
    <w:p w14:paraId="30BA31C6" w14:textId="77777777" w:rsidR="00C47752" w:rsidRDefault="0083193D">
      <w:pPr>
        <w:pStyle w:val="Heading2"/>
        <w:keepNext/>
      </w:pPr>
      <w:bookmarkStart w:id="10" w:name="_Toc242095245"/>
      <w:r>
        <w:t>2.6 Watch usage</w:t>
      </w:r>
      <w:bookmarkEnd w:id="10"/>
    </w:p>
    <w:p w14:paraId="721444AE" w14:textId="77777777" w:rsidR="00C47752" w:rsidRDefault="0083193D">
      <w:pPr>
        <w:spacing w:after="120"/>
      </w:pPr>
      <w:r>
        <w:t>Every request is recorded: tokens in/out, latency, cache status, language and API key. The Usage page aggregates per day, per feature, per model and per key.</w:t>
      </w:r>
    </w:p>
    <w:p w14:paraId="0E9BB98E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DEEE30" wp14:editId="5A647C68">
            <wp:extent cx="4648200" cy="7429500"/>
            <wp:effectExtent l="0" t="0" r="0" b="0"/>
            <wp:docPr id="1348277566" name="Picture 1348277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3742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6 – Usage analytics</w:t>
      </w:r>
    </w:p>
    <w:p w14:paraId="79969B11" w14:textId="77777777" w:rsidR="00C47752" w:rsidRDefault="0083193D">
      <w:pPr>
        <w:pStyle w:val="Heading1"/>
        <w:keepNext/>
        <w:pageBreakBefore/>
      </w:pPr>
      <w:bookmarkStart w:id="11" w:name="_Toc242095246"/>
      <w:r>
        <w:t>3. API reference</w:t>
      </w:r>
      <w:bookmarkEnd w:id="11"/>
    </w:p>
    <w:p w14:paraId="21C7CEF1" w14:textId="77777777" w:rsidR="00C47752" w:rsidRDefault="0083193D">
      <w:pPr>
        <w:pStyle w:val="Heading2"/>
        <w:keepNext/>
      </w:pPr>
      <w:bookmarkStart w:id="12" w:name="_Toc242095247"/>
      <w:r>
        <w:t>3.1 Authentication and errors</w:t>
      </w:r>
      <w:bookmarkEnd w:id="12"/>
    </w:p>
    <w:p w14:paraId="095ABF75" w14:textId="77777777" w:rsidR="00C47752" w:rsidRDefault="0083193D">
      <w:pPr>
        <w:spacing w:after="120"/>
      </w:pPr>
      <w:r>
        <w:t xml:space="preserve">All public endpoints require an API key in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X-API-Key</w:t>
      </w:r>
      <w:r>
        <w:t xml:space="preserve"> header (or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Authorization: Bearer fl_…</w:t>
      </w:r>
      <w:r>
        <w:t xml:space="preserve">). Requests are rate-limited per key (default 120 per 60 s). Every response carries an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X-Request-Id</w:t>
      </w:r>
      <w:r>
        <w:t xml:space="preserve"> header; errors share one JSON envelope:</w:t>
      </w:r>
    </w:p>
    <w:p w14:paraId="796F9F0D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{"request_id": "…", "error": {"code": "LLM_NOT_CONFIGURED", "message": "…", "http_status": 503}}</w:t>
      </w:r>
    </w:p>
    <w:p w14:paraId="4A35B4BA" w14:textId="77777777" w:rsidR="00C47752" w:rsidRDefault="00C47752">
      <w:pPr>
        <w:spacing w:after="120"/>
      </w:pPr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3577"/>
        <w:gridCol w:w="4877"/>
      </w:tblGrid>
      <w:tr w:rsidR="00C47752" w14:paraId="57BF0A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2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318EB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HTTP</w:t>
            </w:r>
          </w:p>
        </w:tc>
        <w:tc>
          <w:tcPr>
            <w:tcW w:w="3577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F9E94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Code</w:t>
            </w:r>
          </w:p>
        </w:tc>
        <w:tc>
          <w:tcPr>
            <w:tcW w:w="4877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357E1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Meaning</w:t>
            </w:r>
          </w:p>
        </w:tc>
      </w:tr>
      <w:tr w:rsidR="00C47752" w14:paraId="22F87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21648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D9CD4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UNAUTHORIZED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INVALID_API_KEY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62E3C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Missing or revoked key.</w:t>
            </w:r>
          </w:p>
        </w:tc>
      </w:tr>
      <w:tr w:rsidR="00C47752" w14:paraId="093A3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BFF97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413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91C6B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PAYLOAD_TOO_LARGE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42989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Fare-rules text exceeds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MAX_FARE_RULES_CHARS</w:t>
            </w:r>
            <w:r>
              <w:rPr>
                <w:sz w:val="19"/>
                <w:szCs w:val="19"/>
              </w:rPr>
              <w:t>.</w:t>
            </w:r>
          </w:p>
        </w:tc>
      </w:tr>
      <w:tr w:rsidR="00C47752" w14:paraId="6720C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28CA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F9DDBE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VALIDATION_ERROR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CONVERSATION_EXPIRED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SEGMENTS_REQUIRED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BCB96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Bad request shape, or the chat context is gone — resend segments.</w:t>
            </w:r>
          </w:p>
        </w:tc>
      </w:tr>
      <w:tr w:rsidR="00C47752" w14:paraId="4D0D4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F0F50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429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B5ECF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TOO_MANY_REQUESTS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0F0A9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Rate limit; see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Retry-After</w:t>
            </w:r>
            <w:r>
              <w:rPr>
                <w:sz w:val="19"/>
                <w:szCs w:val="19"/>
              </w:rPr>
              <w:t>.</w:t>
            </w:r>
          </w:p>
        </w:tc>
      </w:tr>
      <w:tr w:rsidR="00C47752" w14:paraId="1915E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F6178" w14:textId="77777777" w:rsidR="00C47752" w:rsidRDefault="0083193D">
            <w:r>
              <w:rPr>
                <w:sz w:val="19"/>
                <w:szCs w:val="19"/>
              </w:rPr>
              <w:t>502 / 503 / 504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BAEDA4" w14:textId="77777777" w:rsidR="00C47752" w:rsidRDefault="0083193D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LLM_*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3B9D7E" w14:textId="77777777" w:rsidR="00C47752" w:rsidRDefault="0083193D">
            <w:r>
              <w:rPr>
                <w:sz w:val="19"/>
                <w:szCs w:val="19"/>
              </w:rPr>
              <w:t>Upstream provider problem: auth, model not found, rate limited, timeout, or no provider configured.</w:t>
            </w:r>
          </w:p>
        </w:tc>
      </w:tr>
    </w:tbl>
    <w:p w14:paraId="775A7C35" w14:textId="77777777" w:rsidR="00C47752" w:rsidRDefault="00C47752">
      <w:pPr>
        <w:spacing w:after="160"/>
      </w:pPr>
    </w:p>
    <w:p w14:paraId="655BF224" w14:textId="77777777" w:rsidR="00C47752" w:rsidRDefault="0083193D">
      <w:pPr>
        <w:pStyle w:val="Heading2"/>
        <w:keepNext/>
      </w:pPr>
      <w:bookmarkStart w:id="13" w:name="_Toc242095248"/>
      <w:r>
        <w:t>3.2 POST /api/v1/fare-rules/summary</w:t>
      </w:r>
      <w:bookmarkEnd w:id="13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1440"/>
        <w:gridCol w:w="6171"/>
      </w:tblGrid>
      <w:tr w:rsidR="00C47752" w14:paraId="5BA945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536B5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Field</w:t>
            </w:r>
          </w:p>
        </w:tc>
        <w:tc>
          <w:tcPr>
            <w:tcW w:w="144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F07940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Type</w:t>
            </w:r>
          </w:p>
        </w:tc>
        <w:tc>
          <w:tcPr>
            <w:tcW w:w="6171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84845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Notes</w:t>
            </w:r>
          </w:p>
        </w:tc>
      </w:tr>
      <w:tr w:rsidR="00C47752" w14:paraId="34A15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C0F74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fare_rules_text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9815A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4139E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Raw fare rules; HTML is stripped. Required.</w:t>
            </w:r>
          </w:p>
        </w:tc>
      </w:tr>
      <w:tr w:rsidR="00C47752" w14:paraId="513AF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A7F305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lang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2CEE6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681D5A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Response language code, default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en</w:t>
            </w:r>
            <w:r>
              <w:rPr>
                <w:sz w:val="19"/>
                <w:szCs w:val="19"/>
              </w:rPr>
              <w:t>.</w:t>
            </w:r>
          </w:p>
        </w:tc>
      </w:tr>
      <w:tr w:rsidR="00C47752" w14:paraId="1CD59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09ED3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is_mobile_view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49ED67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bool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55FB7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Compact sections instead of tables.</w:t>
            </w:r>
          </w:p>
        </w:tc>
      </w:tr>
      <w:tr w:rsidR="00C47752" w14:paraId="49678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D5C69" w14:textId="77777777" w:rsidR="00C47752" w:rsidRDefault="0083193D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bypass_cache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F0FFE" w14:textId="77777777" w:rsidR="00C47752" w:rsidRDefault="0083193D">
            <w:r>
              <w:rPr>
                <w:sz w:val="19"/>
                <w:szCs w:val="19"/>
              </w:rPr>
              <w:t>bool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57A0A" w14:textId="77777777" w:rsidR="00C47752" w:rsidRDefault="0083193D">
            <w:r>
              <w:rPr>
                <w:sz w:val="19"/>
                <w:szCs w:val="19"/>
              </w:rPr>
              <w:t>Force regeneration.</w:t>
            </w:r>
          </w:p>
        </w:tc>
      </w:tr>
    </w:tbl>
    <w:p w14:paraId="22D7BB71" w14:textId="77777777" w:rsidR="00C47752" w:rsidRDefault="00C47752">
      <w:pPr>
        <w:spacing w:after="160"/>
      </w:pPr>
    </w:p>
    <w:p w14:paraId="493EA36F" w14:textId="77777777" w:rsidR="00C47752" w:rsidRDefault="0083193D">
      <w:pPr>
        <w:spacing w:after="120"/>
      </w:pPr>
      <w:r>
        <w:t>Response:</w:t>
      </w:r>
    </w:p>
    <w:p w14:paraId="0310BACF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3DB56BD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"summary_markdown": "| Section | Condition / Timing | Penalty | Applicability | Notes |\n…",</w:t>
      </w:r>
    </w:p>
    <w:p w14:paraId="009B6BB4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"cache": "generated",            // redis-hit | postgres-hit | generated (also in X-Cache header)</w:t>
      </w:r>
    </w:p>
    <w:p w14:paraId="657F971B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"provider": "groq",</w:t>
      </w:r>
    </w:p>
    <w:p w14:paraId="6AD4C1EC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"model": "openai/gpt-oss-120b",</w:t>
      </w:r>
    </w:p>
    <w:p w14:paraId="7F205B3D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"lang": "en",</w:t>
      </w:r>
    </w:p>
    <w:p w14:paraId="17593191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"is_mobile_view": false,</w:t>
      </w:r>
    </w:p>
    <w:p w14:paraId="53CF4BA3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"latency_ms": 1840</w:t>
      </w:r>
    </w:p>
    <w:p w14:paraId="52957C63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BD1C971" w14:textId="77777777" w:rsidR="00C47752" w:rsidRDefault="00C47752">
      <w:pPr>
        <w:spacing w:after="120"/>
      </w:pPr>
    </w:p>
    <w:p w14:paraId="4A29C7F8" w14:textId="77777777" w:rsidR="00C47752" w:rsidRDefault="0083193D">
      <w:pPr>
        <w:pStyle w:val="Heading2"/>
        <w:keepNext/>
      </w:pPr>
      <w:bookmarkStart w:id="14" w:name="_Toc242095249"/>
      <w:r>
        <w:t>3.3 POST /api/v1/fare-rules/chat/stream</w:t>
      </w:r>
      <w:bookmarkEnd w:id="14"/>
    </w:p>
    <w:p w14:paraId="3FE95FB8" w14:textId="77777777" w:rsidR="00C47752" w:rsidRDefault="0083193D">
      <w:pPr>
        <w:spacing w:after="120"/>
      </w:pPr>
      <w:r>
        <w:t xml:space="preserve">Start a conversation by sending the itinerary's segments. Follow-ups only need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convo_id</w:t>
      </w:r>
      <w:r>
        <w:t xml:space="preserve">, the new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user_message</w:t>
      </w:r>
      <w:r>
        <w:t xml:space="preserve"> and the client-side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history</w:t>
      </w:r>
      <w:r>
        <w:t xml:space="preserve">. Segments are retained for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CONVERSATION_TTL_SECONDS</w:t>
      </w:r>
      <w:r>
        <w:t xml:space="preserve"> (default 1 hour).</w:t>
      </w:r>
    </w:p>
    <w:p w14:paraId="7709DB86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037A109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"segments": [</w:t>
      </w:r>
    </w:p>
    <w:p w14:paraId="0129ABC4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{"source_airport": "DEL", "destination_airport": "DXB", "departure_date": "2026-11-06", "fare_rules_text": "…"},</w:t>
      </w:r>
    </w:p>
    <w:p w14:paraId="36AF3B58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{"source_airport": "DXB", "destination_airport": "DEL", "departure_date": "2026-11-12", "fare_rules_text": "…"}</w:t>
      </w:r>
    </w:p>
    <w:p w14:paraId="7B848133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255D6BDA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"user_message": "Can I change the return flight?",</w:t>
      </w:r>
    </w:p>
    <w:p w14:paraId="0BFF5A72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"history": [],</w:t>
      </w:r>
    </w:p>
    <w:p w14:paraId="5E3D8F7E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"lang": "en",</w:t>
      </w:r>
    </w:p>
    <w:p w14:paraId="7AB6CAEF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"is_mobile_view": false</w:t>
      </w:r>
    </w:p>
    <w:p w14:paraId="51941DD2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48E9D1" w14:textId="77777777" w:rsidR="00C47752" w:rsidRDefault="00C47752">
      <w:pPr>
        <w:spacing w:after="120"/>
      </w:pPr>
    </w:p>
    <w:p w14:paraId="1A3EB951" w14:textId="77777777" w:rsidR="00C47752" w:rsidRDefault="0083193D">
      <w:pPr>
        <w:spacing w:after="120"/>
      </w:pPr>
      <w:r>
        <w:t xml:space="preserve">The response is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text/event-stream</w:t>
      </w:r>
      <w:r>
        <w:t>:</w:t>
      </w:r>
    </w:p>
    <w:p w14:paraId="7358095A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start   data: {"convo_id": "…", "segments": [...]}</w:t>
      </w:r>
    </w:p>
    <w:p w14:paraId="136BB2FD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token   data: {"content": "Yes — "}</w:t>
      </w:r>
    </w:p>
    <w:p w14:paraId="25BE5FF7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token   data: {"content": "changes on the return …"}</w:t>
      </w:r>
    </w:p>
    <w:p w14:paraId="13744839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end     data: {"convo_id": "…", "usage": {"prompt_tokens": 1450, "completion_tokens": 92}, "latency_ms": 2100}</w:t>
      </w:r>
    </w:p>
    <w:p w14:paraId="6F035CBD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error   data: {"error": {"code": "…", "message": "…"}}</w:t>
      </w:r>
    </w:p>
    <w:p w14:paraId="6F09BB0A" w14:textId="77777777" w:rsidR="00C47752" w:rsidRDefault="00C47752">
      <w:pPr>
        <w:spacing w:after="120"/>
      </w:pPr>
    </w:p>
    <w:p w14:paraId="63595C8D" w14:textId="77777777" w:rsidR="00C47752" w:rsidRDefault="0083193D">
      <w:pPr>
        <w:spacing w:after="120"/>
      </w:pPr>
      <w:r>
        <w:t>Follow-up message:</w:t>
      </w:r>
    </w:p>
    <w:p w14:paraId="7640790B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{"convo_id": "…", "user_message": "And if I no-show?", "history": [{"role": "user", "content": "…"}, {"role": "assistant", "content": "…"}]}</w:t>
      </w:r>
    </w:p>
    <w:p w14:paraId="22708373" w14:textId="77777777" w:rsidR="00C47752" w:rsidRDefault="00C47752">
      <w:pPr>
        <w:spacing w:after="120"/>
      </w:pPr>
    </w:p>
    <w:p w14:paraId="516F8E58" w14:textId="77777777" w:rsidR="00C47752" w:rsidRDefault="0083193D">
      <w:pPr>
        <w:pStyle w:val="Heading2"/>
        <w:keepNext/>
      </w:pPr>
      <w:bookmarkStart w:id="15" w:name="_Toc242095250"/>
      <w:r>
        <w:t>3.4 Other endpoints</w:t>
      </w:r>
      <w:bookmarkEnd w:id="15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6048"/>
      </w:tblGrid>
      <w:tr w:rsidR="00C47752" w14:paraId="260278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32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4AF51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Endpoint</w:t>
            </w:r>
          </w:p>
        </w:tc>
        <w:tc>
          <w:tcPr>
            <w:tcW w:w="6048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69F1B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Purpose</w:t>
            </w:r>
          </w:p>
        </w:tc>
      </w:tr>
      <w:tr w:rsidR="00C47752" w14:paraId="35520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FEC9E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/api/v1/fare-rules/chat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853513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Same request as the stream endpoint; single JSON response.</w:t>
            </w:r>
          </w:p>
        </w:tc>
      </w:tr>
      <w:tr w:rsidR="00C47752" w14:paraId="26D52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A13383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DELETE /api/v1/fare-rules/chat/{convo_id}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1DD58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Forget a conversation's stored segments early.</w:t>
            </w:r>
          </w:p>
        </w:tc>
      </w:tr>
      <w:tr w:rsidR="00C47752" w14:paraId="49F21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EEB5D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GET /health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8236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Liveness probe (reports Postgres/Redis connectivity).</w:t>
            </w:r>
          </w:p>
        </w:tc>
      </w:tr>
      <w:tr w:rsidR="00C47752" w14:paraId="54CAF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99E26" w14:textId="77777777" w:rsidR="00C47752" w:rsidRDefault="0083193D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GET /health/ready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51887" w14:textId="77777777" w:rsidR="00C47752" w:rsidRDefault="0083193D">
            <w:r>
              <w:rPr>
                <w:sz w:val="19"/>
                <w:szCs w:val="19"/>
              </w:rPr>
              <w:t>Readiness probe (503 until Postgres is reachable; reports whether an LLM is configured).</w:t>
            </w:r>
          </w:p>
        </w:tc>
      </w:tr>
    </w:tbl>
    <w:p w14:paraId="0938C5C2" w14:textId="77777777" w:rsidR="00C47752" w:rsidRDefault="00C47752">
      <w:pPr>
        <w:spacing w:after="160"/>
      </w:pPr>
    </w:p>
    <w:p w14:paraId="620754ED" w14:textId="77777777" w:rsidR="00C47752" w:rsidRDefault="0083193D">
      <w:pPr>
        <w:pStyle w:val="Heading2"/>
        <w:keepNext/>
      </w:pPr>
      <w:bookmarkStart w:id="16" w:name="_Toc242095251"/>
      <w:r>
        <w:t>3.5 POST /api/v1/amenities/summary</w:t>
      </w:r>
      <w:bookmarkEnd w:id="16"/>
    </w:p>
    <w:p w14:paraId="4E5203CE" w14:textId="77777777" w:rsidR="00C47752" w:rsidRDefault="0083193D">
      <w:pPr>
        <w:spacing w:after="120"/>
      </w:pPr>
      <w:r>
        <w:t>The other half of the fare-family payload is the benefit list: baggage, seat, lounge, meal, miles and so on. Airlines send it as repetitive, unstandardised text. This endpoint returns a short, de-duplicated, classified list in the traveller's language. The body can be an object or a bare JSON array of strings.</w:t>
      </w:r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1440"/>
        <w:gridCol w:w="6171"/>
      </w:tblGrid>
      <w:tr w:rsidR="00C47752" w14:paraId="6D1196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8CB68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Field</w:t>
            </w:r>
          </w:p>
        </w:tc>
        <w:tc>
          <w:tcPr>
            <w:tcW w:w="144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018E4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Type</w:t>
            </w:r>
          </w:p>
        </w:tc>
        <w:tc>
          <w:tcPr>
            <w:tcW w:w="6171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7C0F1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Notes</w:t>
            </w:r>
          </w:p>
        </w:tc>
      </w:tr>
      <w:tr w:rsidR="00C47752" w14:paraId="432EE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C481E7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amenities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B85EA6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string[]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13D713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Raw benefit texts, one per line item (max 200).</w:t>
            </w:r>
          </w:p>
        </w:tc>
      </w:tr>
      <w:tr w:rsidR="00C47752" w14:paraId="707A5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DCE3A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lang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D7BA9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DCE25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Output language code, default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en</w:t>
            </w:r>
            <w:r>
              <w:rPr>
                <w:sz w:val="19"/>
                <w:szCs w:val="19"/>
              </w:rPr>
              <w:t>.</w:t>
            </w:r>
          </w:p>
        </w:tc>
      </w:tr>
      <w:tr w:rsidR="00C47752" w14:paraId="5B4AD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D00B1" w14:textId="77777777" w:rsidR="00C47752" w:rsidRDefault="0083193D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summarize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404277" w14:textId="77777777" w:rsidR="00C47752" w:rsidRDefault="0083193D">
            <w:r>
              <w:rPr>
                <w:sz w:val="19"/>
                <w:szCs w:val="19"/>
              </w:rPr>
              <w:t>bool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2C9F6" w14:textId="77777777" w:rsidR="00C47752" w:rsidRDefault="0083193D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true</w:t>
            </w:r>
            <w:r>
              <w:rPr>
                <w:sz w:val="19"/>
                <w:szCs w:val="19"/>
              </w:rPr>
              <w:t xml:space="preserve"> (default): merge duplicates, classify, shorten.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false</w:t>
            </w:r>
            <w:r>
              <w:rPr>
                <w:sz w:val="19"/>
                <w:szCs w:val="19"/>
              </w:rPr>
              <w:t>: literal translation, one output per input.</w:t>
            </w:r>
          </w:p>
        </w:tc>
      </w:tr>
    </w:tbl>
    <w:p w14:paraId="602B2C02" w14:textId="77777777" w:rsidR="00C47752" w:rsidRDefault="00C47752">
      <w:pPr>
        <w:spacing w:after="160"/>
      </w:pPr>
    </w:p>
    <w:p w14:paraId="734421F7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7D7E763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"amenities": [</w:t>
      </w:r>
    </w:p>
    <w:p w14:paraId="50D46EBF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{"type": "CabinBaggage", "description": "1 cabin bag up to 7 kg", "details": "max 56x45x25 cm", "included": true, "is_chargeable": false, "ref_url": ""},</w:t>
      </w:r>
    </w:p>
    <w:p w14:paraId="00A96E8E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{"type": "Lounge", "description": "Lounge access not included", "details": "", "included": false, "is_chargeable": false, "ref_url": ""},</w:t>
      </w:r>
    </w:p>
    <w:p w14:paraId="7F02F6E7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{"type": "Seat", "description": "Seat selection for a fee", "details": "", "included": false, "is_chargeable": true, "ref_url": "https://airline.example/seats"}</w:t>
      </w:r>
    </w:p>
    <w:p w14:paraId="2FC6FA66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7F80F172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"cache": "mixed", "lang": "en", "summarize": true, "provider": "groq", "model": "openai/gpt-oss-120b", "latency_ms": 1420</w:t>
      </w:r>
    </w:p>
    <w:p w14:paraId="10BB8CD1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615DEB5" w14:textId="77777777" w:rsidR="00C47752" w:rsidRDefault="00C47752">
      <w:pPr>
        <w:spacing w:after="120"/>
      </w:pPr>
    </w:p>
    <w:p w14:paraId="100D82C0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t>Types: Baggage, CabinBaggage, Seat, Meal, Lounge, Priority, Wifi, Entertainment, Miles, Upgrade, Refund, Change, GroundServices, Insurance, Warning, Other.</w:t>
      </w:r>
    </w:p>
    <w:p w14:paraId="715DADAE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included</w:t>
      </w:r>
      <w:r>
        <w:t xml:space="preserve"> says whether the benefit is provided (true), explicitly not included (false) or unclear (null);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is_chargeable</w:t>
      </w:r>
      <w:r>
        <w:t xml:space="preserve"> flags paid add-ons; URLs are moved to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ref_url</w:t>
      </w:r>
      <w:r>
        <w:t>.</w:t>
      </w:r>
    </w:p>
    <w:p w14:paraId="31DCD350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t>Caching is per item and language: a batch of 20 where 18 were seen before sends only 2 texts to the model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cache</w:t>
      </w:r>
      <w:r>
        <w:t>: redis-hit, postgres-hit, generated or mixed).</w:t>
      </w:r>
    </w:p>
    <w:p w14:paraId="7FA37B80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057ADF" wp14:editId="594795BA">
            <wp:extent cx="6400800" cy="4000500"/>
            <wp:effectExtent l="0" t="0" r="0" b="0"/>
            <wp:docPr id="434310072" name="Picture 43431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DCBB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7 – Playground: amenities de-duplicated and classified</w:t>
      </w:r>
    </w:p>
    <w:p w14:paraId="6AB1B5E4" w14:textId="77777777" w:rsidR="00C47752" w:rsidRDefault="0083193D">
      <w:pPr>
        <w:pStyle w:val="Heading2"/>
        <w:keepNext/>
      </w:pPr>
      <w:bookmarkStart w:id="17" w:name="_Toc242095252"/>
      <w:r>
        <w:t>3.6 POST /api/v1/amenities/fare-names</w:t>
      </w:r>
      <w:bookmarkEnd w:id="17"/>
    </w:p>
    <w:p w14:paraId="3E9BE25D" w14:textId="77777777" w:rsidR="00C47752" w:rsidRDefault="0083193D">
      <w:pPr>
        <w:spacing w:after="120"/>
      </w:pPr>
      <w:r>
        <w:t>Converts technical fare-family codes into short, friendly labels in the requested language. Results are cached per code and language.</w:t>
      </w:r>
    </w:p>
    <w:p w14:paraId="7D47F142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{"names": ["ECOLITE", "BUSIFLEX", "PREMSAVR"], "lang": "en"}</w:t>
      </w:r>
    </w:p>
    <w:p w14:paraId="4BFF6B42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→ {"names": {"ECOLITE": "Economy Lite", "BUSIFLEX": "Business Flex", "PREMSAVR": "Premium Economy Saver"}, "cache": "generated", ...}</w:t>
      </w:r>
    </w:p>
    <w:p w14:paraId="20C2AD9A" w14:textId="77777777" w:rsidR="00C47752" w:rsidRDefault="00C47752">
      <w:pPr>
        <w:spacing w:after="120"/>
      </w:pPr>
    </w:p>
    <w:p w14:paraId="678AB2A0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47DCCF" wp14:editId="21EEBBAE">
            <wp:extent cx="6400800" cy="4000500"/>
            <wp:effectExtent l="0" t="0" r="0" b="0"/>
            <wp:docPr id="413608353" name="Picture 413608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A17B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8 – Playground: fare-family codes to friendly labels</w:t>
      </w:r>
    </w:p>
    <w:p w14:paraId="7386C119" w14:textId="77777777" w:rsidR="00C47752" w:rsidRDefault="0083193D">
      <w:pPr>
        <w:pStyle w:val="Heading2"/>
        <w:keepNext/>
      </w:pPr>
      <w:bookmarkStart w:id="18" w:name="_Toc242095253"/>
      <w:r>
        <w:t>3.7 Interactive documentation (Swagger UI)</w:t>
      </w:r>
      <w:bookmarkEnd w:id="18"/>
    </w:p>
    <w:p w14:paraId="13AADEFC" w14:textId="77777777" w:rsidR="00C47752" w:rsidRDefault="0083193D">
      <w:pPr>
        <w:spacing w:after="120"/>
      </w:pPr>
      <w:r>
        <w:t xml:space="preserve">The OpenAPI 3.1 specification is served at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/openapi.json</w:t>
      </w:r>
      <w:r>
        <w:t xml:space="preserve"> and rendered at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/docs</w:t>
      </w:r>
      <w:r>
        <w:t xml:space="preserve"> (Swagger UI) and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/redoc</w:t>
      </w:r>
      <w:r>
        <w:t>. Every request and response schema can be inspected and tried live.</w:t>
      </w:r>
    </w:p>
    <w:p w14:paraId="1D39299D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A2CAD1" wp14:editId="264B8E24">
            <wp:extent cx="6400800" cy="7229475"/>
            <wp:effectExtent l="0" t="0" r="0" b="0"/>
            <wp:docPr id="794117570" name="Picture 794117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2B20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9 – Swagger UI at /docs</w:t>
      </w:r>
    </w:p>
    <w:p w14:paraId="15C94238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98C93B" wp14:editId="6F6CA137">
            <wp:extent cx="3886200" cy="7429500"/>
            <wp:effectExtent l="0" t="0" r="0" b="0"/>
            <wp:docPr id="968528102" name="Picture 968528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1EC8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10 – Summary endpoint expanded: request schema and responses</w:t>
      </w:r>
    </w:p>
    <w:p w14:paraId="03EFC097" w14:textId="77777777" w:rsidR="00C47752" w:rsidRDefault="0083193D">
      <w:pPr>
        <w:pStyle w:val="Heading1"/>
        <w:keepNext/>
        <w:pageBreakBefore/>
      </w:pPr>
      <w:bookmarkStart w:id="19" w:name="_Toc242095254"/>
      <w:r>
        <w:t>4. Configuration</w:t>
      </w:r>
      <w:bookmarkEnd w:id="19"/>
    </w:p>
    <w:p w14:paraId="1FBC23D8" w14:textId="77777777" w:rsidR="00C47752" w:rsidRDefault="0083193D">
      <w:pPr>
        <w:spacing w:after="120"/>
      </w:pPr>
      <w:r>
        <w:t xml:space="preserve">Amadeus NDC Fare Rules &amp; Amenities AI Switch works with zero configuration. Copy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.env.example</w:t>
      </w:r>
      <w:r>
        <w:t xml:space="preserve"> to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.env</w:t>
      </w:r>
      <w:r>
        <w:t xml:space="preserve"> to change anything.</w:t>
      </w:r>
    </w:p>
    <w:p w14:paraId="0FB7D7C9" w14:textId="77777777" w:rsidR="00C47752" w:rsidRDefault="0083193D">
      <w:pPr>
        <w:pStyle w:val="Heading2"/>
        <w:keepNext/>
      </w:pPr>
      <w:bookmarkStart w:id="20" w:name="_Toc242095255"/>
      <w:r>
        <w:t>4.1 Environment variables</w:t>
      </w:r>
      <w:bookmarkEnd w:id="20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9"/>
        <w:gridCol w:w="2016"/>
        <w:gridCol w:w="4765"/>
      </w:tblGrid>
      <w:tr w:rsidR="00C47752" w14:paraId="4EDF4D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DE3FB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Variable</w:t>
            </w:r>
          </w:p>
        </w:tc>
        <w:tc>
          <w:tcPr>
            <w:tcW w:w="201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FE33C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Default</w:t>
            </w:r>
          </w:p>
        </w:tc>
        <w:tc>
          <w:tcPr>
            <w:tcW w:w="4765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D407A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Purpose</w:t>
            </w:r>
          </w:p>
        </w:tc>
      </w:tr>
      <w:tr w:rsidR="00C47752" w14:paraId="64281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67484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APP_SECRET_KEY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D0E675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(generated)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261609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Signs sessions and encrypts stored credentials. </w:t>
            </w:r>
            <w:r>
              <w:rPr>
                <w:b/>
                <w:bCs/>
                <w:sz w:val="19"/>
                <w:szCs w:val="19"/>
              </w:rPr>
              <w:t>Set it in production.</w:t>
            </w:r>
            <w:r>
              <w:rPr>
                <w:sz w:val="19"/>
                <w:szCs w:val="19"/>
              </w:rPr>
              <w:t xml:space="preserve"> If empty, one is generated into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APP_DATA_DIR/secret.key</w:t>
            </w:r>
            <w:r>
              <w:rPr>
                <w:sz w:val="19"/>
                <w:szCs w:val="19"/>
              </w:rPr>
              <w:t>.</w:t>
            </w:r>
          </w:p>
        </w:tc>
      </w:tr>
      <w:tr w:rsidR="00C47752" w14:paraId="32FE1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708B6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APP_DATA_DIR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61718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/data</w:t>
            </w:r>
            <w:r>
              <w:rPr>
                <w:sz w:val="19"/>
                <w:szCs w:val="19"/>
              </w:rPr>
              <w:t xml:space="preserve"> (Docker)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A0B9A0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Local state: generated secret, datastore overrides.</w:t>
            </w:r>
          </w:p>
        </w:tc>
      </w:tr>
      <w:tr w:rsidR="00C47752" w14:paraId="771FC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5F7E3C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DATABASE_URL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REDIS_URL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AA175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bundled containers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0E14A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Default datastores.</w:t>
            </w:r>
          </w:p>
        </w:tc>
      </w:tr>
      <w:tr w:rsidR="00C47752" w14:paraId="3BF88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6A221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ADMIN_DEFAULT_USERNAME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ADMIN_DEFAULT_PASSWORD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67DAA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FCD0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Seeded once, on first start with an empty database.</w:t>
            </w:r>
          </w:p>
        </w:tc>
      </w:tr>
      <w:tr w:rsidR="00C47752" w14:paraId="31A72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02C0F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MAX_FARE_RULES_CHARS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70EFF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60000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7146B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Max fare-rules length per request / segment.</w:t>
            </w:r>
          </w:p>
        </w:tc>
      </w:tr>
      <w:tr w:rsidR="00C47752" w14:paraId="53E60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962503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SUMMARY_CACHE_NAMESPACE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6CB1E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v1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B0E7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Bump to invalidate all cached summaries (e.g. after editing prompts).</w:t>
            </w:r>
          </w:p>
        </w:tc>
      </w:tr>
      <w:tr w:rsidR="00C47752" w14:paraId="0AAD5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E86ED4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SUMMARY_CACHE_TTL_SECONDS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F08126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2592000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7693E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Redis TTL for summaries; Postgres keeps them indefinitely.</w:t>
            </w:r>
          </w:p>
        </w:tc>
      </w:tr>
      <w:tr w:rsidR="00C47752" w14:paraId="51B91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5D68D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CONVERSATION_TTL_SECONDS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4B072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3600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31DB5B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Retention of chat segments per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convo_id</w:t>
            </w:r>
            <w:r>
              <w:rPr>
                <w:sz w:val="19"/>
                <w:szCs w:val="19"/>
              </w:rPr>
              <w:t>.</w:t>
            </w:r>
          </w:p>
        </w:tc>
      </w:tr>
      <w:tr w:rsidR="00C47752" w14:paraId="53E3C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15198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RATE_LIMIT_REQUESTS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RATE_LIMIT_WINDOW_SECONDS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A41553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120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60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2FA93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Sliding window per API key.</w:t>
            </w:r>
          </w:p>
        </w:tc>
      </w:tr>
      <w:tr w:rsidR="00C47752" w14:paraId="19EC6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A49D8F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CORS_ALLOW_ORIGINS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D6CBD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*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156D1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Comma-separated origins for browser clients.</w:t>
            </w:r>
          </w:p>
        </w:tc>
      </w:tr>
      <w:tr w:rsidR="00C47752" w14:paraId="53A20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C7B2E" w14:textId="77777777" w:rsidR="00C47752" w:rsidRDefault="0083193D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LLM_TIMEOUT_SECONDS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E563F" w14:textId="77777777" w:rsidR="00C47752" w:rsidRDefault="0083193D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90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F941D" w14:textId="77777777" w:rsidR="00C47752" w:rsidRDefault="0083193D">
            <w:r>
              <w:rPr>
                <w:sz w:val="19"/>
                <w:szCs w:val="19"/>
              </w:rPr>
              <w:t>Upstream request timeout.</w:t>
            </w:r>
          </w:p>
        </w:tc>
      </w:tr>
    </w:tbl>
    <w:p w14:paraId="09BD184C" w14:textId="77777777" w:rsidR="00C47752" w:rsidRDefault="00C47752">
      <w:pPr>
        <w:spacing w:after="160"/>
      </w:pPr>
    </w:p>
    <w:p w14:paraId="3659D60E" w14:textId="77777777" w:rsidR="00C47752" w:rsidRDefault="0083193D">
      <w:pPr>
        <w:pStyle w:val="Heading2"/>
        <w:keepNext/>
      </w:pPr>
      <w:bookmarkStart w:id="21" w:name="_Toc242095256"/>
      <w:r>
        <w:t>4.2 LLM providers</w:t>
      </w:r>
      <w:bookmarkEnd w:id="21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2749"/>
        <w:gridCol w:w="4948"/>
      </w:tblGrid>
      <w:tr w:rsidR="00C47752" w14:paraId="082676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3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75A4A3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Provider</w:t>
            </w:r>
          </w:p>
        </w:tc>
        <w:tc>
          <w:tcPr>
            <w:tcW w:w="274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9DAFA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Credentials</w:t>
            </w:r>
          </w:p>
        </w:tc>
        <w:tc>
          <w:tcPr>
            <w:tcW w:w="4948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299E2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Notes</w:t>
            </w:r>
          </w:p>
        </w:tc>
      </w:tr>
      <w:tr w:rsidR="00C47752" w14:paraId="65A60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F22AC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OpenAI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1EFC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API key, optional base URL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7C60F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Base URL makes it work with any OpenAI-compatible gateway.</w:t>
            </w:r>
          </w:p>
        </w:tc>
      </w:tr>
      <w:tr w:rsidR="00C47752" w14:paraId="31691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8CAA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Azure AI (Azure OpenAI)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2726E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Endpoint, API key, API version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CCE09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Model = your </w:t>
            </w:r>
            <w:r>
              <w:rPr>
                <w:b/>
                <w:bCs/>
                <w:sz w:val="19"/>
                <w:szCs w:val="19"/>
              </w:rPr>
              <w:t>deployment name</w:t>
            </w:r>
            <w:r>
              <w:rPr>
                <w:sz w:val="19"/>
                <w:szCs w:val="19"/>
              </w:rPr>
              <w:t>.</w:t>
            </w:r>
          </w:p>
        </w:tc>
      </w:tr>
      <w:tr w:rsidR="00C47752" w14:paraId="015FB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7150F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Anthropic (Claude)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FFA921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API key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8382C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Sampling parameters are omitted (current Claude models reject them).</w:t>
            </w:r>
          </w:p>
        </w:tc>
      </w:tr>
      <w:tr w:rsidR="00C47752" w14:paraId="47631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2D07B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Google (Gemini)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4ED81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API key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08459B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Google AI Studio keys.</w:t>
            </w:r>
          </w:p>
        </w:tc>
      </w:tr>
      <w:tr w:rsidR="00C47752" w14:paraId="1DD73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DD2844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Groq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E7C71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API key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D8B65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Fast open-weight models; Groq retires models regularly.</w:t>
            </w:r>
          </w:p>
        </w:tc>
      </w:tr>
      <w:tr w:rsidR="00C47752" w14:paraId="6F6DD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3447F" w14:textId="77777777" w:rsidR="00C47752" w:rsidRDefault="0083193D">
            <w:r>
              <w:rPr>
                <w:sz w:val="19"/>
                <w:szCs w:val="19"/>
              </w:rPr>
              <w:t>AWS Bedrock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07B153" w14:textId="77777777" w:rsidR="00C47752" w:rsidRDefault="0083193D">
            <w:r>
              <w:rPr>
                <w:sz w:val="19"/>
                <w:szCs w:val="19"/>
              </w:rPr>
              <w:t>Region, optional access key/secret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2A9A4A" w14:textId="77777777" w:rsidR="00C47752" w:rsidRDefault="0083193D">
            <w:r>
              <w:rPr>
                <w:sz w:val="19"/>
                <w:szCs w:val="19"/>
              </w:rPr>
              <w:t>Empty keys → container IAM role. Uses the Converse API, so any Converse-capable model works.</w:t>
            </w:r>
          </w:p>
        </w:tc>
      </w:tr>
    </w:tbl>
    <w:p w14:paraId="645AD37E" w14:textId="77777777" w:rsidR="00C47752" w:rsidRDefault="00C47752">
      <w:pPr>
        <w:spacing w:after="160"/>
      </w:pPr>
    </w:p>
    <w:p w14:paraId="0B706790" w14:textId="77777777" w:rsidR="00C47752" w:rsidRDefault="0083193D">
      <w:pPr>
        <w:spacing w:after="120"/>
      </w:pPr>
      <w:r>
        <w:t xml:space="preserve">Credentials are Fernet-encrypted with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APP_SECRET_KEY</w:t>
      </w:r>
      <w:r>
        <w:t>. The public API never sees them; the admin UI shows them masked and can reveal them to a logged-in admin.</w:t>
      </w:r>
    </w:p>
    <w:p w14:paraId="7241AA2B" w14:textId="77777777" w:rsidR="00C47752" w:rsidRDefault="0083193D">
      <w:pPr>
        <w:pStyle w:val="Heading2"/>
        <w:keepNext/>
      </w:pPr>
      <w:bookmarkStart w:id="22" w:name="_Toc242095257"/>
      <w:r>
        <w:t>4.3 Using your own Postgres / Redis</w:t>
      </w:r>
      <w:bookmarkEnd w:id="22"/>
    </w:p>
    <w:p w14:paraId="5C2A2FED" w14:textId="77777777" w:rsidR="00C47752" w:rsidRDefault="0083193D">
      <w:pPr>
        <w:spacing w:after="120"/>
      </w:pPr>
      <w:r>
        <w:t xml:space="preserve">The </w:t>
      </w:r>
      <w:r>
        <w:rPr>
          <w:b/>
          <w:bCs/>
        </w:rPr>
        <w:t>Data stores</w:t>
      </w:r>
      <w:r>
        <w:t xml:space="preserve"> page lets you point Amadeus NDC Fare Rules &amp; Amenities AI Switch at an existing Postgres and/or Redis with plain host / port / user / password fields (or a pasted connection string). It tests the connection, creates the schema, copies users, LLM configuration and API keys if the target is empty, and switches live — no restart. The choice is persisted, encrypted, in the data volume. Redis is optional: without it, summaries are cached in Postgres only and chat context lives in memory (single instance).</w:t>
      </w:r>
    </w:p>
    <w:p w14:paraId="597D7E1F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71B171" wp14:editId="65B11CA2">
            <wp:extent cx="6400800" cy="4000500"/>
            <wp:effectExtent l="0" t="0" r="0" b="0"/>
            <wp:docPr id="1847336136" name="Picture 1847336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6219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11 – Data stores: bundled or your own, with connection tests</w:t>
      </w:r>
    </w:p>
    <w:p w14:paraId="792C3611" w14:textId="77777777" w:rsidR="00C47752" w:rsidRDefault="0083193D">
      <w:pPr>
        <w:pStyle w:val="Heading2"/>
        <w:keepNext/>
      </w:pPr>
      <w:bookmarkStart w:id="23" w:name="_Toc242095258"/>
      <w:r>
        <w:t>4.4 Prompts</w:t>
      </w:r>
      <w:bookmarkEnd w:id="23"/>
    </w:p>
    <w:p w14:paraId="302313FA" w14:textId="77777777" w:rsidR="00C47752" w:rsidRDefault="0083193D">
      <w:pPr>
        <w:spacing w:after="120"/>
      </w:pPr>
      <w:r>
        <w:t>All prompts, including the amenities and fare-name ones, can be edited from the admin UI (</w:t>
      </w:r>
      <w:r>
        <w:rPr>
          <w:b/>
          <w:bCs/>
        </w:rPr>
        <w:t>Prompts</w:t>
      </w:r>
      <w:r>
        <w:t xml:space="preserve"> page) or on disk. The UI validates required placeholders, previews the edited prompt against sample fare rules before saving, stores overrides in Postgres (so they apply to every instance and survive upgrades) and offers a one-click reset to the file default. Saving a summary prompt clears the summary cache so the change takes effect immediately.</w:t>
      </w:r>
    </w:p>
    <w:p w14:paraId="4CC22394" w14:textId="77777777" w:rsidR="00C47752" w:rsidRDefault="0083193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A451DC" wp14:editId="78E54B0C">
            <wp:extent cx="6400800" cy="4000500"/>
            <wp:effectExtent l="0" t="0" r="0" b="0"/>
            <wp:docPr id="1711704698" name="Picture 1711704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C2BA" w14:textId="77777777" w:rsidR="00C47752" w:rsidRDefault="0083193D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12 – Prompt editor with live preview</w:t>
      </w:r>
    </w:p>
    <w:p w14:paraId="5FCA2ADE" w14:textId="77777777" w:rsidR="00C47752" w:rsidRDefault="0083193D">
      <w:pPr>
        <w:spacing w:after="120"/>
      </w:pPr>
      <w:r>
        <w:t xml:space="preserve">On disk, prompts live in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prompts/fare_rules/*.md</w:t>
      </w:r>
      <w:r>
        <w:t xml:space="preserve"> and are hot-reloaded on change.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summary_system.md</w:t>
      </w:r>
      <w:r>
        <w:t xml:space="preserve"> and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chat_system.md</w:t>
      </w:r>
      <w:r>
        <w:t xml:space="preserve"> carry the domain rules — ATPCO vocabulary, before/after-departure and no-show logic, a strict no-hallucination policy — while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*_layout_*.md</w:t>
      </w:r>
      <w:r>
        <w:t xml:space="preserve"> files control desktop versus mobile formatting. After changing a prompt, bump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SUMMARY_CACHE_NAMESPACE</w:t>
      </w:r>
      <w:r>
        <w:t xml:space="preserve"> or clear the cache from the UI.</w:t>
      </w:r>
    </w:p>
    <w:p w14:paraId="69DB638F" w14:textId="77777777" w:rsidR="00C47752" w:rsidRDefault="0083193D">
      <w:pPr>
        <w:pStyle w:val="Heading1"/>
        <w:keepNext/>
        <w:pageBreakBefore/>
      </w:pPr>
      <w:bookmarkStart w:id="24" w:name="_Toc242095259"/>
      <w:r>
        <w:t>5. Architecture</w:t>
      </w:r>
      <w:bookmarkEnd w:id="24"/>
    </w:p>
    <w:p w14:paraId="208747C8" w14:textId="77777777" w:rsidR="00C47752" w:rsidRDefault="0083193D">
      <w:pPr>
        <w:pStyle w:val="Heading2"/>
        <w:keepNext/>
      </w:pPr>
      <w:bookmarkStart w:id="25" w:name="_Toc242095260"/>
      <w:r>
        <w:t>5.1 Request flow</w:t>
      </w:r>
      <w:bookmarkEnd w:id="25"/>
    </w:p>
    <w:p w14:paraId="00D98D8A" w14:textId="77777777" w:rsidR="00C47752" w:rsidRDefault="0083193D">
      <w:pPr>
        <w:pStyle w:val="ListParagraph"/>
        <w:numPr>
          <w:ilvl w:val="0"/>
          <w:numId w:val="3"/>
        </w:numPr>
        <w:spacing w:after="80"/>
      </w:pPr>
      <w:r>
        <w:t xml:space="preserve">The client calls the API with an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X-API-Key</w:t>
      </w:r>
      <w:r>
        <w:t>; the key hash is verified (cached for 60 s) and the request is rate-limited.</w:t>
      </w:r>
    </w:p>
    <w:p w14:paraId="35179E5B" w14:textId="77777777" w:rsidR="00C47752" w:rsidRDefault="0083193D">
      <w:pPr>
        <w:pStyle w:val="ListParagraph"/>
        <w:numPr>
          <w:ilvl w:val="0"/>
          <w:numId w:val="3"/>
        </w:numPr>
        <w:spacing w:after="80"/>
      </w:pPr>
      <w:r>
        <w:t>Fare-rules text is normalised (HTML stripped, whitespace and case canonicalised) and hashed with SHA-256 together with the language, layout and cache namespace.</w:t>
      </w:r>
    </w:p>
    <w:p w14:paraId="6622DDE0" w14:textId="77777777" w:rsidR="00C47752" w:rsidRDefault="0083193D">
      <w:pPr>
        <w:pStyle w:val="ListParagraph"/>
        <w:numPr>
          <w:ilvl w:val="0"/>
          <w:numId w:val="3"/>
        </w:numPr>
        <w:spacing w:after="80"/>
      </w:pPr>
      <w:r>
        <w:t>The digest is looked up in Redis, then Postgres. A hit returns immediately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X-Cache: redis-hit</w:t>
      </w:r>
      <w:r>
        <w:t xml:space="preserve"> /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postgres-hit</w:t>
      </w:r>
      <w:r>
        <w:t>).</w:t>
      </w:r>
    </w:p>
    <w:p w14:paraId="62A6D764" w14:textId="77777777" w:rsidR="00C47752" w:rsidRDefault="0083193D">
      <w:pPr>
        <w:pStyle w:val="ListParagraph"/>
        <w:numPr>
          <w:ilvl w:val="0"/>
          <w:numId w:val="3"/>
        </w:numPr>
        <w:spacing w:after="80"/>
      </w:pPr>
      <w:r>
        <w:t>On a miss, the prompt is rendered from the templates and sent to the configured provider adapter.</w:t>
      </w:r>
    </w:p>
    <w:p w14:paraId="35A206F9" w14:textId="77777777" w:rsidR="00C47752" w:rsidRDefault="0083193D">
      <w:pPr>
        <w:pStyle w:val="ListParagraph"/>
        <w:numPr>
          <w:ilvl w:val="0"/>
          <w:numId w:val="3"/>
        </w:numPr>
        <w:spacing w:after="80"/>
      </w:pPr>
      <w:r>
        <w:t>The result is stored in Postgres and Redis, a usage event is recorded (tokens, latency, cache status, key), and the response is returned.</w:t>
      </w:r>
    </w:p>
    <w:p w14:paraId="23F24AA9" w14:textId="77777777" w:rsidR="00C47752" w:rsidRDefault="0083193D">
      <w:pPr>
        <w:spacing w:after="120"/>
      </w:pPr>
      <w:r>
        <w:t>Chat follows the same provider path but streams tokens over Server-Sent Events; segment context is stored per conversation in Redis (or memory) with a TTL.</w:t>
      </w:r>
    </w:p>
    <w:p w14:paraId="212704D2" w14:textId="77777777" w:rsidR="00C47752" w:rsidRDefault="0083193D">
      <w:pPr>
        <w:pStyle w:val="Heading2"/>
        <w:keepNext/>
      </w:pPr>
      <w:bookmarkStart w:id="26" w:name="_Toc242095261"/>
      <w:r>
        <w:t>5.2 Code layout</w:t>
      </w:r>
      <w:bookmarkEnd w:id="26"/>
    </w:p>
    <w:p w14:paraId="70F0B471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farelens/</w:t>
      </w:r>
    </w:p>
    <w:p w14:paraId="5D47502E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api/        FastAPI routes (public v1 + admin), auth dependencies, middleware</w:t>
      </w:r>
    </w:p>
    <w:p w14:paraId="13DBDBBE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services/   summary (cache → LLM), chat (SSE), usage, API keys, users, LLM config</w:t>
      </w:r>
    </w:p>
    <w:p w14:paraId="7489B221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llm/        provider registry + adapters (openai/azure/groq, anthropic, google, bedrock)</w:t>
      </w:r>
    </w:p>
    <w:p w14:paraId="61839F56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db/         asyncpg / redis managers, live datastore switching, SQL migrations</w:t>
      </w:r>
    </w:p>
    <w:p w14:paraId="1184901E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core/       settings, security (bcrypt · JWT · Fernet), error envelope</w:t>
      </w:r>
    </w:p>
    <w:p w14:paraId="25999BA0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prompts/      editable prompt templates</w:t>
      </w:r>
    </w:p>
    <w:p w14:paraId="10F422F8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migrations/   forward-only SQL applied at startup</w:t>
      </w:r>
    </w:p>
    <w:p w14:paraId="00EE2F68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ui/           admin SPA (vanilla JS, no build step)</w:t>
      </w:r>
    </w:p>
    <w:p w14:paraId="4C9D5BCF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docker-compose.yml · Dockerfile · tests/ · .github/workflows/ci.yml</w:t>
      </w:r>
    </w:p>
    <w:p w14:paraId="4BD7E26D" w14:textId="77777777" w:rsidR="00C47752" w:rsidRDefault="00C47752">
      <w:pPr>
        <w:spacing w:after="120"/>
      </w:pPr>
    </w:p>
    <w:p w14:paraId="341646D1" w14:textId="77777777" w:rsidR="00C47752" w:rsidRDefault="0083193D">
      <w:pPr>
        <w:pStyle w:val="Heading2"/>
        <w:keepNext/>
      </w:pPr>
      <w:bookmarkStart w:id="27" w:name="_Toc242095262"/>
      <w:r>
        <w:t>5.3 Technology</w:t>
      </w:r>
      <w:bookmarkEnd w:id="27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C47752" w14:paraId="17DD33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783E2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Layer</w:t>
            </w:r>
          </w:p>
        </w:tc>
        <w:tc>
          <w:tcPr>
            <w:tcW w:w="756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B6BA4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Choice</w:t>
            </w:r>
          </w:p>
        </w:tc>
      </w:tr>
      <w:tr w:rsidR="00C47752" w14:paraId="7104E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4E139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110BF7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Python 3.12, FastAPI, Uvicorn (async end-to-end)</w:t>
            </w:r>
          </w:p>
        </w:tc>
      </w:tr>
      <w:tr w:rsidR="00C47752" w14:paraId="1D609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491F48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Datastores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20903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PostgreSQL 16 (asyncpg), Redis 7 (optional)</w:t>
            </w:r>
          </w:p>
        </w:tc>
      </w:tr>
      <w:tr w:rsidR="00C47752" w14:paraId="73B06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DF874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LLM SDKs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7132A3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openai (OpenAI, Azure, Groq), anthropic, google-genai, boto3 (Bedrock Converse)</w:t>
            </w:r>
          </w:p>
        </w:tc>
      </w:tr>
      <w:tr w:rsidR="00C47752" w14:paraId="7EED7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AEBA9A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98D46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bcrypt passwords, HMAC-signed session cookies with CSRF guard, Fernet-encrypted secrets, SHA-256 API-key hashes</w:t>
            </w:r>
          </w:p>
        </w:tc>
      </w:tr>
      <w:tr w:rsidR="00C47752" w14:paraId="2469C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CABB02" w14:textId="77777777" w:rsidR="00C47752" w:rsidRDefault="0083193D">
            <w:r>
              <w:rPr>
                <w:sz w:val="19"/>
                <w:szCs w:val="19"/>
              </w:rPr>
              <w:t>Packaging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5271A" w14:textId="77777777" w:rsidR="00C47752" w:rsidRDefault="0083193D">
            <w:r>
              <w:rPr>
                <w:sz w:val="19"/>
                <w:szCs w:val="19"/>
              </w:rPr>
              <w:t>Multi-stage Docker image, non-root user, healthchecks; GitHub Actions CI (ruff, pytest, image build)</w:t>
            </w:r>
          </w:p>
        </w:tc>
      </w:tr>
    </w:tbl>
    <w:p w14:paraId="0A3D3303" w14:textId="77777777" w:rsidR="00C47752" w:rsidRDefault="00C47752">
      <w:pPr>
        <w:spacing w:after="160"/>
      </w:pPr>
    </w:p>
    <w:p w14:paraId="68DAA8C5" w14:textId="77777777" w:rsidR="00C47752" w:rsidRDefault="0083193D">
      <w:pPr>
        <w:pStyle w:val="Heading1"/>
        <w:keepNext/>
        <w:pageBreakBefore/>
      </w:pPr>
      <w:bookmarkStart w:id="28" w:name="_Toc242095263"/>
      <w:r>
        <w:t>6. Deployment</w:t>
      </w:r>
      <w:bookmarkEnd w:id="28"/>
    </w:p>
    <w:p w14:paraId="27896DA0" w14:textId="77777777" w:rsidR="00C47752" w:rsidRDefault="0083193D">
      <w:pPr>
        <w:pStyle w:val="Heading2"/>
        <w:keepNext/>
      </w:pPr>
      <w:bookmarkStart w:id="29" w:name="_Toc242095264"/>
      <w:r>
        <w:t>6.1 Production checklist</w:t>
      </w:r>
      <w:bookmarkEnd w:id="29"/>
    </w:p>
    <w:p w14:paraId="5E3F67B8" w14:textId="77777777" w:rsidR="00C47752" w:rsidRDefault="0083193D">
      <w:pPr>
        <w:pStyle w:val="ListParagraph"/>
        <w:numPr>
          <w:ilvl w:val="0"/>
          <w:numId w:val="4"/>
        </w:numPr>
        <w:spacing w:after="60"/>
      </w:pPr>
      <w:r>
        <w:t xml:space="preserve">Set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APP_SECRET_KEY</w:t>
      </w:r>
      <w:r>
        <w:t xml:space="preserve"> to a long random value and never change it afterwards (it encrypts stored credentials).</w:t>
      </w:r>
    </w:p>
    <w:p w14:paraId="417ADA75" w14:textId="77777777" w:rsidR="00C47752" w:rsidRDefault="0083193D">
      <w:pPr>
        <w:pStyle w:val="ListParagraph"/>
        <w:numPr>
          <w:ilvl w:val="0"/>
          <w:numId w:val="4"/>
        </w:numPr>
        <w:spacing w:after="60"/>
      </w:pPr>
      <w:r>
        <w:t>Change the admin password (Account → Change password).</w:t>
      </w:r>
    </w:p>
    <w:p w14:paraId="211B8177" w14:textId="77777777" w:rsidR="00C47752" w:rsidRDefault="0083193D">
      <w:pPr>
        <w:pStyle w:val="ListParagraph"/>
        <w:numPr>
          <w:ilvl w:val="0"/>
          <w:numId w:val="4"/>
        </w:numPr>
        <w:spacing w:after="60"/>
      </w:pPr>
      <w:r>
        <w:t>Change the bundled Postgres password, or use your own Postgres.</w:t>
      </w:r>
    </w:p>
    <w:p w14:paraId="3742663B" w14:textId="77777777" w:rsidR="00C47752" w:rsidRDefault="0083193D">
      <w:pPr>
        <w:pStyle w:val="ListParagraph"/>
        <w:numPr>
          <w:ilvl w:val="0"/>
          <w:numId w:val="4"/>
        </w:numPr>
        <w:spacing w:after="60"/>
      </w:pPr>
      <w:r>
        <w:t xml:space="preserve">Serve over HTTPS behind a reverse proxy; the session cookie becomes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Secure</w:t>
      </w:r>
      <w:r>
        <w:t xml:space="preserve"> automatically.</w:t>
      </w:r>
    </w:p>
    <w:p w14:paraId="0958C186" w14:textId="77777777" w:rsidR="00C47752" w:rsidRDefault="0083193D">
      <w:pPr>
        <w:pStyle w:val="ListParagraph"/>
        <w:numPr>
          <w:ilvl w:val="0"/>
          <w:numId w:val="4"/>
        </w:numPr>
        <w:spacing w:after="60"/>
      </w:pPr>
      <w:r>
        <w:t xml:space="preserve">Restrict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CORS_ALLOW_ORIGINS</w:t>
      </w:r>
      <w:r>
        <w:t xml:space="preserve"> if browsers call the API directly.</w:t>
      </w:r>
    </w:p>
    <w:p w14:paraId="2D04EE39" w14:textId="77777777" w:rsidR="00C47752" w:rsidRDefault="0083193D">
      <w:pPr>
        <w:pStyle w:val="ListParagraph"/>
        <w:numPr>
          <w:ilvl w:val="0"/>
          <w:numId w:val="4"/>
        </w:numPr>
        <w:spacing w:after="60"/>
      </w:pPr>
      <w:r>
        <w:t>Keep Postgres and Redis on the private network — the compose file does not publish their ports.</w:t>
      </w:r>
    </w:p>
    <w:p w14:paraId="3133D18E" w14:textId="77777777" w:rsidR="00C47752" w:rsidRDefault="0083193D">
      <w:pPr>
        <w:pStyle w:val="Heading2"/>
        <w:keepNext/>
      </w:pPr>
      <w:bookmarkStart w:id="30" w:name="_Toc242095265"/>
      <w:r>
        <w:t>6.2 Reverse proxy</w:t>
      </w:r>
      <w:bookmarkEnd w:id="30"/>
    </w:p>
    <w:p w14:paraId="2BFB0E0D" w14:textId="77777777" w:rsidR="00C47752" w:rsidRDefault="0083193D">
      <w:pPr>
        <w:spacing w:after="120"/>
      </w:pPr>
      <w:r>
        <w:t xml:space="preserve">Amadeus NDC Fare Rules &amp; Amenities AI Switch listens on plain HTTP (port 8000) and honours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X-Forwarded-*</w:t>
      </w:r>
      <w:r>
        <w:t xml:space="preserve"> headers. Server-Sent Events require response buffering to be </w:t>
      </w:r>
      <w:r>
        <w:rPr>
          <w:b/>
          <w:bCs/>
        </w:rPr>
        <w:t>off</w:t>
      </w:r>
      <w:r>
        <w:t xml:space="preserve"> on every proxy in the path.</w:t>
      </w:r>
    </w:p>
    <w:p w14:paraId="5956DDEA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nginx</w:t>
      </w:r>
    </w:p>
    <w:p w14:paraId="748C4800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location / {</w:t>
      </w:r>
    </w:p>
    <w:p w14:paraId="44B31AB7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proxy_pass http://127.0.0.1:8000;</w:t>
      </w:r>
    </w:p>
    <w:p w14:paraId="2614BBEB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proxy_set_header Host $host;</w:t>
      </w:r>
    </w:p>
    <w:p w14:paraId="0479ED42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proxy_set_header X-Forwarded-For $proxy_add_x_forwarded_for;</w:t>
      </w:r>
    </w:p>
    <w:p w14:paraId="548FAA02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proxy_set_header X-Forwarded-Proto $scheme;</w:t>
      </w:r>
    </w:p>
    <w:p w14:paraId="2679EEF0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proxy_buffering off;      # required for SSE</w:t>
      </w:r>
    </w:p>
    <w:p w14:paraId="2ED0295B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proxy_read_timeout 300s;</w:t>
      </w:r>
    </w:p>
    <w:p w14:paraId="02CF5C6F" w14:textId="77777777" w:rsidR="00C47752" w:rsidRDefault="0083193D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819AFAA" w14:textId="77777777" w:rsidR="00C47752" w:rsidRDefault="00C47752">
      <w:pPr>
        <w:spacing w:after="120"/>
      </w:pPr>
    </w:p>
    <w:p w14:paraId="3C750672" w14:textId="77777777" w:rsidR="00C47752" w:rsidRDefault="0083193D">
      <w:pPr>
        <w:pStyle w:val="Heading2"/>
        <w:keepNext/>
      </w:pPr>
      <w:bookmarkStart w:id="31" w:name="_Toc242095266"/>
      <w:r>
        <w:t>6.3 Scaling, persistence and upgrades</w:t>
      </w:r>
      <w:bookmarkEnd w:id="31"/>
    </w:p>
    <w:p w14:paraId="70850D4A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t xml:space="preserve">Run several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</w:t>
      </w:r>
      <w:r>
        <w:t xml:space="preserve"> replicas behind the proxy with Redis enabled; provider-config changes propagate within 30 s. Without Redis, keep a single replica.</w:t>
      </w:r>
    </w:p>
    <w:p w14:paraId="3B5BD3D5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t>Back up the Postgres volume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pg_dump</w:t>
      </w:r>
      <w:r>
        <w:t xml:space="preserve">) and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/data</w:t>
      </w:r>
      <w:r>
        <w:t xml:space="preserve"> volume (it holds the generated secret when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APP_SECRET_KEY</w:t>
      </w:r>
      <w:r>
        <w:t xml:space="preserve"> is not set).</w:t>
      </w:r>
    </w:p>
    <w:p w14:paraId="4CDA6746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t xml:space="preserve">Upgrade with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git pull &amp;&amp; docker compose build app &amp;&amp; docker compose up -d</w:t>
      </w:r>
      <w:r>
        <w:t>; schema migrations run automatically and are safe to run from multiple replicas.</w:t>
      </w:r>
    </w:p>
    <w:p w14:paraId="71B8BA8C" w14:textId="77777777" w:rsidR="00C47752" w:rsidRDefault="0083193D">
      <w:pPr>
        <w:pStyle w:val="ListParagraph"/>
        <w:numPr>
          <w:ilvl w:val="0"/>
          <w:numId w:val="2"/>
        </w:numPr>
        <w:spacing w:after="60"/>
      </w:pPr>
      <w:r>
        <w:t xml:space="preserve">Usage rows are small but unbounded — prune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usage_events</w:t>
      </w:r>
      <w:r>
        <w:t xml:space="preserve"> periodically if traffic is heavy.</w:t>
      </w:r>
    </w:p>
    <w:p w14:paraId="56D9900F" w14:textId="77777777" w:rsidR="00C47752" w:rsidRDefault="0083193D">
      <w:pPr>
        <w:pStyle w:val="Heading2"/>
        <w:keepNext/>
      </w:pPr>
      <w:bookmarkStart w:id="32" w:name="_Toc242095267"/>
      <w:r>
        <w:t>6.4 What Amadeus NDC Fare Rules &amp; Amenities AI Switch stores</w:t>
      </w:r>
      <w:bookmarkEnd w:id="32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3226"/>
        <w:gridCol w:w="3629"/>
      </w:tblGrid>
      <w:tr w:rsidR="00C47752" w14:paraId="46259F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2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86B62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Data</w:t>
            </w:r>
          </w:p>
        </w:tc>
        <w:tc>
          <w:tcPr>
            <w:tcW w:w="322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C89EE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Where</w:t>
            </w:r>
          </w:p>
        </w:tc>
        <w:tc>
          <w:tcPr>
            <w:tcW w:w="362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46F10" w14:textId="77777777" w:rsidR="00C47752" w:rsidRDefault="0083193D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Protection</w:t>
            </w:r>
          </w:p>
        </w:tc>
      </w:tr>
      <w:tr w:rsidR="00C47752" w14:paraId="4ABF3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664C2C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LLM API keys / cloud credentials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85020F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llm_config.secrets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CDDA0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Fernet-encrypted with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APP_SECRET_KEY</w:t>
            </w:r>
          </w:p>
        </w:tc>
      </w:tr>
      <w:tr w:rsidR="00C47752" w14:paraId="2492D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B208C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External datastore DSNs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6D1EB" w14:textId="77777777" w:rsidR="00C47752" w:rsidRDefault="0083193D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APP_DATA_DIR/datastores.json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FFD3D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Fernet-encrypted, file mode 600</w:t>
            </w:r>
          </w:p>
        </w:tc>
      </w:tr>
      <w:tr w:rsidR="00C47752" w14:paraId="5A7C8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7A2B2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Admin passwords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95005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users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DFA2FC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bcrypt (12 rounds)</w:t>
            </w:r>
          </w:p>
        </w:tc>
      </w:tr>
      <w:tr w:rsidR="00C47752" w14:paraId="38F27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EF995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API keys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9C9B5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api_keys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BF2E7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SHA-256 hash + display prefix</w:t>
            </w:r>
          </w:p>
        </w:tc>
      </w:tr>
      <w:tr w:rsidR="00C47752" w14:paraId="67ED8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52346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Fare-rules summaries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714F0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Redis + Postgres cache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B133A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Plain text (no PII expected)</w:t>
            </w:r>
          </w:p>
        </w:tc>
      </w:tr>
      <w:tr w:rsidR="00C47752" w14:paraId="3DD3E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D4D25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Chat context (segments)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5579D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Redis (TTL) or memory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EED56" w14:textId="77777777" w:rsidR="00C47752" w:rsidRDefault="0083193D">
            <w:pPr>
              <w:keepNext/>
            </w:pPr>
            <w:r>
              <w:rPr>
                <w:sz w:val="19"/>
                <w:szCs w:val="19"/>
              </w:rPr>
              <w:t>Plain text, expires</w:t>
            </w:r>
          </w:p>
        </w:tc>
      </w:tr>
      <w:tr w:rsidR="00C47752" w14:paraId="6114E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F070F7" w14:textId="77777777" w:rsidR="00C47752" w:rsidRDefault="0083193D">
            <w:r>
              <w:rPr>
                <w:sz w:val="19"/>
                <w:szCs w:val="19"/>
              </w:rPr>
              <w:t>Usage events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2A5FA3" w14:textId="77777777" w:rsidR="00C47752" w:rsidRDefault="0083193D">
            <w:r>
              <w:rPr>
                <w:sz w:val="19"/>
                <w:szCs w:val="19"/>
              </w:rPr>
              <w:t>Postgres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3DAFE" w14:textId="77777777" w:rsidR="00C47752" w:rsidRDefault="0083193D">
            <w:r>
              <w:rPr>
                <w:sz w:val="19"/>
                <w:szCs w:val="19"/>
              </w:rPr>
              <w:t>Metadata only — no request bodies</w:t>
            </w:r>
          </w:p>
        </w:tc>
      </w:tr>
    </w:tbl>
    <w:p w14:paraId="7B38E306" w14:textId="77777777" w:rsidR="00C47752" w:rsidRDefault="00C47752">
      <w:pPr>
        <w:spacing w:after="160"/>
      </w:pPr>
    </w:p>
    <w:p w14:paraId="506A5597" w14:textId="77777777" w:rsidR="00C47752" w:rsidRDefault="0083193D">
      <w:pPr>
        <w:pStyle w:val="Heading1"/>
        <w:keepNext/>
        <w:pageBreakBefore/>
      </w:pPr>
      <w:bookmarkStart w:id="33" w:name="_Toc242095268"/>
      <w:r>
        <w:t>7. Contributing, credits and license</w:t>
      </w:r>
      <w:bookmarkEnd w:id="33"/>
    </w:p>
    <w:p w14:paraId="1A6257CD" w14:textId="77777777" w:rsidR="00C47752" w:rsidRDefault="0083193D">
      <w:pPr>
        <w:spacing w:after="120"/>
      </w:pPr>
      <w:r>
        <w:t xml:space="preserve">Issues and pull requests are welcome. Run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ruff check farelens tests</w:t>
      </w:r>
      <w:r>
        <w:t xml:space="preserve"> and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pytest -q</w:t>
      </w:r>
      <w:r>
        <w:t xml:space="preserve"> before opening a PR; see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CONTRIBUTING.md</w:t>
      </w:r>
      <w:r>
        <w:t xml:space="preserve"> for the full guide, including how to add a new LLM provider (a registry entry plus an adapter — the UI form is generated automatically).</w:t>
      </w:r>
    </w:p>
    <w:p w14:paraId="49CF1410" w14:textId="77777777" w:rsidR="00C47752" w:rsidRDefault="0083193D">
      <w:pPr>
        <w:spacing w:after="120"/>
      </w:pPr>
      <w:r>
        <w:t xml:space="preserve">Security issues should be reported privately as described in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SECURITY.md</w:t>
      </w:r>
      <w:r>
        <w:t>.</w:t>
      </w:r>
    </w:p>
    <w:p w14:paraId="28417352" w14:textId="77777777" w:rsidR="00C47752" w:rsidRDefault="0083193D">
      <w:pPr>
        <w:spacing w:after="120"/>
      </w:pPr>
      <w:r>
        <w:t>Provider icons in the admin UI are from lobe-icons (MIT). Brand names and logos remain the property of their respective owners.</w:t>
      </w:r>
    </w:p>
    <w:p w14:paraId="71F1CB88" w14:textId="77777777" w:rsidR="00C47752" w:rsidRDefault="0083193D">
      <w:pPr>
        <w:spacing w:after="120"/>
      </w:pPr>
      <w:r>
        <w:t>Amadeus NDC Fare Rules &amp; Amenities AI Switch is released under the MIT License. © 2026 TravelSwitch.</w:t>
      </w:r>
    </w:p>
    <w:p w14:paraId="641A09D4" w14:textId="77777777" w:rsidR="00C47752" w:rsidRDefault="00C47752">
      <w:pPr>
        <w:pBdr>
          <w:bottom w:val="single" w:sz="6" w:space="0" w:color="E8E3F5"/>
        </w:pBdr>
        <w:spacing w:before="120" w:after="240"/>
      </w:pPr>
    </w:p>
    <w:p w14:paraId="55F7F9BC" w14:textId="77777777" w:rsidR="00C47752" w:rsidRDefault="0083193D">
      <w:pPr>
        <w:jc w:val="center"/>
      </w:pPr>
      <w:r>
        <w:rPr>
          <w:color w:val="6B6482"/>
          <w:sz w:val="20"/>
          <w:szCs w:val="20"/>
        </w:rPr>
        <w:t>Built by TravelSwitch for the travel-tech community · https://travelswitch.com</w:t>
      </w:r>
    </w:p>
    <w:sectPr w:rsidR="00C47752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2BE6F" w14:textId="77777777" w:rsidR="0083193D" w:rsidRDefault="0083193D">
      <w:r>
        <w:separator/>
      </w:r>
    </w:p>
  </w:endnote>
  <w:endnote w:type="continuationSeparator" w:id="0">
    <w:p w14:paraId="1C9D17B5" w14:textId="77777777" w:rsidR="0083193D" w:rsidRDefault="00831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B354" w14:textId="77777777" w:rsidR="00C47752" w:rsidRDefault="0083193D">
    <w:r>
      <w:rPr>
        <w:color w:val="6B6482"/>
        <w:sz w:val="17"/>
        <w:szCs w:val="17"/>
      </w:rPr>
      <w:t>Built by TravelSwitch for the travel-tech community</w:t>
    </w:r>
    <w:r>
      <w:rPr>
        <w:sz w:val="17"/>
        <w:szCs w:val="17"/>
      </w:rPr>
      <w:ptab w:relativeTo="margin" w:alignment="right" w:leader="none"/>
    </w:r>
    <w:r>
      <w:rPr>
        <w:color w:val="6B6482"/>
        <w:sz w:val="17"/>
        <w:szCs w:val="17"/>
      </w:rPr>
      <w:t xml:space="preserve">Page </w:t>
    </w:r>
    <w:r>
      <w:rPr>
        <w:color w:val="6B6482"/>
        <w:sz w:val="17"/>
        <w:szCs w:val="17"/>
      </w:rPr>
      <w:fldChar w:fldCharType="begin"/>
    </w:r>
    <w:r>
      <w:rPr>
        <w:color w:val="6B6482"/>
        <w:sz w:val="17"/>
        <w:szCs w:val="17"/>
      </w:rPr>
      <w:instrText>PAGE</w:instrText>
    </w:r>
    <w:r>
      <w:rPr>
        <w:color w:val="6B6482"/>
        <w:sz w:val="17"/>
        <w:szCs w:val="17"/>
      </w:rPr>
      <w:fldChar w:fldCharType="separate"/>
    </w:r>
    <w:r w:rsidR="00955E19">
      <w:rPr>
        <w:noProof/>
        <w:color w:val="6B6482"/>
        <w:sz w:val="17"/>
        <w:szCs w:val="17"/>
      </w:rPr>
      <w:t>1</w:t>
    </w:r>
    <w:r>
      <w:rPr>
        <w:color w:val="6B6482"/>
        <w:sz w:val="17"/>
        <w:szCs w:val="17"/>
      </w:rPr>
      <w:fldChar w:fldCharType="end"/>
    </w:r>
    <w:r>
      <w:rPr>
        <w:color w:val="6B6482"/>
        <w:sz w:val="17"/>
        <w:szCs w:val="17"/>
      </w:rPr>
      <w:t xml:space="preserve"> of </w:t>
    </w:r>
    <w:r>
      <w:rPr>
        <w:color w:val="6B6482"/>
        <w:sz w:val="17"/>
        <w:szCs w:val="17"/>
      </w:rPr>
      <w:fldChar w:fldCharType="begin"/>
    </w:r>
    <w:r>
      <w:rPr>
        <w:color w:val="6B6482"/>
        <w:sz w:val="17"/>
        <w:szCs w:val="17"/>
      </w:rPr>
      <w:instrText>NUMPAGES</w:instrText>
    </w:r>
    <w:r>
      <w:rPr>
        <w:color w:val="6B6482"/>
        <w:sz w:val="17"/>
        <w:szCs w:val="17"/>
      </w:rPr>
      <w:fldChar w:fldCharType="separate"/>
    </w:r>
    <w:r w:rsidR="00955E19">
      <w:rPr>
        <w:noProof/>
        <w:color w:val="6B6482"/>
        <w:sz w:val="17"/>
        <w:szCs w:val="17"/>
      </w:rPr>
      <w:t>2</w:t>
    </w:r>
    <w:r>
      <w:rPr>
        <w:color w:val="6B64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F0978" w14:textId="77777777" w:rsidR="0083193D" w:rsidRDefault="0083193D">
      <w:r>
        <w:separator/>
      </w:r>
    </w:p>
  </w:footnote>
  <w:footnote w:type="continuationSeparator" w:id="0">
    <w:p w14:paraId="690C9667" w14:textId="77777777" w:rsidR="0083193D" w:rsidRDefault="00831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F26D" w14:textId="77777777" w:rsidR="00C47752" w:rsidRDefault="0083193D">
    <w:pPr>
      <w:jc w:val="right"/>
    </w:pPr>
    <w:r>
      <w:rPr>
        <w:color w:val="6B6482"/>
        <w:sz w:val="17"/>
        <w:szCs w:val="17"/>
      </w:rPr>
      <w:t>Amadeus NDC Fare Rules &amp; Amenities AI Switch · Product &amp; Technical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9E8"/>
    <w:multiLevelType w:val="hybridMultilevel"/>
    <w:tmpl w:val="AD423E18"/>
    <w:lvl w:ilvl="0" w:tplc="83DC3228">
      <w:start w:val="1"/>
      <w:numFmt w:val="bullet"/>
      <w:lvlText w:val="•"/>
      <w:lvlJc w:val="left"/>
      <w:pPr>
        <w:ind w:left="540" w:hanging="270"/>
      </w:pPr>
    </w:lvl>
    <w:lvl w:ilvl="1" w:tplc="A6BE5832">
      <w:numFmt w:val="decimal"/>
      <w:lvlText w:val=""/>
      <w:lvlJc w:val="left"/>
    </w:lvl>
    <w:lvl w:ilvl="2" w:tplc="C936BED4">
      <w:numFmt w:val="decimal"/>
      <w:lvlText w:val=""/>
      <w:lvlJc w:val="left"/>
    </w:lvl>
    <w:lvl w:ilvl="3" w:tplc="43B8663E">
      <w:numFmt w:val="decimal"/>
      <w:lvlText w:val=""/>
      <w:lvlJc w:val="left"/>
    </w:lvl>
    <w:lvl w:ilvl="4" w:tplc="E87C5CD6">
      <w:numFmt w:val="decimal"/>
      <w:lvlText w:val=""/>
      <w:lvlJc w:val="left"/>
    </w:lvl>
    <w:lvl w:ilvl="5" w:tplc="DE923EBE">
      <w:numFmt w:val="decimal"/>
      <w:lvlText w:val=""/>
      <w:lvlJc w:val="left"/>
    </w:lvl>
    <w:lvl w:ilvl="6" w:tplc="6D0CE3E2">
      <w:numFmt w:val="decimal"/>
      <w:lvlText w:val=""/>
      <w:lvlJc w:val="left"/>
    </w:lvl>
    <w:lvl w:ilvl="7" w:tplc="EFA29CD2">
      <w:numFmt w:val="decimal"/>
      <w:lvlText w:val=""/>
      <w:lvlJc w:val="left"/>
    </w:lvl>
    <w:lvl w:ilvl="8" w:tplc="A45A9D96">
      <w:numFmt w:val="decimal"/>
      <w:lvlText w:val=""/>
      <w:lvlJc w:val="left"/>
    </w:lvl>
  </w:abstractNum>
  <w:abstractNum w:abstractNumId="1" w15:restartNumberingAfterBreak="0">
    <w:nsid w:val="32C57C8C"/>
    <w:multiLevelType w:val="hybridMultilevel"/>
    <w:tmpl w:val="961E8692"/>
    <w:lvl w:ilvl="0" w:tplc="FCA88048">
      <w:start w:val="1"/>
      <w:numFmt w:val="bullet"/>
      <w:lvlText w:val="☐"/>
      <w:lvlJc w:val="left"/>
      <w:pPr>
        <w:ind w:left="540" w:hanging="320"/>
      </w:pPr>
    </w:lvl>
    <w:lvl w:ilvl="1" w:tplc="AA703F28">
      <w:numFmt w:val="decimal"/>
      <w:lvlText w:val=""/>
      <w:lvlJc w:val="left"/>
    </w:lvl>
    <w:lvl w:ilvl="2" w:tplc="5A7CA440">
      <w:numFmt w:val="decimal"/>
      <w:lvlText w:val=""/>
      <w:lvlJc w:val="left"/>
    </w:lvl>
    <w:lvl w:ilvl="3" w:tplc="A5B8342C">
      <w:numFmt w:val="decimal"/>
      <w:lvlText w:val=""/>
      <w:lvlJc w:val="left"/>
    </w:lvl>
    <w:lvl w:ilvl="4" w:tplc="F94A4394">
      <w:numFmt w:val="decimal"/>
      <w:lvlText w:val=""/>
      <w:lvlJc w:val="left"/>
    </w:lvl>
    <w:lvl w:ilvl="5" w:tplc="05C2529C">
      <w:numFmt w:val="decimal"/>
      <w:lvlText w:val=""/>
      <w:lvlJc w:val="left"/>
    </w:lvl>
    <w:lvl w:ilvl="6" w:tplc="826E4942">
      <w:numFmt w:val="decimal"/>
      <w:lvlText w:val=""/>
      <w:lvlJc w:val="left"/>
    </w:lvl>
    <w:lvl w:ilvl="7" w:tplc="00620E0A">
      <w:numFmt w:val="decimal"/>
      <w:lvlText w:val=""/>
      <w:lvlJc w:val="left"/>
    </w:lvl>
    <w:lvl w:ilvl="8" w:tplc="F698D4E6">
      <w:numFmt w:val="decimal"/>
      <w:lvlText w:val=""/>
      <w:lvlJc w:val="left"/>
    </w:lvl>
  </w:abstractNum>
  <w:abstractNum w:abstractNumId="2" w15:restartNumberingAfterBreak="0">
    <w:nsid w:val="42561ABC"/>
    <w:multiLevelType w:val="hybridMultilevel"/>
    <w:tmpl w:val="B82CFDE8"/>
    <w:lvl w:ilvl="0" w:tplc="61AEB4FA">
      <w:start w:val="1"/>
      <w:numFmt w:val="bullet"/>
      <w:lvlText w:val="●"/>
      <w:lvlJc w:val="left"/>
      <w:pPr>
        <w:ind w:left="720" w:hanging="360"/>
      </w:pPr>
    </w:lvl>
    <w:lvl w:ilvl="1" w:tplc="83D29E3A">
      <w:start w:val="1"/>
      <w:numFmt w:val="bullet"/>
      <w:lvlText w:val="○"/>
      <w:lvlJc w:val="left"/>
      <w:pPr>
        <w:ind w:left="1440" w:hanging="360"/>
      </w:pPr>
    </w:lvl>
    <w:lvl w:ilvl="2" w:tplc="C242DBE4">
      <w:start w:val="1"/>
      <w:numFmt w:val="bullet"/>
      <w:lvlText w:val="■"/>
      <w:lvlJc w:val="left"/>
      <w:pPr>
        <w:ind w:left="2160" w:hanging="360"/>
      </w:pPr>
    </w:lvl>
    <w:lvl w:ilvl="3" w:tplc="59D6E076">
      <w:start w:val="1"/>
      <w:numFmt w:val="bullet"/>
      <w:lvlText w:val="●"/>
      <w:lvlJc w:val="left"/>
      <w:pPr>
        <w:ind w:left="2880" w:hanging="360"/>
      </w:pPr>
    </w:lvl>
    <w:lvl w:ilvl="4" w:tplc="9B429D6A">
      <w:start w:val="1"/>
      <w:numFmt w:val="bullet"/>
      <w:lvlText w:val="○"/>
      <w:lvlJc w:val="left"/>
      <w:pPr>
        <w:ind w:left="3600" w:hanging="360"/>
      </w:pPr>
    </w:lvl>
    <w:lvl w:ilvl="5" w:tplc="69F07BF4">
      <w:start w:val="1"/>
      <w:numFmt w:val="bullet"/>
      <w:lvlText w:val="■"/>
      <w:lvlJc w:val="left"/>
      <w:pPr>
        <w:ind w:left="4320" w:hanging="360"/>
      </w:pPr>
    </w:lvl>
    <w:lvl w:ilvl="6" w:tplc="C5361F52">
      <w:start w:val="1"/>
      <w:numFmt w:val="bullet"/>
      <w:lvlText w:val="●"/>
      <w:lvlJc w:val="left"/>
      <w:pPr>
        <w:ind w:left="5040" w:hanging="360"/>
      </w:pPr>
    </w:lvl>
    <w:lvl w:ilvl="7" w:tplc="F95E3E74">
      <w:start w:val="1"/>
      <w:numFmt w:val="bullet"/>
      <w:lvlText w:val="●"/>
      <w:lvlJc w:val="left"/>
      <w:pPr>
        <w:ind w:left="5760" w:hanging="360"/>
      </w:pPr>
    </w:lvl>
    <w:lvl w:ilvl="8" w:tplc="48E4DD8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EE6B95"/>
    <w:multiLevelType w:val="hybridMultilevel"/>
    <w:tmpl w:val="F4EA564E"/>
    <w:lvl w:ilvl="0" w:tplc="74961BD0">
      <w:start w:val="1"/>
      <w:numFmt w:val="decimal"/>
      <w:lvlText w:val="%1."/>
      <w:lvlJc w:val="left"/>
      <w:pPr>
        <w:ind w:left="540" w:hanging="360"/>
      </w:pPr>
    </w:lvl>
    <w:lvl w:ilvl="1" w:tplc="7F4639F6">
      <w:numFmt w:val="decimal"/>
      <w:lvlText w:val=""/>
      <w:lvlJc w:val="left"/>
    </w:lvl>
    <w:lvl w:ilvl="2" w:tplc="218E8D34">
      <w:numFmt w:val="decimal"/>
      <w:lvlText w:val=""/>
      <w:lvlJc w:val="left"/>
    </w:lvl>
    <w:lvl w:ilvl="3" w:tplc="93E08364">
      <w:numFmt w:val="decimal"/>
      <w:lvlText w:val=""/>
      <w:lvlJc w:val="left"/>
    </w:lvl>
    <w:lvl w:ilvl="4" w:tplc="330804A8">
      <w:numFmt w:val="decimal"/>
      <w:lvlText w:val=""/>
      <w:lvlJc w:val="left"/>
    </w:lvl>
    <w:lvl w:ilvl="5" w:tplc="19D8F106">
      <w:numFmt w:val="decimal"/>
      <w:lvlText w:val=""/>
      <w:lvlJc w:val="left"/>
    </w:lvl>
    <w:lvl w:ilvl="6" w:tplc="1AEE7E20">
      <w:numFmt w:val="decimal"/>
      <w:lvlText w:val=""/>
      <w:lvlJc w:val="left"/>
    </w:lvl>
    <w:lvl w:ilvl="7" w:tplc="2EEA2E56">
      <w:numFmt w:val="decimal"/>
      <w:lvlText w:val=""/>
      <w:lvlJc w:val="left"/>
    </w:lvl>
    <w:lvl w:ilvl="8" w:tplc="03D8B9C8">
      <w:numFmt w:val="decimal"/>
      <w:lvlText w:val=""/>
      <w:lvlJc w:val="left"/>
    </w:lvl>
  </w:abstractNum>
  <w:num w:numId="1" w16cid:durableId="1097364345">
    <w:abstractNumId w:val="2"/>
    <w:lvlOverride w:ilvl="0">
      <w:startOverride w:val="1"/>
    </w:lvlOverride>
  </w:num>
  <w:num w:numId="2" w16cid:durableId="1448621995">
    <w:abstractNumId w:val="0"/>
    <w:lvlOverride w:ilvl="0">
      <w:startOverride w:val="1"/>
    </w:lvlOverride>
  </w:num>
  <w:num w:numId="3" w16cid:durableId="558632405">
    <w:abstractNumId w:val="3"/>
    <w:lvlOverride w:ilvl="0">
      <w:startOverride w:val="1"/>
    </w:lvlOverride>
  </w:num>
  <w:num w:numId="4" w16cid:durableId="21017580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752"/>
    <w:rsid w:val="0083193D"/>
    <w:rsid w:val="008524AA"/>
    <w:rsid w:val="00955E19"/>
    <w:rsid w:val="00C4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AE09"/>
  <w15:docId w15:val="{AA274865-BDCE-4F0F-B1FA-C4186B33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A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442690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6928D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5E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5E1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3285</Words>
  <Characters>18727</Characters>
  <Application>Microsoft Office Word</Application>
  <DocSecurity>0</DocSecurity>
  <Lines>156</Lines>
  <Paragraphs>43</Paragraphs>
  <ScaleCrop>false</ScaleCrop>
  <Company/>
  <LinksUpToDate>false</LinksUpToDate>
  <CharactersWithSpaces>21969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Amadeus NDC Fare Rules &amp; Amenities AI Switch – Product &amp; Technical Guide</dc:title>
  <dc:creator>TravelSwitch</dc:creator>
  <dc:description>Airline fare rules, explained.</dc:description>
  <cp:lastModifiedBy>Zaid Khandwani</cp:lastModifiedBy>
  <cp:revision>2</cp:revision>
  <dcterms:created xsi:type="dcterms:W3CDTF">2026-10-05T06:49:00Z</dcterms:created>
  <dcterms:modified xsi:type="dcterms:W3CDTF">2026-10-05T06:49:00Z</dcterms:modified>
</cp:coreProperties>
</file>