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24BD" w:rsidRDefault="006C777E">
      <w:pPr>
        <w:tabs>
          <w:tab w:val="left" w:pos="851"/>
        </w:tabs>
        <w:spacing w:after="200" w:line="276" w:lineRule="auto"/>
        <w:jc w:val="center"/>
        <w:rPr>
          <w:rFonts w:ascii="Times New Roman" w:hAnsi="Times New Roman" w:cs="Times New Roman"/>
          <w:b/>
          <w:caps/>
          <w:color w:val="000000"/>
        </w:rPr>
      </w:pPr>
      <w:r>
        <w:rPr>
          <w:rFonts w:ascii="Times New Roman" w:hAnsi="Times New Roman" w:cs="Times New Roman"/>
          <w:b/>
          <w:caps/>
          <w:color w:val="000000"/>
        </w:rPr>
        <w:t xml:space="preserve">Инструкция по использованию программного обеспечения для моделирования процесса </w:t>
      </w:r>
      <w:proofErr w:type="gramStart"/>
      <w:r>
        <w:rPr>
          <w:rFonts w:ascii="Times New Roman" w:hAnsi="Times New Roman" w:cs="Times New Roman"/>
          <w:b/>
          <w:caps/>
          <w:color w:val="000000"/>
        </w:rPr>
        <w:t>вакуумной</w:t>
      </w:r>
      <w:proofErr w:type="gramEnd"/>
      <w:r>
        <w:rPr>
          <w:rFonts w:ascii="Times New Roman" w:hAnsi="Times New Roman" w:cs="Times New Roman"/>
          <w:b/>
          <w:caps/>
          <w:color w:val="000000"/>
        </w:rPr>
        <w:t xml:space="preserve"> инфузии «</w:t>
      </w:r>
      <w:r>
        <w:rPr>
          <w:rFonts w:ascii="Times New Roman" w:hAnsi="Times New Roman" w:cs="Times New Roman"/>
          <w:b/>
          <w:caps/>
          <w:color w:val="000000"/>
          <w:lang w:val="en-US"/>
        </w:rPr>
        <w:t>VARI</w:t>
      </w:r>
      <w:r>
        <w:rPr>
          <w:rFonts w:ascii="Times New Roman" w:hAnsi="Times New Roman" w:cs="Times New Roman"/>
          <w:b/>
          <w:caps/>
          <w:color w:val="000000"/>
        </w:rPr>
        <w:t>»</w:t>
      </w:r>
    </w:p>
    <w:p w:rsidR="006C777E" w:rsidRDefault="006C777E">
      <w:pPr>
        <w:jc w:val="center"/>
      </w:pPr>
      <w:r>
        <w:rPr>
          <w:noProof/>
          <w:lang w:eastAsia="ru-RU"/>
        </w:rPr>
        <w:drawing>
          <wp:inline distT="0" distB="0" distL="0" distR="0">
            <wp:extent cx="5940425" cy="3556247"/>
            <wp:effectExtent l="0" t="0" r="0" b="0"/>
            <wp:docPr id="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4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AHoAAAAAAAAAAAAAAAAAAAAAAAAAAAAAAAAAAAAAAAAAAAAACLJAAAgBYAAAAAAAAAAAAAAAAAAA=="/>
                        </a:ext>
                      </a:extLs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3556247"/>
                    </a:xfrm>
                    <a:prstGeom prst="rect">
                      <a:avLst/>
                    </a:prstGeom>
                    <a:noFill/>
                    <a:ln w="9525">
                      <a:noFill/>
                    </a:ln>
                  </pic:spPr>
                </pic:pic>
              </a:graphicData>
            </a:graphic>
          </wp:inline>
        </w:drawing>
      </w:r>
    </w:p>
    <w:p w:rsidR="00EC24BD" w:rsidRPr="00A3780E" w:rsidRDefault="006C777E">
      <w:pPr>
        <w:jc w:val="center"/>
      </w:pPr>
      <w:r w:rsidRPr="006C777E">
        <w:rPr>
          <w:color w:val="FF0000"/>
        </w:rPr>
        <w:br w:type="page"/>
      </w:r>
    </w:p>
    <w:p w:rsidR="00954FCE" w:rsidRPr="00954FCE" w:rsidRDefault="006C777E" w:rsidP="00954FCE">
      <w:pPr>
        <w:pStyle w:val="a5"/>
        <w:jc w:val="center"/>
        <w:rPr>
          <w:rFonts w:ascii="Times New Roman" w:hAnsi="Times New Roman" w:cs="Times New Roman"/>
          <w:noProof/>
          <w:color w:val="auto"/>
        </w:rPr>
      </w:pPr>
      <w:r>
        <w:rPr>
          <w:rFonts w:ascii="Times New Roman" w:hAnsi="Times New Roman" w:cs="Times New Roman"/>
          <w:color w:val="auto"/>
        </w:rPr>
        <w:lastRenderedPageBreak/>
        <w:t>Содержание</w:t>
      </w:r>
      <w:r>
        <w:rPr>
          <w:sz w:val="22"/>
          <w:szCs w:val="22"/>
        </w:rPr>
        <w:fldChar w:fldCharType="begin"/>
      </w:r>
      <w:r>
        <w:rPr>
          <w:sz w:val="22"/>
          <w:szCs w:val="22"/>
        </w:rPr>
        <w:instrText xml:space="preserve"> TOC \o \h </w:instrText>
      </w:r>
      <w:r>
        <w:rPr>
          <w:sz w:val="22"/>
          <w:szCs w:val="22"/>
        </w:rPr>
        <w:fldChar w:fldCharType="separate"/>
      </w:r>
    </w:p>
    <w:sdt>
      <w:sdtPr>
        <w:rPr>
          <w:noProof/>
        </w:rPr>
        <w:id w:val="1938550338"/>
        <w:docPartObj>
          <w:docPartGallery w:val="Table of Contents"/>
          <w:docPartUnique/>
        </w:docPartObj>
      </w:sdtPr>
      <w:sdtEndPr>
        <w:rPr>
          <w:rFonts w:ascii="Calibri" w:eastAsia="Calibri" w:hAnsi="Calibri"/>
          <w:color w:val="auto"/>
          <w:sz w:val="24"/>
          <w:szCs w:val="24"/>
        </w:rPr>
      </w:sdtEndPr>
      <w:sdtContent>
        <w:p w:rsidR="00954FCE" w:rsidRPr="00954FCE" w:rsidRDefault="00954FCE">
          <w:pPr>
            <w:pStyle w:val="a5"/>
            <w:rPr>
              <w:rFonts w:ascii="Times New Roman" w:hAnsi="Times New Roman" w:cs="Times New Roman"/>
              <w:noProof/>
              <w:sz w:val="24"/>
              <w:szCs w:val="24"/>
            </w:rPr>
          </w:pPr>
        </w:p>
        <w:p w:rsidR="00954FCE" w:rsidRPr="00954FCE" w:rsidRDefault="00954FCE">
          <w:pPr>
            <w:pStyle w:val="10"/>
            <w:tabs>
              <w:tab w:val="right" w:leader="dot" w:pos="9345"/>
            </w:tabs>
            <w:rPr>
              <w:rFonts w:ascii="Times New Roman" w:eastAsiaTheme="minorEastAsia" w:hAnsi="Times New Roman" w:cs="Times New Roman"/>
              <w:noProof/>
              <w:lang w:eastAsia="ru-RU"/>
            </w:rPr>
          </w:pPr>
          <w:r w:rsidRPr="00954FCE">
            <w:rPr>
              <w:rFonts w:ascii="Times New Roman" w:hAnsi="Times New Roman" w:cs="Times New Roman"/>
              <w:noProof/>
            </w:rPr>
            <w:fldChar w:fldCharType="begin"/>
          </w:r>
          <w:r w:rsidRPr="00954FCE">
            <w:rPr>
              <w:rFonts w:ascii="Times New Roman" w:hAnsi="Times New Roman" w:cs="Times New Roman"/>
              <w:noProof/>
            </w:rPr>
            <w:instrText xml:space="preserve"> TOC \o "1-3" \h \z \u </w:instrText>
          </w:r>
          <w:r w:rsidRPr="00954FCE">
            <w:rPr>
              <w:rFonts w:ascii="Times New Roman" w:hAnsi="Times New Roman" w:cs="Times New Roman"/>
              <w:noProof/>
            </w:rPr>
            <w:fldChar w:fldCharType="separate"/>
          </w:r>
          <w:hyperlink w:anchor="_Toc6927019" w:history="1">
            <w:r w:rsidRPr="00954FCE">
              <w:rPr>
                <w:rStyle w:val="a9"/>
                <w:rFonts w:ascii="Times New Roman" w:hAnsi="Times New Roman" w:cs="Times New Roman"/>
                <w:noProof/>
              </w:rPr>
              <w:t>1. Формирование преформы</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_Toc6927019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4</w:t>
            </w:r>
            <w:r w:rsidRPr="00954FCE">
              <w:rPr>
                <w:rFonts w:ascii="Times New Roman" w:hAnsi="Times New Roman" w:cs="Times New Roman"/>
                <w:noProof/>
                <w:webHidden/>
              </w:rPr>
              <w:fldChar w:fldCharType="end"/>
            </w:r>
          </w:hyperlink>
        </w:p>
        <w:p w:rsidR="00954FCE" w:rsidRPr="00954FCE" w:rsidRDefault="00954FCE">
          <w:pPr>
            <w:pStyle w:val="20"/>
            <w:tabs>
              <w:tab w:val="right" w:leader="dot" w:pos="9345"/>
            </w:tabs>
            <w:rPr>
              <w:rFonts w:ascii="Times New Roman" w:eastAsiaTheme="minorEastAsia" w:hAnsi="Times New Roman" w:cs="Times New Roman"/>
              <w:noProof/>
              <w:lang w:eastAsia="ru-RU"/>
            </w:rPr>
          </w:pPr>
          <w:hyperlink w:anchor="_Toc6927020" w:history="1">
            <w:r w:rsidRPr="00954FCE">
              <w:rPr>
                <w:rStyle w:val="a9"/>
                <w:rFonts w:ascii="Times New Roman" w:hAnsi="Times New Roman" w:cs="Times New Roman"/>
                <w:noProof/>
              </w:rPr>
              <w:t>1.1. Добавление слоя</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_Toc6927020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4</w:t>
            </w:r>
            <w:r w:rsidRPr="00954FCE">
              <w:rPr>
                <w:rFonts w:ascii="Times New Roman" w:hAnsi="Times New Roman" w:cs="Times New Roman"/>
                <w:noProof/>
                <w:webHidden/>
              </w:rPr>
              <w:fldChar w:fldCharType="end"/>
            </w:r>
          </w:hyperlink>
        </w:p>
        <w:p w:rsidR="00954FCE" w:rsidRPr="00954FCE" w:rsidRDefault="00954FCE">
          <w:pPr>
            <w:pStyle w:val="30"/>
            <w:tabs>
              <w:tab w:val="right" w:leader="dot" w:pos="9345"/>
            </w:tabs>
            <w:rPr>
              <w:rFonts w:ascii="Times New Roman" w:eastAsiaTheme="minorEastAsia" w:hAnsi="Times New Roman" w:cs="Times New Roman"/>
              <w:noProof/>
              <w:lang w:eastAsia="ru-RU"/>
            </w:rPr>
          </w:pPr>
          <w:hyperlink w:anchor="_Toc6927021" w:history="1">
            <w:r w:rsidRPr="00954FCE">
              <w:rPr>
                <w:rStyle w:val="a9"/>
                <w:rFonts w:ascii="Times New Roman" w:hAnsi="Times New Roman" w:cs="Times New Roman"/>
                <w:noProof/>
              </w:rPr>
              <w:t>1.1.1. Выбор материала слоя</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_Toc6927021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4</w:t>
            </w:r>
            <w:r w:rsidRPr="00954FCE">
              <w:rPr>
                <w:rFonts w:ascii="Times New Roman" w:hAnsi="Times New Roman" w:cs="Times New Roman"/>
                <w:noProof/>
                <w:webHidden/>
              </w:rPr>
              <w:fldChar w:fldCharType="end"/>
            </w:r>
          </w:hyperlink>
        </w:p>
        <w:p w:rsidR="00954FCE" w:rsidRPr="00954FCE" w:rsidRDefault="00954FCE">
          <w:pPr>
            <w:pStyle w:val="30"/>
            <w:tabs>
              <w:tab w:val="right" w:leader="dot" w:pos="9345"/>
            </w:tabs>
            <w:rPr>
              <w:rFonts w:ascii="Times New Roman" w:eastAsiaTheme="minorEastAsia" w:hAnsi="Times New Roman" w:cs="Times New Roman"/>
              <w:noProof/>
              <w:lang w:eastAsia="ru-RU"/>
            </w:rPr>
          </w:pPr>
          <w:hyperlink w:anchor="_Toc6927022" w:history="1">
            <w:r w:rsidRPr="00954FCE">
              <w:rPr>
                <w:rStyle w:val="a9"/>
                <w:rFonts w:ascii="Times New Roman" w:hAnsi="Times New Roman" w:cs="Times New Roman"/>
                <w:noProof/>
              </w:rPr>
              <w:t>1.1.2. Задание формы слоя</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_Toc6927022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5</w:t>
            </w:r>
            <w:r w:rsidRPr="00954FCE">
              <w:rPr>
                <w:rFonts w:ascii="Times New Roman" w:hAnsi="Times New Roman" w:cs="Times New Roman"/>
                <w:noProof/>
                <w:webHidden/>
              </w:rPr>
              <w:fldChar w:fldCharType="end"/>
            </w:r>
          </w:hyperlink>
        </w:p>
        <w:p w:rsidR="00954FCE" w:rsidRPr="00954FCE" w:rsidRDefault="00954FCE">
          <w:pPr>
            <w:pStyle w:val="30"/>
            <w:tabs>
              <w:tab w:val="right" w:leader="dot" w:pos="9345"/>
            </w:tabs>
            <w:rPr>
              <w:rFonts w:ascii="Times New Roman" w:eastAsiaTheme="minorEastAsia" w:hAnsi="Times New Roman" w:cs="Times New Roman"/>
              <w:noProof/>
              <w:lang w:eastAsia="ru-RU"/>
            </w:rPr>
          </w:pPr>
          <w:hyperlink w:anchor="_Toc6927023" w:history="1">
            <w:r w:rsidRPr="00954FCE">
              <w:rPr>
                <w:rStyle w:val="a9"/>
                <w:rFonts w:ascii="Times New Roman" w:hAnsi="Times New Roman" w:cs="Times New Roman"/>
                <w:noProof/>
              </w:rPr>
              <w:t>1.1.3. Загрузка формы из файла</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_Toc6927023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7</w:t>
            </w:r>
            <w:r w:rsidRPr="00954FCE">
              <w:rPr>
                <w:rFonts w:ascii="Times New Roman" w:hAnsi="Times New Roman" w:cs="Times New Roman"/>
                <w:noProof/>
                <w:webHidden/>
              </w:rPr>
              <w:fldChar w:fldCharType="end"/>
            </w:r>
          </w:hyperlink>
        </w:p>
        <w:p w:rsidR="00954FCE" w:rsidRPr="00954FCE" w:rsidRDefault="00954FCE">
          <w:pPr>
            <w:pStyle w:val="30"/>
            <w:tabs>
              <w:tab w:val="right" w:leader="dot" w:pos="9345"/>
            </w:tabs>
            <w:rPr>
              <w:rFonts w:ascii="Times New Roman" w:eastAsiaTheme="minorEastAsia" w:hAnsi="Times New Roman" w:cs="Times New Roman"/>
              <w:noProof/>
              <w:lang w:eastAsia="ru-RU"/>
            </w:rPr>
          </w:pPr>
          <w:hyperlink w:anchor="_Toc6927024" w:history="1">
            <w:r w:rsidRPr="00954FCE">
              <w:rPr>
                <w:rStyle w:val="a9"/>
                <w:rFonts w:ascii="Times New Roman" w:hAnsi="Times New Roman" w:cs="Times New Roman"/>
                <w:noProof/>
              </w:rPr>
              <w:t>1.1.4. Выбор цвета непропитанного слоя</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_Toc6927024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8</w:t>
            </w:r>
            <w:r w:rsidRPr="00954FCE">
              <w:rPr>
                <w:rFonts w:ascii="Times New Roman" w:hAnsi="Times New Roman" w:cs="Times New Roman"/>
                <w:noProof/>
                <w:webHidden/>
              </w:rPr>
              <w:fldChar w:fldCharType="end"/>
            </w:r>
          </w:hyperlink>
        </w:p>
        <w:p w:rsidR="00954FCE" w:rsidRPr="00954FCE" w:rsidRDefault="00954FCE">
          <w:pPr>
            <w:pStyle w:val="30"/>
            <w:tabs>
              <w:tab w:val="right" w:leader="dot" w:pos="9345"/>
            </w:tabs>
            <w:rPr>
              <w:rFonts w:ascii="Times New Roman" w:eastAsiaTheme="minorEastAsia" w:hAnsi="Times New Roman" w:cs="Times New Roman"/>
              <w:noProof/>
              <w:lang w:eastAsia="ru-RU"/>
            </w:rPr>
          </w:pPr>
          <w:hyperlink w:anchor="_Toc6927025" w:history="1">
            <w:r w:rsidRPr="00954FCE">
              <w:rPr>
                <w:rStyle w:val="a9"/>
                <w:rFonts w:ascii="Times New Roman" w:hAnsi="Times New Roman" w:cs="Times New Roman"/>
                <w:noProof/>
              </w:rPr>
              <w:t>1.1.5. Окончание создания слоя</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_Toc6927025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8</w:t>
            </w:r>
            <w:r w:rsidRPr="00954FCE">
              <w:rPr>
                <w:rFonts w:ascii="Times New Roman" w:hAnsi="Times New Roman" w:cs="Times New Roman"/>
                <w:noProof/>
                <w:webHidden/>
              </w:rPr>
              <w:fldChar w:fldCharType="end"/>
            </w:r>
          </w:hyperlink>
        </w:p>
        <w:p w:rsidR="00954FCE" w:rsidRPr="00954FCE" w:rsidRDefault="00954FCE">
          <w:pPr>
            <w:pStyle w:val="20"/>
            <w:tabs>
              <w:tab w:val="right" w:leader="dot" w:pos="9345"/>
            </w:tabs>
            <w:rPr>
              <w:rFonts w:ascii="Times New Roman" w:eastAsiaTheme="minorEastAsia" w:hAnsi="Times New Roman" w:cs="Times New Roman"/>
              <w:noProof/>
              <w:lang w:eastAsia="ru-RU"/>
            </w:rPr>
          </w:pPr>
          <w:hyperlink w:anchor="_Toc6927026" w:history="1">
            <w:r w:rsidRPr="00954FCE">
              <w:rPr>
                <w:rStyle w:val="a9"/>
                <w:rFonts w:ascii="Times New Roman" w:hAnsi="Times New Roman" w:cs="Times New Roman"/>
                <w:noProof/>
              </w:rPr>
              <w:t>1.2. Взаимодействие с добавленными слоями</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_Toc6927026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8</w:t>
            </w:r>
            <w:r w:rsidRPr="00954FCE">
              <w:rPr>
                <w:rFonts w:ascii="Times New Roman" w:hAnsi="Times New Roman" w:cs="Times New Roman"/>
                <w:noProof/>
                <w:webHidden/>
              </w:rPr>
              <w:fldChar w:fldCharType="end"/>
            </w:r>
          </w:hyperlink>
        </w:p>
        <w:p w:rsidR="00954FCE" w:rsidRPr="00954FCE" w:rsidRDefault="00954FCE">
          <w:pPr>
            <w:pStyle w:val="20"/>
            <w:tabs>
              <w:tab w:val="right" w:leader="dot" w:pos="9345"/>
            </w:tabs>
            <w:rPr>
              <w:rFonts w:ascii="Times New Roman" w:eastAsiaTheme="minorEastAsia" w:hAnsi="Times New Roman" w:cs="Times New Roman"/>
              <w:noProof/>
              <w:lang w:eastAsia="ru-RU"/>
            </w:rPr>
          </w:pPr>
          <w:hyperlink w:anchor="_Toc6927027" w:history="1">
            <w:r w:rsidRPr="00954FCE">
              <w:rPr>
                <w:rStyle w:val="a9"/>
                <w:rFonts w:ascii="Times New Roman" w:hAnsi="Times New Roman" w:cs="Times New Roman"/>
                <w:noProof/>
              </w:rPr>
              <w:t>1.3. Включение и отключение слоя для расчётов</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_Toc6927027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9</w:t>
            </w:r>
            <w:r w:rsidRPr="00954FCE">
              <w:rPr>
                <w:rFonts w:ascii="Times New Roman" w:hAnsi="Times New Roman" w:cs="Times New Roman"/>
                <w:noProof/>
                <w:webHidden/>
              </w:rPr>
              <w:fldChar w:fldCharType="end"/>
            </w:r>
          </w:hyperlink>
        </w:p>
        <w:p w:rsidR="00954FCE" w:rsidRPr="00954FCE" w:rsidRDefault="00954FCE">
          <w:pPr>
            <w:pStyle w:val="20"/>
            <w:tabs>
              <w:tab w:val="right" w:leader="dot" w:pos="9345"/>
            </w:tabs>
            <w:rPr>
              <w:rFonts w:ascii="Times New Roman" w:eastAsiaTheme="minorEastAsia" w:hAnsi="Times New Roman" w:cs="Times New Roman"/>
              <w:noProof/>
              <w:lang w:eastAsia="ru-RU"/>
            </w:rPr>
          </w:pPr>
          <w:hyperlink w:anchor="_Toc6927028" w:history="1">
            <w:r w:rsidRPr="00954FCE">
              <w:rPr>
                <w:rStyle w:val="a9"/>
                <w:rFonts w:ascii="Times New Roman" w:hAnsi="Times New Roman" w:cs="Times New Roman"/>
                <w:noProof/>
              </w:rPr>
              <w:t>1.4. Включение и отключение визуализации слоя</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_Toc6927028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9</w:t>
            </w:r>
            <w:r w:rsidRPr="00954FCE">
              <w:rPr>
                <w:rFonts w:ascii="Times New Roman" w:hAnsi="Times New Roman" w:cs="Times New Roman"/>
                <w:noProof/>
                <w:webHidden/>
              </w:rPr>
              <w:fldChar w:fldCharType="end"/>
            </w:r>
          </w:hyperlink>
        </w:p>
        <w:p w:rsidR="00954FCE" w:rsidRPr="00954FCE" w:rsidRDefault="00954FCE">
          <w:pPr>
            <w:pStyle w:val="20"/>
            <w:tabs>
              <w:tab w:val="right" w:leader="dot" w:pos="9345"/>
            </w:tabs>
            <w:rPr>
              <w:rFonts w:ascii="Times New Roman" w:eastAsiaTheme="minorEastAsia" w:hAnsi="Times New Roman" w:cs="Times New Roman"/>
              <w:noProof/>
              <w:lang w:eastAsia="ru-RU"/>
            </w:rPr>
          </w:pPr>
          <w:hyperlink w:anchor="_Toc6927029" w:history="1">
            <w:r w:rsidRPr="00954FCE">
              <w:rPr>
                <w:rStyle w:val="a9"/>
                <w:rFonts w:ascii="Times New Roman" w:hAnsi="Times New Roman" w:cs="Times New Roman"/>
                <w:noProof/>
              </w:rPr>
              <w:t>1.5. Изменение материала слоя</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_Toc6927029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9</w:t>
            </w:r>
            <w:r w:rsidRPr="00954FCE">
              <w:rPr>
                <w:rFonts w:ascii="Times New Roman" w:hAnsi="Times New Roman" w:cs="Times New Roman"/>
                <w:noProof/>
                <w:webHidden/>
              </w:rPr>
              <w:fldChar w:fldCharType="end"/>
            </w:r>
          </w:hyperlink>
        </w:p>
        <w:p w:rsidR="00954FCE" w:rsidRPr="00954FCE" w:rsidRDefault="00954FCE">
          <w:pPr>
            <w:pStyle w:val="20"/>
            <w:tabs>
              <w:tab w:val="right" w:leader="dot" w:pos="9345"/>
            </w:tabs>
            <w:rPr>
              <w:rFonts w:ascii="Times New Roman" w:eastAsiaTheme="minorEastAsia" w:hAnsi="Times New Roman" w:cs="Times New Roman"/>
              <w:noProof/>
              <w:lang w:eastAsia="ru-RU"/>
            </w:rPr>
          </w:pPr>
          <w:hyperlink w:anchor="_Toc6927030" w:history="1">
            <w:r w:rsidRPr="00954FCE">
              <w:rPr>
                <w:rStyle w:val="a9"/>
                <w:rFonts w:ascii="Times New Roman" w:hAnsi="Times New Roman" w:cs="Times New Roman"/>
                <w:noProof/>
              </w:rPr>
              <w:t>1.6. Удаление слоя</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_Toc6927030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9</w:t>
            </w:r>
            <w:r w:rsidRPr="00954FCE">
              <w:rPr>
                <w:rFonts w:ascii="Times New Roman" w:hAnsi="Times New Roman" w:cs="Times New Roman"/>
                <w:noProof/>
                <w:webHidden/>
              </w:rPr>
              <w:fldChar w:fldCharType="end"/>
            </w:r>
          </w:hyperlink>
        </w:p>
        <w:p w:rsidR="00954FCE" w:rsidRPr="00954FCE" w:rsidRDefault="00954FCE">
          <w:pPr>
            <w:pStyle w:val="20"/>
            <w:tabs>
              <w:tab w:val="right" w:leader="dot" w:pos="9345"/>
            </w:tabs>
            <w:rPr>
              <w:rFonts w:ascii="Times New Roman" w:eastAsiaTheme="minorEastAsia" w:hAnsi="Times New Roman" w:cs="Times New Roman"/>
              <w:noProof/>
              <w:lang w:eastAsia="ru-RU"/>
            </w:rPr>
          </w:pPr>
          <w:hyperlink w:anchor="_Toc6927031" w:history="1">
            <w:r w:rsidRPr="00954FCE">
              <w:rPr>
                <w:rStyle w:val="a9"/>
                <w:rFonts w:ascii="Times New Roman" w:hAnsi="Times New Roman" w:cs="Times New Roman"/>
                <w:noProof/>
              </w:rPr>
              <w:t>1.7. Сортировка слоёв по вертикальной оси</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_Toc6927031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10</w:t>
            </w:r>
            <w:r w:rsidRPr="00954FCE">
              <w:rPr>
                <w:rFonts w:ascii="Times New Roman" w:hAnsi="Times New Roman" w:cs="Times New Roman"/>
                <w:noProof/>
                <w:webHidden/>
              </w:rPr>
              <w:fldChar w:fldCharType="end"/>
            </w:r>
          </w:hyperlink>
        </w:p>
        <w:p w:rsidR="00954FCE" w:rsidRPr="00954FCE" w:rsidRDefault="00954FCE">
          <w:pPr>
            <w:pStyle w:val="10"/>
            <w:tabs>
              <w:tab w:val="right" w:leader="dot" w:pos="9345"/>
            </w:tabs>
            <w:rPr>
              <w:rFonts w:ascii="Times New Roman" w:eastAsiaTheme="minorEastAsia" w:hAnsi="Times New Roman" w:cs="Times New Roman"/>
              <w:noProof/>
              <w:lang w:eastAsia="ru-RU"/>
            </w:rPr>
          </w:pPr>
          <w:hyperlink w:anchor="_Toc6927032" w:history="1">
            <w:r w:rsidRPr="00954FCE">
              <w:rPr>
                <w:rStyle w:val="a9"/>
                <w:rFonts w:ascii="Times New Roman" w:hAnsi="Times New Roman" w:cs="Times New Roman"/>
                <w:noProof/>
              </w:rPr>
              <w:t>2. Задание параметров пропитки</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_Toc6927032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10</w:t>
            </w:r>
            <w:r w:rsidRPr="00954FCE">
              <w:rPr>
                <w:rFonts w:ascii="Times New Roman" w:hAnsi="Times New Roman" w:cs="Times New Roman"/>
                <w:noProof/>
                <w:webHidden/>
              </w:rPr>
              <w:fldChar w:fldCharType="end"/>
            </w:r>
          </w:hyperlink>
        </w:p>
        <w:p w:rsidR="00954FCE" w:rsidRPr="00954FCE" w:rsidRDefault="00954FCE">
          <w:pPr>
            <w:pStyle w:val="20"/>
            <w:tabs>
              <w:tab w:val="right" w:leader="dot" w:pos="9345"/>
            </w:tabs>
            <w:rPr>
              <w:rFonts w:ascii="Times New Roman" w:eastAsiaTheme="minorEastAsia" w:hAnsi="Times New Roman" w:cs="Times New Roman"/>
              <w:noProof/>
              <w:lang w:eastAsia="ru-RU"/>
            </w:rPr>
          </w:pPr>
          <w:hyperlink w:anchor="_Toc6927033" w:history="1">
            <w:r w:rsidRPr="00954FCE">
              <w:rPr>
                <w:rStyle w:val="a9"/>
                <w:rFonts w:ascii="Times New Roman" w:hAnsi="Times New Roman" w:cs="Times New Roman"/>
                <w:noProof/>
              </w:rPr>
              <w:t>2.1. Задание параметров связующего</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_Toc6927033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10</w:t>
            </w:r>
            <w:r w:rsidRPr="00954FCE">
              <w:rPr>
                <w:rFonts w:ascii="Times New Roman" w:hAnsi="Times New Roman" w:cs="Times New Roman"/>
                <w:noProof/>
                <w:webHidden/>
              </w:rPr>
              <w:fldChar w:fldCharType="end"/>
            </w:r>
          </w:hyperlink>
        </w:p>
        <w:p w:rsidR="00954FCE" w:rsidRPr="00954FCE" w:rsidRDefault="00954FCE">
          <w:pPr>
            <w:pStyle w:val="30"/>
            <w:tabs>
              <w:tab w:val="right" w:leader="dot" w:pos="9345"/>
            </w:tabs>
            <w:rPr>
              <w:rFonts w:ascii="Times New Roman" w:eastAsiaTheme="minorEastAsia" w:hAnsi="Times New Roman" w:cs="Times New Roman"/>
              <w:noProof/>
              <w:lang w:eastAsia="ru-RU"/>
            </w:rPr>
          </w:pPr>
          <w:hyperlink w:anchor="_Toc6927034" w:history="1">
            <w:r w:rsidRPr="00954FCE">
              <w:rPr>
                <w:rStyle w:val="a9"/>
                <w:rFonts w:ascii="Times New Roman" w:hAnsi="Times New Roman" w:cs="Times New Roman"/>
                <w:noProof/>
              </w:rPr>
              <w:t>2.1.1. Выбор материала связующего</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_Toc6927034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10</w:t>
            </w:r>
            <w:r w:rsidRPr="00954FCE">
              <w:rPr>
                <w:rFonts w:ascii="Times New Roman" w:hAnsi="Times New Roman" w:cs="Times New Roman"/>
                <w:noProof/>
                <w:webHidden/>
              </w:rPr>
              <w:fldChar w:fldCharType="end"/>
            </w:r>
          </w:hyperlink>
        </w:p>
        <w:p w:rsidR="00954FCE" w:rsidRPr="00954FCE" w:rsidRDefault="00954FCE">
          <w:pPr>
            <w:pStyle w:val="30"/>
            <w:tabs>
              <w:tab w:val="right" w:leader="dot" w:pos="9345"/>
            </w:tabs>
            <w:rPr>
              <w:rFonts w:ascii="Times New Roman" w:eastAsiaTheme="minorEastAsia" w:hAnsi="Times New Roman" w:cs="Times New Roman"/>
              <w:noProof/>
              <w:lang w:eastAsia="ru-RU"/>
            </w:rPr>
          </w:pPr>
          <w:hyperlink w:anchor="_Toc6927035" w:history="1">
            <w:r w:rsidRPr="00954FCE">
              <w:rPr>
                <w:rStyle w:val="a9"/>
                <w:rFonts w:ascii="Times New Roman" w:hAnsi="Times New Roman" w:cs="Times New Roman"/>
                <w:noProof/>
              </w:rPr>
              <w:t>2.1.2. Задание температуры связующего</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_Toc6927035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11</w:t>
            </w:r>
            <w:r w:rsidRPr="00954FCE">
              <w:rPr>
                <w:rFonts w:ascii="Times New Roman" w:hAnsi="Times New Roman" w:cs="Times New Roman"/>
                <w:noProof/>
                <w:webHidden/>
              </w:rPr>
              <w:fldChar w:fldCharType="end"/>
            </w:r>
          </w:hyperlink>
        </w:p>
        <w:p w:rsidR="00954FCE" w:rsidRPr="00954FCE" w:rsidRDefault="00954FCE">
          <w:pPr>
            <w:pStyle w:val="30"/>
            <w:tabs>
              <w:tab w:val="right" w:leader="dot" w:pos="9345"/>
            </w:tabs>
            <w:rPr>
              <w:rFonts w:ascii="Times New Roman" w:eastAsiaTheme="minorEastAsia" w:hAnsi="Times New Roman" w:cs="Times New Roman"/>
              <w:noProof/>
              <w:lang w:eastAsia="ru-RU"/>
            </w:rPr>
          </w:pPr>
          <w:hyperlink w:anchor="_Toc6927036" w:history="1">
            <w:r w:rsidRPr="00954FCE">
              <w:rPr>
                <w:rStyle w:val="a9"/>
                <w:rFonts w:ascii="Times New Roman" w:hAnsi="Times New Roman" w:cs="Times New Roman"/>
                <w:noProof/>
              </w:rPr>
              <w:t>2.1.3. Ограничение расчёта временем жизни связующего</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_Toc6927036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11</w:t>
            </w:r>
            <w:r w:rsidRPr="00954FCE">
              <w:rPr>
                <w:rFonts w:ascii="Times New Roman" w:hAnsi="Times New Roman" w:cs="Times New Roman"/>
                <w:noProof/>
                <w:webHidden/>
              </w:rPr>
              <w:fldChar w:fldCharType="end"/>
            </w:r>
          </w:hyperlink>
        </w:p>
        <w:p w:rsidR="00954FCE" w:rsidRPr="00954FCE" w:rsidRDefault="00954FCE">
          <w:pPr>
            <w:pStyle w:val="20"/>
            <w:tabs>
              <w:tab w:val="right" w:leader="dot" w:pos="9345"/>
            </w:tabs>
            <w:rPr>
              <w:rFonts w:ascii="Times New Roman" w:eastAsiaTheme="minorEastAsia" w:hAnsi="Times New Roman" w:cs="Times New Roman"/>
              <w:noProof/>
              <w:lang w:eastAsia="ru-RU"/>
            </w:rPr>
          </w:pPr>
          <w:hyperlink w:anchor="_Toc6927037" w:history="1">
            <w:r w:rsidRPr="00954FCE">
              <w:rPr>
                <w:rStyle w:val="a9"/>
                <w:rFonts w:ascii="Times New Roman" w:hAnsi="Times New Roman" w:cs="Times New Roman"/>
                <w:noProof/>
              </w:rPr>
              <w:t>2.2. Задание параметров точки входа связующего</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_Toc6927037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12</w:t>
            </w:r>
            <w:r w:rsidRPr="00954FCE">
              <w:rPr>
                <w:rFonts w:ascii="Times New Roman" w:hAnsi="Times New Roman" w:cs="Times New Roman"/>
                <w:noProof/>
                <w:webHidden/>
              </w:rPr>
              <w:fldChar w:fldCharType="end"/>
            </w:r>
          </w:hyperlink>
        </w:p>
        <w:p w:rsidR="00954FCE" w:rsidRPr="00954FCE" w:rsidRDefault="00954FCE">
          <w:pPr>
            <w:pStyle w:val="30"/>
            <w:tabs>
              <w:tab w:val="right" w:leader="dot" w:pos="9345"/>
            </w:tabs>
            <w:rPr>
              <w:rFonts w:ascii="Times New Roman" w:eastAsiaTheme="minorEastAsia" w:hAnsi="Times New Roman" w:cs="Times New Roman"/>
              <w:noProof/>
              <w:lang w:eastAsia="ru-RU"/>
            </w:rPr>
          </w:pPr>
          <w:hyperlink w:anchor="_Toc6927038" w:history="1">
            <w:r w:rsidRPr="00954FCE">
              <w:rPr>
                <w:rStyle w:val="a9"/>
                <w:rFonts w:ascii="Times New Roman" w:hAnsi="Times New Roman" w:cs="Times New Roman"/>
                <w:noProof/>
              </w:rPr>
              <w:t>2.2.1. Задание атмосферного давления</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_Toc6927038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12</w:t>
            </w:r>
            <w:r w:rsidRPr="00954FCE">
              <w:rPr>
                <w:rFonts w:ascii="Times New Roman" w:hAnsi="Times New Roman" w:cs="Times New Roman"/>
                <w:noProof/>
                <w:webHidden/>
              </w:rPr>
              <w:fldChar w:fldCharType="end"/>
            </w:r>
          </w:hyperlink>
        </w:p>
        <w:p w:rsidR="00954FCE" w:rsidRPr="00954FCE" w:rsidRDefault="00954FCE">
          <w:pPr>
            <w:pStyle w:val="30"/>
            <w:tabs>
              <w:tab w:val="right" w:leader="dot" w:pos="9345"/>
            </w:tabs>
            <w:rPr>
              <w:rFonts w:ascii="Times New Roman" w:eastAsiaTheme="minorEastAsia" w:hAnsi="Times New Roman" w:cs="Times New Roman"/>
              <w:noProof/>
              <w:lang w:eastAsia="ru-RU"/>
            </w:rPr>
          </w:pPr>
          <w:hyperlink w:anchor="_Toc6927039" w:history="1">
            <w:r w:rsidRPr="00954FCE">
              <w:rPr>
                <w:rStyle w:val="a9"/>
                <w:rFonts w:ascii="Times New Roman" w:hAnsi="Times New Roman" w:cs="Times New Roman"/>
                <w:noProof/>
              </w:rPr>
              <w:t>2.2.2. Задание диаметра и координат точки ввода связующего</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_Toc6927039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12</w:t>
            </w:r>
            <w:r w:rsidRPr="00954FCE">
              <w:rPr>
                <w:rFonts w:ascii="Times New Roman" w:hAnsi="Times New Roman" w:cs="Times New Roman"/>
                <w:noProof/>
                <w:webHidden/>
              </w:rPr>
              <w:fldChar w:fldCharType="end"/>
            </w:r>
          </w:hyperlink>
        </w:p>
        <w:p w:rsidR="00954FCE" w:rsidRPr="00954FCE" w:rsidRDefault="00954FCE">
          <w:pPr>
            <w:pStyle w:val="20"/>
            <w:tabs>
              <w:tab w:val="right" w:leader="dot" w:pos="9345"/>
            </w:tabs>
            <w:rPr>
              <w:rFonts w:ascii="Times New Roman" w:eastAsiaTheme="minorEastAsia" w:hAnsi="Times New Roman" w:cs="Times New Roman"/>
              <w:noProof/>
              <w:lang w:eastAsia="ru-RU"/>
            </w:rPr>
          </w:pPr>
          <w:hyperlink w:anchor="_Toc6927040" w:history="1">
            <w:r w:rsidRPr="00954FCE">
              <w:rPr>
                <w:rStyle w:val="a9"/>
                <w:rFonts w:ascii="Times New Roman" w:hAnsi="Times New Roman" w:cs="Times New Roman"/>
                <w:noProof/>
              </w:rPr>
              <w:t>2.3. Задание параметров точки выхода связующего</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_Toc6927040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12</w:t>
            </w:r>
            <w:r w:rsidRPr="00954FCE">
              <w:rPr>
                <w:rFonts w:ascii="Times New Roman" w:hAnsi="Times New Roman" w:cs="Times New Roman"/>
                <w:noProof/>
                <w:webHidden/>
              </w:rPr>
              <w:fldChar w:fldCharType="end"/>
            </w:r>
          </w:hyperlink>
        </w:p>
        <w:p w:rsidR="00954FCE" w:rsidRPr="00954FCE" w:rsidRDefault="00954FCE">
          <w:pPr>
            <w:pStyle w:val="20"/>
            <w:tabs>
              <w:tab w:val="right" w:leader="dot" w:pos="9345"/>
            </w:tabs>
            <w:rPr>
              <w:rFonts w:ascii="Times New Roman" w:eastAsiaTheme="minorEastAsia" w:hAnsi="Times New Roman" w:cs="Times New Roman"/>
              <w:noProof/>
              <w:lang w:eastAsia="ru-RU"/>
            </w:rPr>
          </w:pPr>
          <w:hyperlink w:anchor="_Toc6927041" w:history="1">
            <w:r w:rsidRPr="00954FCE">
              <w:rPr>
                <w:rStyle w:val="a9"/>
                <w:rFonts w:ascii="Times New Roman" w:hAnsi="Times New Roman" w:cs="Times New Roman"/>
                <w:noProof/>
              </w:rPr>
              <w:t>2.4. Положения источников по умолчанию</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_Toc6927041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13</w:t>
            </w:r>
            <w:r w:rsidRPr="00954FCE">
              <w:rPr>
                <w:rFonts w:ascii="Times New Roman" w:hAnsi="Times New Roman" w:cs="Times New Roman"/>
                <w:noProof/>
                <w:webHidden/>
              </w:rPr>
              <w:fldChar w:fldCharType="end"/>
            </w:r>
          </w:hyperlink>
        </w:p>
        <w:p w:rsidR="00954FCE" w:rsidRPr="00954FCE" w:rsidRDefault="00954FCE">
          <w:pPr>
            <w:pStyle w:val="20"/>
            <w:tabs>
              <w:tab w:val="right" w:leader="dot" w:pos="9345"/>
            </w:tabs>
            <w:rPr>
              <w:rFonts w:ascii="Times New Roman" w:eastAsiaTheme="minorEastAsia" w:hAnsi="Times New Roman" w:cs="Times New Roman"/>
              <w:noProof/>
              <w:lang w:eastAsia="ru-RU"/>
            </w:rPr>
          </w:pPr>
          <w:hyperlink w:anchor="_Toc6927042" w:history="1">
            <w:r w:rsidRPr="00954FCE">
              <w:rPr>
                <w:rStyle w:val="a9"/>
                <w:rFonts w:ascii="Times New Roman" w:hAnsi="Times New Roman" w:cs="Times New Roman"/>
                <w:noProof/>
              </w:rPr>
              <w:t>2.5. Редактирование параметров рабочего поля стенда</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_Toc6927042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13</w:t>
            </w:r>
            <w:r w:rsidRPr="00954FCE">
              <w:rPr>
                <w:rFonts w:ascii="Times New Roman" w:hAnsi="Times New Roman" w:cs="Times New Roman"/>
                <w:noProof/>
                <w:webHidden/>
              </w:rPr>
              <w:fldChar w:fldCharType="end"/>
            </w:r>
          </w:hyperlink>
        </w:p>
        <w:p w:rsidR="00954FCE" w:rsidRPr="00954FCE" w:rsidRDefault="00954FCE">
          <w:pPr>
            <w:pStyle w:val="10"/>
            <w:tabs>
              <w:tab w:val="right" w:leader="dot" w:pos="9345"/>
            </w:tabs>
            <w:rPr>
              <w:rFonts w:ascii="Times New Roman" w:eastAsiaTheme="minorEastAsia" w:hAnsi="Times New Roman" w:cs="Times New Roman"/>
              <w:noProof/>
              <w:lang w:eastAsia="ru-RU"/>
            </w:rPr>
          </w:pPr>
          <w:hyperlink w:anchor="_Toc6927043" w:history="1">
            <w:r w:rsidRPr="00954FCE">
              <w:rPr>
                <w:rStyle w:val="a9"/>
                <w:rFonts w:ascii="Times New Roman" w:hAnsi="Times New Roman" w:cs="Times New Roman"/>
                <w:noProof/>
              </w:rPr>
              <w:t>3. Взаимодействие с интерфейсом визуализации</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_Toc6927043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13</w:t>
            </w:r>
            <w:r w:rsidRPr="00954FCE">
              <w:rPr>
                <w:rFonts w:ascii="Times New Roman" w:hAnsi="Times New Roman" w:cs="Times New Roman"/>
                <w:noProof/>
                <w:webHidden/>
              </w:rPr>
              <w:fldChar w:fldCharType="end"/>
            </w:r>
          </w:hyperlink>
        </w:p>
        <w:p w:rsidR="00954FCE" w:rsidRPr="00954FCE" w:rsidRDefault="00954FCE">
          <w:pPr>
            <w:pStyle w:val="20"/>
            <w:tabs>
              <w:tab w:val="right" w:leader="dot" w:pos="9345"/>
            </w:tabs>
            <w:rPr>
              <w:rFonts w:ascii="Times New Roman" w:eastAsiaTheme="minorEastAsia" w:hAnsi="Times New Roman" w:cs="Times New Roman"/>
              <w:noProof/>
              <w:lang w:eastAsia="ru-RU"/>
            </w:rPr>
          </w:pPr>
          <w:hyperlink w:anchor="_Toc6927044" w:history="1">
            <w:r w:rsidRPr="00954FCE">
              <w:rPr>
                <w:rStyle w:val="a9"/>
                <w:rFonts w:ascii="Times New Roman" w:hAnsi="Times New Roman" w:cs="Times New Roman"/>
                <w:noProof/>
              </w:rPr>
              <w:t>3.1. Вращение, перемещение и приближение трёхмерной модели</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_Toc6927044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15</w:t>
            </w:r>
            <w:r w:rsidRPr="00954FCE">
              <w:rPr>
                <w:rFonts w:ascii="Times New Roman" w:hAnsi="Times New Roman" w:cs="Times New Roman"/>
                <w:noProof/>
                <w:webHidden/>
              </w:rPr>
              <w:fldChar w:fldCharType="end"/>
            </w:r>
          </w:hyperlink>
        </w:p>
        <w:p w:rsidR="00954FCE" w:rsidRPr="00954FCE" w:rsidRDefault="00954FCE">
          <w:pPr>
            <w:pStyle w:val="20"/>
            <w:tabs>
              <w:tab w:val="right" w:leader="dot" w:pos="9345"/>
            </w:tabs>
            <w:rPr>
              <w:rFonts w:ascii="Times New Roman" w:eastAsiaTheme="minorEastAsia" w:hAnsi="Times New Roman" w:cs="Times New Roman"/>
              <w:noProof/>
              <w:lang w:eastAsia="ru-RU"/>
            </w:rPr>
          </w:pPr>
          <w:hyperlink w:anchor="_Toc6927045" w:history="1">
            <w:r w:rsidRPr="00954FCE">
              <w:rPr>
                <w:rStyle w:val="a9"/>
                <w:rFonts w:ascii="Times New Roman" w:hAnsi="Times New Roman" w:cs="Times New Roman"/>
                <w:noProof/>
              </w:rPr>
              <w:t>3.2. Переключение видов</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_Toc6927045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15</w:t>
            </w:r>
            <w:r w:rsidRPr="00954FCE">
              <w:rPr>
                <w:rFonts w:ascii="Times New Roman" w:hAnsi="Times New Roman" w:cs="Times New Roman"/>
                <w:noProof/>
                <w:webHidden/>
              </w:rPr>
              <w:fldChar w:fldCharType="end"/>
            </w:r>
          </w:hyperlink>
        </w:p>
        <w:p w:rsidR="00954FCE" w:rsidRPr="00954FCE" w:rsidRDefault="00954FCE">
          <w:pPr>
            <w:pStyle w:val="20"/>
            <w:tabs>
              <w:tab w:val="right" w:leader="dot" w:pos="9345"/>
            </w:tabs>
            <w:rPr>
              <w:rFonts w:ascii="Times New Roman" w:eastAsiaTheme="minorEastAsia" w:hAnsi="Times New Roman" w:cs="Times New Roman"/>
              <w:noProof/>
              <w:lang w:eastAsia="ru-RU"/>
            </w:rPr>
          </w:pPr>
          <w:hyperlink w:anchor="_Toc6927046" w:history="1">
            <w:r w:rsidRPr="00954FCE">
              <w:rPr>
                <w:rStyle w:val="a9"/>
                <w:rFonts w:ascii="Times New Roman" w:hAnsi="Times New Roman" w:cs="Times New Roman"/>
                <w:noProof/>
              </w:rPr>
              <w:t>3.3. Отображение параметров трёхмерной модели</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_Toc6927046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15</w:t>
            </w:r>
            <w:r w:rsidRPr="00954FCE">
              <w:rPr>
                <w:rFonts w:ascii="Times New Roman" w:hAnsi="Times New Roman" w:cs="Times New Roman"/>
                <w:noProof/>
                <w:webHidden/>
              </w:rPr>
              <w:fldChar w:fldCharType="end"/>
            </w:r>
          </w:hyperlink>
        </w:p>
        <w:p w:rsidR="00954FCE" w:rsidRPr="00954FCE" w:rsidRDefault="00954FCE">
          <w:pPr>
            <w:pStyle w:val="20"/>
            <w:tabs>
              <w:tab w:val="right" w:leader="dot" w:pos="9345"/>
            </w:tabs>
            <w:rPr>
              <w:rFonts w:ascii="Times New Roman" w:eastAsiaTheme="minorEastAsia" w:hAnsi="Times New Roman" w:cs="Times New Roman"/>
              <w:noProof/>
              <w:lang w:eastAsia="ru-RU"/>
            </w:rPr>
          </w:pPr>
          <w:hyperlink w:anchor="_Toc6927047" w:history="1">
            <w:r w:rsidRPr="00954FCE">
              <w:rPr>
                <w:rStyle w:val="a9"/>
                <w:rFonts w:ascii="Times New Roman" w:hAnsi="Times New Roman" w:cs="Times New Roman"/>
                <w:noProof/>
              </w:rPr>
              <w:t>3.4. Отображение информации о процессе моделирования</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_Toc6927047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15</w:t>
            </w:r>
            <w:r w:rsidRPr="00954FCE">
              <w:rPr>
                <w:rFonts w:ascii="Times New Roman" w:hAnsi="Times New Roman" w:cs="Times New Roman"/>
                <w:noProof/>
                <w:webHidden/>
              </w:rPr>
              <w:fldChar w:fldCharType="end"/>
            </w:r>
          </w:hyperlink>
        </w:p>
        <w:p w:rsidR="00954FCE" w:rsidRPr="00954FCE" w:rsidRDefault="00954FCE">
          <w:pPr>
            <w:pStyle w:val="20"/>
            <w:tabs>
              <w:tab w:val="right" w:leader="dot" w:pos="9345"/>
            </w:tabs>
            <w:rPr>
              <w:rFonts w:ascii="Times New Roman" w:eastAsiaTheme="minorEastAsia" w:hAnsi="Times New Roman" w:cs="Times New Roman"/>
              <w:noProof/>
              <w:lang w:eastAsia="ru-RU"/>
            </w:rPr>
          </w:pPr>
          <w:hyperlink w:anchor="_Toc6927048" w:history="1">
            <w:r w:rsidRPr="00954FCE">
              <w:rPr>
                <w:rStyle w:val="a9"/>
                <w:rFonts w:ascii="Times New Roman" w:hAnsi="Times New Roman" w:cs="Times New Roman"/>
                <w:noProof/>
              </w:rPr>
              <w:t>3.5. Обрезка слоя</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_Toc6927048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16</w:t>
            </w:r>
            <w:r w:rsidRPr="00954FCE">
              <w:rPr>
                <w:rFonts w:ascii="Times New Roman" w:hAnsi="Times New Roman" w:cs="Times New Roman"/>
                <w:noProof/>
                <w:webHidden/>
              </w:rPr>
              <w:fldChar w:fldCharType="end"/>
            </w:r>
          </w:hyperlink>
        </w:p>
        <w:p w:rsidR="00954FCE" w:rsidRPr="00954FCE" w:rsidRDefault="00954FCE">
          <w:pPr>
            <w:pStyle w:val="20"/>
            <w:tabs>
              <w:tab w:val="right" w:leader="dot" w:pos="9345"/>
            </w:tabs>
            <w:rPr>
              <w:rFonts w:ascii="Times New Roman" w:eastAsiaTheme="minorEastAsia" w:hAnsi="Times New Roman" w:cs="Times New Roman"/>
              <w:noProof/>
              <w:lang w:eastAsia="ru-RU"/>
            </w:rPr>
          </w:pPr>
          <w:hyperlink w:anchor="_Toc6927049" w:history="1">
            <w:r w:rsidRPr="00954FCE">
              <w:rPr>
                <w:rStyle w:val="a9"/>
                <w:rFonts w:ascii="Times New Roman" w:hAnsi="Times New Roman" w:cs="Times New Roman"/>
                <w:noProof/>
              </w:rPr>
              <w:t>3.6. Перемещение слоя</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_Toc6927049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18</w:t>
            </w:r>
            <w:r w:rsidRPr="00954FCE">
              <w:rPr>
                <w:rFonts w:ascii="Times New Roman" w:hAnsi="Times New Roman" w:cs="Times New Roman"/>
                <w:noProof/>
                <w:webHidden/>
              </w:rPr>
              <w:fldChar w:fldCharType="end"/>
            </w:r>
          </w:hyperlink>
        </w:p>
        <w:p w:rsidR="00954FCE" w:rsidRPr="00954FCE" w:rsidRDefault="00954FCE">
          <w:pPr>
            <w:pStyle w:val="20"/>
            <w:tabs>
              <w:tab w:val="right" w:leader="dot" w:pos="9345"/>
            </w:tabs>
            <w:rPr>
              <w:rFonts w:ascii="Times New Roman" w:eastAsiaTheme="minorEastAsia" w:hAnsi="Times New Roman" w:cs="Times New Roman"/>
              <w:noProof/>
              <w:lang w:eastAsia="ru-RU"/>
            </w:rPr>
          </w:pPr>
          <w:hyperlink w:anchor="_Toc6927050" w:history="1">
            <w:r w:rsidRPr="00954FCE">
              <w:rPr>
                <w:rStyle w:val="a9"/>
                <w:rFonts w:ascii="Times New Roman" w:hAnsi="Times New Roman" w:cs="Times New Roman"/>
                <w:noProof/>
              </w:rPr>
              <w:t>3.7. Регулирование размеров кубиков в узлах</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_Toc6927050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21</w:t>
            </w:r>
            <w:r w:rsidRPr="00954FCE">
              <w:rPr>
                <w:rFonts w:ascii="Times New Roman" w:hAnsi="Times New Roman" w:cs="Times New Roman"/>
                <w:noProof/>
                <w:webHidden/>
              </w:rPr>
              <w:fldChar w:fldCharType="end"/>
            </w:r>
          </w:hyperlink>
        </w:p>
        <w:p w:rsidR="00954FCE" w:rsidRPr="00954FCE" w:rsidRDefault="00954FCE">
          <w:pPr>
            <w:pStyle w:val="10"/>
            <w:tabs>
              <w:tab w:val="right" w:leader="dot" w:pos="9345"/>
            </w:tabs>
            <w:rPr>
              <w:rFonts w:ascii="Times New Roman" w:eastAsiaTheme="minorEastAsia" w:hAnsi="Times New Roman" w:cs="Times New Roman"/>
              <w:noProof/>
              <w:lang w:eastAsia="ru-RU"/>
            </w:rPr>
          </w:pPr>
          <w:hyperlink w:anchor="_Toc6927051" w:history="1">
            <w:r w:rsidRPr="00954FCE">
              <w:rPr>
                <w:rStyle w:val="a9"/>
                <w:rFonts w:ascii="Times New Roman" w:hAnsi="Times New Roman" w:cs="Times New Roman"/>
                <w:noProof/>
              </w:rPr>
              <w:t>4. Управление процессом моделирования</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_Toc6927051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22</w:t>
            </w:r>
            <w:r w:rsidRPr="00954FCE">
              <w:rPr>
                <w:rFonts w:ascii="Times New Roman" w:hAnsi="Times New Roman" w:cs="Times New Roman"/>
                <w:noProof/>
                <w:webHidden/>
              </w:rPr>
              <w:fldChar w:fldCharType="end"/>
            </w:r>
          </w:hyperlink>
        </w:p>
        <w:p w:rsidR="00954FCE" w:rsidRPr="00954FCE" w:rsidRDefault="00954FCE">
          <w:pPr>
            <w:pStyle w:val="20"/>
            <w:tabs>
              <w:tab w:val="right" w:leader="dot" w:pos="9345"/>
            </w:tabs>
            <w:rPr>
              <w:rFonts w:ascii="Times New Roman" w:eastAsiaTheme="minorEastAsia" w:hAnsi="Times New Roman" w:cs="Times New Roman"/>
              <w:noProof/>
              <w:lang w:eastAsia="ru-RU"/>
            </w:rPr>
          </w:pPr>
          <w:hyperlink w:anchor="_Toc6927052" w:history="1">
            <w:r w:rsidRPr="00954FCE">
              <w:rPr>
                <w:rStyle w:val="a9"/>
                <w:rFonts w:ascii="Times New Roman" w:hAnsi="Times New Roman" w:cs="Times New Roman"/>
                <w:noProof/>
              </w:rPr>
              <w:t>4.1. Запуск</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_Toc6927052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22</w:t>
            </w:r>
            <w:r w:rsidRPr="00954FCE">
              <w:rPr>
                <w:rFonts w:ascii="Times New Roman" w:hAnsi="Times New Roman" w:cs="Times New Roman"/>
                <w:noProof/>
                <w:webHidden/>
              </w:rPr>
              <w:fldChar w:fldCharType="end"/>
            </w:r>
          </w:hyperlink>
        </w:p>
        <w:p w:rsidR="00954FCE" w:rsidRPr="00954FCE" w:rsidRDefault="00954FCE">
          <w:pPr>
            <w:pStyle w:val="20"/>
            <w:tabs>
              <w:tab w:val="right" w:leader="dot" w:pos="9345"/>
            </w:tabs>
            <w:rPr>
              <w:rFonts w:ascii="Times New Roman" w:eastAsiaTheme="minorEastAsia" w:hAnsi="Times New Roman" w:cs="Times New Roman"/>
              <w:noProof/>
              <w:lang w:eastAsia="ru-RU"/>
            </w:rPr>
          </w:pPr>
          <w:hyperlink w:anchor="_Toc6927053" w:history="1">
            <w:r w:rsidRPr="00954FCE">
              <w:rPr>
                <w:rStyle w:val="a9"/>
                <w:rFonts w:ascii="Times New Roman" w:hAnsi="Times New Roman" w:cs="Times New Roman"/>
                <w:noProof/>
              </w:rPr>
              <w:t>4.2. Пауза</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_Toc6927053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22</w:t>
            </w:r>
            <w:r w:rsidRPr="00954FCE">
              <w:rPr>
                <w:rFonts w:ascii="Times New Roman" w:hAnsi="Times New Roman" w:cs="Times New Roman"/>
                <w:noProof/>
                <w:webHidden/>
              </w:rPr>
              <w:fldChar w:fldCharType="end"/>
            </w:r>
          </w:hyperlink>
        </w:p>
        <w:p w:rsidR="00954FCE" w:rsidRPr="00954FCE" w:rsidRDefault="00954FCE">
          <w:pPr>
            <w:pStyle w:val="20"/>
            <w:tabs>
              <w:tab w:val="right" w:leader="dot" w:pos="9345"/>
            </w:tabs>
            <w:rPr>
              <w:rFonts w:ascii="Times New Roman" w:eastAsiaTheme="minorEastAsia" w:hAnsi="Times New Roman" w:cs="Times New Roman"/>
              <w:noProof/>
              <w:lang w:eastAsia="ru-RU"/>
            </w:rPr>
          </w:pPr>
          <w:hyperlink w:anchor="_Toc6927054" w:history="1">
            <w:r w:rsidRPr="00954FCE">
              <w:rPr>
                <w:rStyle w:val="a9"/>
                <w:rFonts w:ascii="Times New Roman" w:hAnsi="Times New Roman" w:cs="Times New Roman"/>
                <w:noProof/>
              </w:rPr>
              <w:t>4.3. Остановка</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_Toc6927054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22</w:t>
            </w:r>
            <w:r w:rsidRPr="00954FCE">
              <w:rPr>
                <w:rFonts w:ascii="Times New Roman" w:hAnsi="Times New Roman" w:cs="Times New Roman"/>
                <w:noProof/>
                <w:webHidden/>
              </w:rPr>
              <w:fldChar w:fldCharType="end"/>
            </w:r>
          </w:hyperlink>
        </w:p>
        <w:p w:rsidR="00954FCE" w:rsidRPr="00954FCE" w:rsidRDefault="00954FCE">
          <w:pPr>
            <w:pStyle w:val="20"/>
            <w:tabs>
              <w:tab w:val="right" w:leader="dot" w:pos="9345"/>
            </w:tabs>
            <w:rPr>
              <w:rFonts w:ascii="Times New Roman" w:eastAsiaTheme="minorEastAsia" w:hAnsi="Times New Roman" w:cs="Times New Roman"/>
              <w:noProof/>
              <w:lang w:eastAsia="ru-RU"/>
            </w:rPr>
          </w:pPr>
          <w:hyperlink w:anchor="_Toc6927055" w:history="1">
            <w:r w:rsidRPr="00954FCE">
              <w:rPr>
                <w:rStyle w:val="a9"/>
                <w:rFonts w:ascii="Times New Roman" w:hAnsi="Times New Roman" w:cs="Times New Roman"/>
                <w:noProof/>
              </w:rPr>
              <w:t>4.4. Сброс параметров модели</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_Toc6927055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22</w:t>
            </w:r>
            <w:r w:rsidRPr="00954FCE">
              <w:rPr>
                <w:rFonts w:ascii="Times New Roman" w:hAnsi="Times New Roman" w:cs="Times New Roman"/>
                <w:noProof/>
                <w:webHidden/>
              </w:rPr>
              <w:fldChar w:fldCharType="end"/>
            </w:r>
          </w:hyperlink>
        </w:p>
        <w:p w:rsidR="00954FCE" w:rsidRPr="00954FCE" w:rsidRDefault="00954FCE">
          <w:pPr>
            <w:pStyle w:val="20"/>
            <w:tabs>
              <w:tab w:val="right" w:leader="dot" w:pos="9345"/>
            </w:tabs>
            <w:rPr>
              <w:rFonts w:ascii="Times New Roman" w:eastAsiaTheme="minorEastAsia" w:hAnsi="Times New Roman" w:cs="Times New Roman"/>
              <w:noProof/>
              <w:lang w:eastAsia="ru-RU"/>
            </w:rPr>
          </w:pPr>
          <w:hyperlink w:anchor="_Toc6927056" w:history="1">
            <w:r w:rsidRPr="00954FCE">
              <w:rPr>
                <w:rStyle w:val="a9"/>
                <w:rFonts w:ascii="Times New Roman" w:hAnsi="Times New Roman" w:cs="Times New Roman"/>
                <w:noProof/>
              </w:rPr>
              <w:t>4.5. Автоматическая пауза по истечении времени</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_Toc6927056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22</w:t>
            </w:r>
            <w:r w:rsidRPr="00954FCE">
              <w:rPr>
                <w:rFonts w:ascii="Times New Roman" w:hAnsi="Times New Roman" w:cs="Times New Roman"/>
                <w:noProof/>
                <w:webHidden/>
              </w:rPr>
              <w:fldChar w:fldCharType="end"/>
            </w:r>
          </w:hyperlink>
        </w:p>
        <w:p w:rsidR="00954FCE" w:rsidRPr="00954FCE" w:rsidRDefault="00954FCE">
          <w:pPr>
            <w:pStyle w:val="10"/>
            <w:tabs>
              <w:tab w:val="right" w:leader="dot" w:pos="9345"/>
            </w:tabs>
            <w:rPr>
              <w:rFonts w:ascii="Times New Roman" w:eastAsiaTheme="minorEastAsia" w:hAnsi="Times New Roman" w:cs="Times New Roman"/>
              <w:noProof/>
              <w:lang w:eastAsia="ru-RU"/>
            </w:rPr>
          </w:pPr>
          <w:hyperlink w:anchor="_Toc6927057" w:history="1">
            <w:r w:rsidRPr="00954FCE">
              <w:rPr>
                <w:rStyle w:val="a9"/>
                <w:rFonts w:ascii="Times New Roman" w:hAnsi="Times New Roman" w:cs="Times New Roman"/>
                <w:noProof/>
              </w:rPr>
              <w:t>5. Сохранение и загрузка модели пропитанного материала</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_Toc6927057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23</w:t>
            </w:r>
            <w:r w:rsidRPr="00954FCE">
              <w:rPr>
                <w:rFonts w:ascii="Times New Roman" w:hAnsi="Times New Roman" w:cs="Times New Roman"/>
                <w:noProof/>
                <w:webHidden/>
              </w:rPr>
              <w:fldChar w:fldCharType="end"/>
            </w:r>
          </w:hyperlink>
        </w:p>
        <w:p w:rsidR="00954FCE" w:rsidRPr="00954FCE" w:rsidRDefault="00954FCE">
          <w:pPr>
            <w:pStyle w:val="20"/>
            <w:tabs>
              <w:tab w:val="right" w:leader="dot" w:pos="9345"/>
            </w:tabs>
            <w:rPr>
              <w:rFonts w:ascii="Times New Roman" w:eastAsiaTheme="minorEastAsia" w:hAnsi="Times New Roman" w:cs="Times New Roman"/>
              <w:noProof/>
              <w:lang w:eastAsia="ru-RU"/>
            </w:rPr>
          </w:pPr>
          <w:hyperlink w:anchor="_Toc6927058" w:history="1">
            <w:r w:rsidRPr="00954FCE">
              <w:rPr>
                <w:rStyle w:val="a9"/>
                <w:rFonts w:ascii="Times New Roman" w:hAnsi="Times New Roman" w:cs="Times New Roman"/>
                <w:noProof/>
              </w:rPr>
              <w:t>5.1. Создание новой модели</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_Toc6927058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23</w:t>
            </w:r>
            <w:r w:rsidRPr="00954FCE">
              <w:rPr>
                <w:rFonts w:ascii="Times New Roman" w:hAnsi="Times New Roman" w:cs="Times New Roman"/>
                <w:noProof/>
                <w:webHidden/>
              </w:rPr>
              <w:fldChar w:fldCharType="end"/>
            </w:r>
          </w:hyperlink>
        </w:p>
        <w:p w:rsidR="00954FCE" w:rsidRPr="00954FCE" w:rsidRDefault="00954FCE">
          <w:pPr>
            <w:pStyle w:val="20"/>
            <w:tabs>
              <w:tab w:val="right" w:leader="dot" w:pos="9345"/>
            </w:tabs>
            <w:rPr>
              <w:rFonts w:ascii="Times New Roman" w:eastAsiaTheme="minorEastAsia" w:hAnsi="Times New Roman" w:cs="Times New Roman"/>
              <w:noProof/>
              <w:lang w:eastAsia="ru-RU"/>
            </w:rPr>
          </w:pPr>
          <w:hyperlink w:anchor="_Toc6927059" w:history="1">
            <w:r w:rsidRPr="00954FCE">
              <w:rPr>
                <w:rStyle w:val="a9"/>
                <w:rFonts w:ascii="Times New Roman" w:hAnsi="Times New Roman" w:cs="Times New Roman"/>
                <w:noProof/>
              </w:rPr>
              <w:t>5.2. Сохранение модели</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_Toc6927059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23</w:t>
            </w:r>
            <w:r w:rsidRPr="00954FCE">
              <w:rPr>
                <w:rFonts w:ascii="Times New Roman" w:hAnsi="Times New Roman" w:cs="Times New Roman"/>
                <w:noProof/>
                <w:webHidden/>
              </w:rPr>
              <w:fldChar w:fldCharType="end"/>
            </w:r>
          </w:hyperlink>
        </w:p>
        <w:p w:rsidR="00954FCE" w:rsidRPr="00954FCE" w:rsidRDefault="00954FCE">
          <w:pPr>
            <w:pStyle w:val="20"/>
            <w:tabs>
              <w:tab w:val="right" w:leader="dot" w:pos="9345"/>
            </w:tabs>
            <w:rPr>
              <w:rFonts w:ascii="Times New Roman" w:eastAsiaTheme="minorEastAsia" w:hAnsi="Times New Roman" w:cs="Times New Roman"/>
              <w:noProof/>
              <w:lang w:eastAsia="ru-RU"/>
            </w:rPr>
          </w:pPr>
          <w:hyperlink w:anchor="_Toc6927060" w:history="1">
            <w:r w:rsidRPr="00954FCE">
              <w:rPr>
                <w:rStyle w:val="a9"/>
                <w:rFonts w:ascii="Times New Roman" w:hAnsi="Times New Roman" w:cs="Times New Roman"/>
                <w:noProof/>
              </w:rPr>
              <w:t>5.3. Загрузка модели</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_Toc6927060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23</w:t>
            </w:r>
            <w:r w:rsidRPr="00954FCE">
              <w:rPr>
                <w:rFonts w:ascii="Times New Roman" w:hAnsi="Times New Roman" w:cs="Times New Roman"/>
                <w:noProof/>
                <w:webHidden/>
              </w:rPr>
              <w:fldChar w:fldCharType="end"/>
            </w:r>
          </w:hyperlink>
        </w:p>
        <w:p w:rsidR="00954FCE" w:rsidRPr="00954FCE" w:rsidRDefault="00954FCE">
          <w:pPr>
            <w:pStyle w:val="10"/>
            <w:tabs>
              <w:tab w:val="right" w:leader="dot" w:pos="9345"/>
            </w:tabs>
            <w:rPr>
              <w:rFonts w:ascii="Times New Roman" w:eastAsiaTheme="minorEastAsia" w:hAnsi="Times New Roman" w:cs="Times New Roman"/>
              <w:noProof/>
              <w:lang w:eastAsia="ru-RU"/>
            </w:rPr>
          </w:pPr>
          <w:hyperlink w:anchor="_Toc6927061" w:history="1">
            <w:r w:rsidRPr="00954FCE">
              <w:rPr>
                <w:rStyle w:val="a9"/>
                <w:rFonts w:ascii="Times New Roman" w:hAnsi="Times New Roman" w:cs="Times New Roman"/>
                <w:noProof/>
              </w:rPr>
              <w:t>6. Автоматическое сохранение картинок и видео процесса</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_Toc6927061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23</w:t>
            </w:r>
            <w:r w:rsidRPr="00954FCE">
              <w:rPr>
                <w:rFonts w:ascii="Times New Roman" w:hAnsi="Times New Roman" w:cs="Times New Roman"/>
                <w:noProof/>
                <w:webHidden/>
              </w:rPr>
              <w:fldChar w:fldCharType="end"/>
            </w:r>
          </w:hyperlink>
        </w:p>
        <w:p w:rsidR="00954FCE" w:rsidRPr="00954FCE" w:rsidRDefault="00954FCE">
          <w:pPr>
            <w:pStyle w:val="20"/>
            <w:tabs>
              <w:tab w:val="right" w:leader="dot" w:pos="9345"/>
            </w:tabs>
            <w:rPr>
              <w:rFonts w:ascii="Times New Roman" w:eastAsiaTheme="minorEastAsia" w:hAnsi="Times New Roman" w:cs="Times New Roman"/>
              <w:noProof/>
              <w:lang w:eastAsia="ru-RU"/>
            </w:rPr>
          </w:pPr>
          <w:hyperlink w:anchor="_Toc6927062" w:history="1">
            <w:r w:rsidRPr="00954FCE">
              <w:rPr>
                <w:rStyle w:val="a9"/>
                <w:rFonts w:ascii="Times New Roman" w:hAnsi="Times New Roman" w:cs="Times New Roman"/>
                <w:noProof/>
              </w:rPr>
              <w:t>6.1. Сохранение серии картинок</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_Toc6927062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23</w:t>
            </w:r>
            <w:r w:rsidRPr="00954FCE">
              <w:rPr>
                <w:rFonts w:ascii="Times New Roman" w:hAnsi="Times New Roman" w:cs="Times New Roman"/>
                <w:noProof/>
                <w:webHidden/>
              </w:rPr>
              <w:fldChar w:fldCharType="end"/>
            </w:r>
          </w:hyperlink>
        </w:p>
        <w:p w:rsidR="00954FCE" w:rsidRPr="00954FCE" w:rsidRDefault="00954FCE">
          <w:pPr>
            <w:pStyle w:val="20"/>
            <w:tabs>
              <w:tab w:val="right" w:leader="dot" w:pos="9345"/>
            </w:tabs>
            <w:rPr>
              <w:rFonts w:ascii="Times New Roman" w:eastAsiaTheme="minorEastAsia" w:hAnsi="Times New Roman" w:cs="Times New Roman"/>
              <w:noProof/>
              <w:lang w:eastAsia="ru-RU"/>
            </w:rPr>
          </w:pPr>
          <w:hyperlink w:anchor="_Toc6927063" w:history="1">
            <w:r w:rsidRPr="00954FCE">
              <w:rPr>
                <w:rStyle w:val="a9"/>
                <w:rFonts w:ascii="Times New Roman" w:hAnsi="Times New Roman" w:cs="Times New Roman"/>
                <w:noProof/>
              </w:rPr>
              <w:t>6.2. Сохранение видео</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_Toc6927063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24</w:t>
            </w:r>
            <w:r w:rsidRPr="00954FCE">
              <w:rPr>
                <w:rFonts w:ascii="Times New Roman" w:hAnsi="Times New Roman" w:cs="Times New Roman"/>
                <w:noProof/>
                <w:webHidden/>
              </w:rPr>
              <w:fldChar w:fldCharType="end"/>
            </w:r>
          </w:hyperlink>
        </w:p>
        <w:p w:rsidR="00954FCE" w:rsidRPr="00954FCE" w:rsidRDefault="00954FCE">
          <w:pPr>
            <w:pStyle w:val="10"/>
            <w:tabs>
              <w:tab w:val="right" w:leader="dot" w:pos="9345"/>
            </w:tabs>
            <w:rPr>
              <w:rFonts w:ascii="Times New Roman" w:eastAsiaTheme="minorEastAsia" w:hAnsi="Times New Roman" w:cs="Times New Roman"/>
              <w:noProof/>
              <w:lang w:eastAsia="ru-RU"/>
            </w:rPr>
          </w:pPr>
          <w:hyperlink w:anchor="_Toc6927064" w:history="1">
            <w:r w:rsidRPr="00954FCE">
              <w:rPr>
                <w:rStyle w:val="a9"/>
                <w:rFonts w:ascii="Times New Roman" w:hAnsi="Times New Roman" w:cs="Times New Roman"/>
                <w:noProof/>
              </w:rPr>
              <w:t>7. Взаимодействие с базой данных материалов</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_Toc6927064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25</w:t>
            </w:r>
            <w:r w:rsidRPr="00954FCE">
              <w:rPr>
                <w:rFonts w:ascii="Times New Roman" w:hAnsi="Times New Roman" w:cs="Times New Roman"/>
                <w:noProof/>
                <w:webHidden/>
              </w:rPr>
              <w:fldChar w:fldCharType="end"/>
            </w:r>
          </w:hyperlink>
        </w:p>
        <w:p w:rsidR="00954FCE" w:rsidRPr="00954FCE" w:rsidRDefault="00954FCE">
          <w:pPr>
            <w:pStyle w:val="20"/>
            <w:tabs>
              <w:tab w:val="right" w:leader="dot" w:pos="9345"/>
            </w:tabs>
            <w:rPr>
              <w:rFonts w:ascii="Times New Roman" w:eastAsiaTheme="minorEastAsia" w:hAnsi="Times New Roman" w:cs="Times New Roman"/>
              <w:noProof/>
              <w:lang w:eastAsia="ru-RU"/>
            </w:rPr>
          </w:pPr>
          <w:hyperlink w:anchor="_Toc6927065" w:history="1">
            <w:r w:rsidRPr="00954FCE">
              <w:rPr>
                <w:rStyle w:val="a9"/>
                <w:rFonts w:ascii="Times New Roman" w:hAnsi="Times New Roman" w:cs="Times New Roman"/>
                <w:noProof/>
              </w:rPr>
              <w:t>7.1. База данных наполнителей</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_Toc6927065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25</w:t>
            </w:r>
            <w:r w:rsidRPr="00954FCE">
              <w:rPr>
                <w:rFonts w:ascii="Times New Roman" w:hAnsi="Times New Roman" w:cs="Times New Roman"/>
                <w:noProof/>
                <w:webHidden/>
              </w:rPr>
              <w:fldChar w:fldCharType="end"/>
            </w:r>
          </w:hyperlink>
        </w:p>
        <w:p w:rsidR="00954FCE" w:rsidRPr="00954FCE" w:rsidRDefault="00954FCE">
          <w:pPr>
            <w:pStyle w:val="20"/>
            <w:tabs>
              <w:tab w:val="right" w:leader="dot" w:pos="9345"/>
            </w:tabs>
            <w:rPr>
              <w:rFonts w:ascii="Times New Roman" w:eastAsiaTheme="minorEastAsia" w:hAnsi="Times New Roman" w:cs="Times New Roman"/>
              <w:noProof/>
              <w:lang w:eastAsia="ru-RU"/>
            </w:rPr>
          </w:pPr>
          <w:hyperlink w:anchor="_Toc6927066" w:history="1">
            <w:r w:rsidRPr="00954FCE">
              <w:rPr>
                <w:rStyle w:val="a9"/>
                <w:rFonts w:ascii="Times New Roman" w:hAnsi="Times New Roman" w:cs="Times New Roman"/>
                <w:noProof/>
              </w:rPr>
              <w:t>7.2. База данных связующих</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_Toc6927066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26</w:t>
            </w:r>
            <w:r w:rsidRPr="00954FCE">
              <w:rPr>
                <w:rFonts w:ascii="Times New Roman" w:hAnsi="Times New Roman" w:cs="Times New Roman"/>
                <w:noProof/>
                <w:webHidden/>
              </w:rPr>
              <w:fldChar w:fldCharType="end"/>
            </w:r>
          </w:hyperlink>
        </w:p>
        <w:p w:rsidR="00954FCE" w:rsidRPr="00954FCE" w:rsidRDefault="00954FCE">
          <w:pPr>
            <w:pStyle w:val="20"/>
            <w:tabs>
              <w:tab w:val="right" w:leader="dot" w:pos="9345"/>
            </w:tabs>
            <w:rPr>
              <w:rFonts w:ascii="Times New Roman" w:eastAsiaTheme="minorEastAsia" w:hAnsi="Times New Roman" w:cs="Times New Roman"/>
              <w:noProof/>
              <w:lang w:eastAsia="ru-RU"/>
            </w:rPr>
          </w:pPr>
          <w:hyperlink w:anchor="_Toc6927067" w:history="1">
            <w:r w:rsidRPr="00954FCE">
              <w:rPr>
                <w:rStyle w:val="a9"/>
                <w:rFonts w:ascii="Times New Roman" w:hAnsi="Times New Roman" w:cs="Times New Roman"/>
                <w:noProof/>
              </w:rPr>
              <w:t>7.3. Выбор материала для использования</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_Toc6927067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27</w:t>
            </w:r>
            <w:r w:rsidRPr="00954FCE">
              <w:rPr>
                <w:rFonts w:ascii="Times New Roman" w:hAnsi="Times New Roman" w:cs="Times New Roman"/>
                <w:noProof/>
                <w:webHidden/>
              </w:rPr>
              <w:fldChar w:fldCharType="end"/>
            </w:r>
          </w:hyperlink>
        </w:p>
        <w:p w:rsidR="00954FCE" w:rsidRPr="00954FCE" w:rsidRDefault="00954FCE">
          <w:pPr>
            <w:pStyle w:val="20"/>
            <w:tabs>
              <w:tab w:val="right" w:leader="dot" w:pos="9345"/>
            </w:tabs>
            <w:rPr>
              <w:rFonts w:ascii="Times New Roman" w:eastAsiaTheme="minorEastAsia" w:hAnsi="Times New Roman" w:cs="Times New Roman"/>
              <w:noProof/>
              <w:lang w:eastAsia="ru-RU"/>
            </w:rPr>
          </w:pPr>
          <w:hyperlink w:anchor="_Toc6927068" w:history="1">
            <w:r w:rsidRPr="00954FCE">
              <w:rPr>
                <w:rStyle w:val="a9"/>
                <w:rFonts w:ascii="Times New Roman" w:hAnsi="Times New Roman" w:cs="Times New Roman"/>
                <w:noProof/>
              </w:rPr>
              <w:t>7.4. Добавление материала</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_Toc6927068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27</w:t>
            </w:r>
            <w:r w:rsidRPr="00954FCE">
              <w:rPr>
                <w:rFonts w:ascii="Times New Roman" w:hAnsi="Times New Roman" w:cs="Times New Roman"/>
                <w:noProof/>
                <w:webHidden/>
              </w:rPr>
              <w:fldChar w:fldCharType="end"/>
            </w:r>
          </w:hyperlink>
        </w:p>
        <w:p w:rsidR="00954FCE" w:rsidRPr="00954FCE" w:rsidRDefault="00954FCE">
          <w:pPr>
            <w:pStyle w:val="20"/>
            <w:tabs>
              <w:tab w:val="right" w:leader="dot" w:pos="9345"/>
            </w:tabs>
            <w:rPr>
              <w:rFonts w:ascii="Times New Roman" w:eastAsiaTheme="minorEastAsia" w:hAnsi="Times New Roman" w:cs="Times New Roman"/>
              <w:noProof/>
              <w:lang w:eastAsia="ru-RU"/>
            </w:rPr>
          </w:pPr>
          <w:hyperlink w:anchor="_Toc6927069" w:history="1">
            <w:r w:rsidRPr="00954FCE">
              <w:rPr>
                <w:rStyle w:val="a9"/>
                <w:rFonts w:ascii="Times New Roman" w:hAnsi="Times New Roman" w:cs="Times New Roman"/>
                <w:noProof/>
              </w:rPr>
              <w:t>7.5. Изменение материала</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_Toc6927069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28</w:t>
            </w:r>
            <w:r w:rsidRPr="00954FCE">
              <w:rPr>
                <w:rFonts w:ascii="Times New Roman" w:hAnsi="Times New Roman" w:cs="Times New Roman"/>
                <w:noProof/>
                <w:webHidden/>
              </w:rPr>
              <w:fldChar w:fldCharType="end"/>
            </w:r>
          </w:hyperlink>
        </w:p>
        <w:p w:rsidR="00954FCE" w:rsidRPr="00954FCE" w:rsidRDefault="00954FCE">
          <w:pPr>
            <w:pStyle w:val="20"/>
            <w:tabs>
              <w:tab w:val="right" w:leader="dot" w:pos="9345"/>
            </w:tabs>
            <w:rPr>
              <w:rFonts w:ascii="Times New Roman" w:eastAsiaTheme="minorEastAsia" w:hAnsi="Times New Roman" w:cs="Times New Roman"/>
              <w:noProof/>
              <w:lang w:eastAsia="ru-RU"/>
            </w:rPr>
          </w:pPr>
          <w:hyperlink w:anchor="_Toc6927070" w:history="1">
            <w:r w:rsidRPr="00954FCE">
              <w:rPr>
                <w:rStyle w:val="a9"/>
                <w:rFonts w:ascii="Times New Roman" w:hAnsi="Times New Roman" w:cs="Times New Roman"/>
                <w:noProof/>
              </w:rPr>
              <w:t>7.6. Удаление материала</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_Toc6927070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28</w:t>
            </w:r>
            <w:r w:rsidRPr="00954FCE">
              <w:rPr>
                <w:rFonts w:ascii="Times New Roman" w:hAnsi="Times New Roman" w:cs="Times New Roman"/>
                <w:noProof/>
                <w:webHidden/>
              </w:rPr>
              <w:fldChar w:fldCharType="end"/>
            </w:r>
          </w:hyperlink>
        </w:p>
        <w:p w:rsidR="00954FCE" w:rsidRPr="00954FCE" w:rsidRDefault="00954FCE">
          <w:pPr>
            <w:pStyle w:val="20"/>
            <w:tabs>
              <w:tab w:val="right" w:leader="dot" w:pos="9345"/>
            </w:tabs>
            <w:rPr>
              <w:rFonts w:ascii="Times New Roman" w:eastAsiaTheme="minorEastAsia" w:hAnsi="Times New Roman" w:cs="Times New Roman"/>
              <w:noProof/>
              <w:lang w:eastAsia="ru-RU"/>
            </w:rPr>
          </w:pPr>
          <w:hyperlink w:anchor="_Toc6927071" w:history="1">
            <w:r w:rsidRPr="00954FCE">
              <w:rPr>
                <w:rStyle w:val="a9"/>
                <w:rFonts w:ascii="Times New Roman" w:hAnsi="Times New Roman" w:cs="Times New Roman"/>
                <w:noProof/>
              </w:rPr>
              <w:t>7.7. Экспорт базы материалов</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_Toc6927071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28</w:t>
            </w:r>
            <w:r w:rsidRPr="00954FCE">
              <w:rPr>
                <w:rFonts w:ascii="Times New Roman" w:hAnsi="Times New Roman" w:cs="Times New Roman"/>
                <w:noProof/>
                <w:webHidden/>
              </w:rPr>
              <w:fldChar w:fldCharType="end"/>
            </w:r>
          </w:hyperlink>
        </w:p>
        <w:p w:rsidR="00954FCE" w:rsidRPr="00954FCE" w:rsidRDefault="00954FCE">
          <w:pPr>
            <w:pStyle w:val="20"/>
            <w:tabs>
              <w:tab w:val="right" w:leader="dot" w:pos="9345"/>
            </w:tabs>
            <w:rPr>
              <w:rFonts w:ascii="Times New Roman" w:eastAsiaTheme="minorEastAsia" w:hAnsi="Times New Roman" w:cs="Times New Roman"/>
              <w:noProof/>
              <w:lang w:eastAsia="ru-RU"/>
            </w:rPr>
          </w:pPr>
          <w:hyperlink w:anchor="_Toc6927072" w:history="1">
            <w:r w:rsidRPr="00954FCE">
              <w:rPr>
                <w:rStyle w:val="a9"/>
                <w:rFonts w:ascii="Times New Roman" w:hAnsi="Times New Roman" w:cs="Times New Roman"/>
                <w:noProof/>
              </w:rPr>
              <w:t>7.8. Импорт базы ма</w:t>
            </w:r>
            <w:r w:rsidRPr="00954FCE">
              <w:rPr>
                <w:rStyle w:val="a9"/>
                <w:rFonts w:ascii="Times New Roman" w:hAnsi="Times New Roman" w:cs="Times New Roman"/>
                <w:noProof/>
              </w:rPr>
              <w:t>т</w:t>
            </w:r>
            <w:r w:rsidRPr="00954FCE">
              <w:rPr>
                <w:rStyle w:val="a9"/>
                <w:rFonts w:ascii="Times New Roman" w:hAnsi="Times New Roman" w:cs="Times New Roman"/>
                <w:noProof/>
              </w:rPr>
              <w:t>ериалов</w:t>
            </w:r>
            <w:r w:rsidRPr="00954FCE">
              <w:rPr>
                <w:rFonts w:ascii="Times New Roman" w:hAnsi="Times New Roman" w:cs="Times New Roman"/>
                <w:noProof/>
                <w:webHidden/>
              </w:rPr>
              <w:tab/>
            </w:r>
            <w:r w:rsidRPr="00954FCE">
              <w:rPr>
                <w:rFonts w:ascii="Times New Roman" w:hAnsi="Times New Roman" w:cs="Times New Roman"/>
                <w:noProof/>
                <w:webHidden/>
              </w:rPr>
              <w:fldChar w:fldCharType="begin"/>
            </w:r>
            <w:r w:rsidRPr="00954FCE">
              <w:rPr>
                <w:rFonts w:ascii="Times New Roman" w:hAnsi="Times New Roman" w:cs="Times New Roman"/>
                <w:noProof/>
                <w:webHidden/>
              </w:rPr>
              <w:instrText xml:space="preserve"> PAGEREF _Toc6927072 \h </w:instrText>
            </w:r>
            <w:r w:rsidRPr="00954FCE">
              <w:rPr>
                <w:rFonts w:ascii="Times New Roman" w:hAnsi="Times New Roman" w:cs="Times New Roman"/>
                <w:noProof/>
                <w:webHidden/>
              </w:rPr>
            </w:r>
            <w:r w:rsidRPr="00954FCE">
              <w:rPr>
                <w:rFonts w:ascii="Times New Roman" w:hAnsi="Times New Roman" w:cs="Times New Roman"/>
                <w:noProof/>
                <w:webHidden/>
              </w:rPr>
              <w:fldChar w:fldCharType="separate"/>
            </w:r>
            <w:r>
              <w:rPr>
                <w:rFonts w:ascii="Times New Roman" w:hAnsi="Times New Roman" w:cs="Times New Roman"/>
                <w:noProof/>
                <w:webHidden/>
              </w:rPr>
              <w:t>28</w:t>
            </w:r>
            <w:r w:rsidRPr="00954FCE">
              <w:rPr>
                <w:rFonts w:ascii="Times New Roman" w:hAnsi="Times New Roman" w:cs="Times New Roman"/>
                <w:noProof/>
                <w:webHidden/>
              </w:rPr>
              <w:fldChar w:fldCharType="end"/>
            </w:r>
          </w:hyperlink>
        </w:p>
        <w:p w:rsidR="00954FCE" w:rsidRDefault="00954FCE">
          <w:pPr>
            <w:rPr>
              <w:noProof/>
            </w:rPr>
          </w:pPr>
          <w:r w:rsidRPr="00954FCE">
            <w:rPr>
              <w:rFonts w:ascii="Times New Roman" w:hAnsi="Times New Roman" w:cs="Times New Roman"/>
              <w:b/>
              <w:bCs/>
              <w:noProof/>
            </w:rPr>
            <w:fldChar w:fldCharType="end"/>
          </w:r>
        </w:p>
      </w:sdtContent>
    </w:sdt>
    <w:p w:rsidR="00EC24BD" w:rsidRPr="00954FCE" w:rsidRDefault="00EC24BD" w:rsidP="00954FCE">
      <w:pPr>
        <w:pStyle w:val="10"/>
        <w:tabs>
          <w:tab w:val="right" w:leader="dot" w:pos="9345"/>
        </w:tabs>
        <w:rPr>
          <w:rFonts w:ascii="Times New Roman" w:hAnsi="Times New Roman" w:cs="Times New Roman"/>
          <w:noProof/>
        </w:rPr>
      </w:pPr>
    </w:p>
    <w:p w:rsidR="00EC24BD" w:rsidRDefault="006C777E">
      <w:r>
        <w:fldChar w:fldCharType="end"/>
      </w:r>
      <w:r>
        <w:br w:type="page"/>
      </w:r>
    </w:p>
    <w:p w:rsidR="00EC24BD" w:rsidRDefault="006C777E">
      <w:pPr>
        <w:pStyle w:val="1"/>
        <w:jc w:val="center"/>
        <w:rPr>
          <w:rFonts w:ascii="Times New Roman" w:hAnsi="Times New Roman" w:cs="Times New Roman"/>
          <w:color w:val="auto"/>
        </w:rPr>
      </w:pPr>
      <w:bookmarkStart w:id="0" w:name="_Toc1485175"/>
      <w:bookmarkStart w:id="1" w:name="_Toc6927019"/>
      <w:bookmarkEnd w:id="0"/>
      <w:r>
        <w:rPr>
          <w:rFonts w:ascii="Times New Roman" w:hAnsi="Times New Roman" w:cs="Times New Roman"/>
          <w:color w:val="auto"/>
        </w:rPr>
        <w:lastRenderedPageBreak/>
        <w:t xml:space="preserve">1. Формирование </w:t>
      </w:r>
      <w:proofErr w:type="spellStart"/>
      <w:r>
        <w:rPr>
          <w:rFonts w:ascii="Times New Roman" w:hAnsi="Times New Roman" w:cs="Times New Roman"/>
          <w:color w:val="auto"/>
        </w:rPr>
        <w:t>преформы</w:t>
      </w:r>
      <w:bookmarkEnd w:id="1"/>
      <w:proofErr w:type="spellEnd"/>
    </w:p>
    <w:p w:rsidR="00EC24BD" w:rsidRDefault="006C777E">
      <w:pPr>
        <w:jc w:val="both"/>
        <w:rPr>
          <w:rFonts w:ascii="Times New Roman" w:hAnsi="Times New Roman" w:cs="Times New Roman"/>
        </w:rPr>
      </w:pPr>
      <w:r>
        <w:rPr>
          <w:rFonts w:ascii="Times New Roman" w:hAnsi="Times New Roman" w:cs="Times New Roman"/>
        </w:rPr>
        <w:tab/>
        <w:t>Главное окно программы разбито на две части: элементы визуализации процесса пропитки (слева) и элементы задания параметров (справа). Размеры этих частей могут быть изменены путём перемещения мышью разделителя между ними. Когда указатель мыши находится над разделителем, он имеет форму двойной стрелки</w:t>
      </w:r>
      <w:proofErr w:type="gramStart"/>
      <w:r>
        <w:rPr>
          <w:rFonts w:ascii="Times New Roman" w:hAnsi="Times New Roman" w:cs="Times New Roman"/>
        </w:rPr>
        <w:t xml:space="preserve"> (</w:t>
      </w:r>
      <w:r>
        <w:rPr>
          <w:noProof/>
          <w:lang w:eastAsia="ru-RU"/>
        </w:rPr>
        <w:drawing>
          <wp:inline distT="0" distB="0" distL="0" distR="0">
            <wp:extent cx="219710" cy="219710"/>
            <wp:effectExtent l="0" t="0" r="0" b="0"/>
            <wp:docPr id="2"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7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gAAAAHoAAAAAAAAAAAAAAAAAAAAAAAAAAAAAAAAAAAAAAAAAAAAABaAQAAWgEAAAAAAAAAAAAAAAAAAA=="/>
                        </a:ext>
                      </a:extLst>
                    </pic:cNvPicPr>
                  </pic:nvPicPr>
                  <pic:blipFill>
                    <a:blip r:embed="rId10"/>
                    <a:stretch>
                      <a:fillRect/>
                    </a:stretch>
                  </pic:blipFill>
                  <pic:spPr>
                    <a:xfrm>
                      <a:off x="0" y="0"/>
                      <a:ext cx="219710" cy="219710"/>
                    </a:xfrm>
                    <a:prstGeom prst="rect">
                      <a:avLst/>
                    </a:prstGeom>
                    <a:noFill/>
                    <a:ln w="9525">
                      <a:noFill/>
                    </a:ln>
                  </pic:spPr>
                </pic:pic>
              </a:graphicData>
            </a:graphic>
          </wp:inline>
        </w:drawing>
      </w:r>
      <w:r>
        <w:rPr>
          <w:rFonts w:ascii="Times New Roman" w:hAnsi="Times New Roman" w:cs="Times New Roman"/>
        </w:rPr>
        <w:t>).</w:t>
      </w:r>
      <w:proofErr w:type="gramEnd"/>
    </w:p>
    <w:p w:rsidR="00EC24BD" w:rsidRDefault="006C777E">
      <w:pPr>
        <w:ind w:firstLine="708"/>
        <w:jc w:val="both"/>
        <w:rPr>
          <w:rFonts w:ascii="Times New Roman" w:hAnsi="Times New Roman" w:cs="Times New Roman"/>
        </w:rPr>
      </w:pPr>
      <w:r>
        <w:rPr>
          <w:rFonts w:ascii="Times New Roman" w:hAnsi="Times New Roman" w:cs="Times New Roman"/>
        </w:rPr>
        <w:t>Может возникнуть ситуация, когда отображается только одна из частей (визуализация модели, либо параметры). Это означает, что вторая часть уменьшена до нулевого размера. Для исправления этой проблемы следует подвести курсор к краю окна, у которого должна располагаться недостающая часть. Когда указатель мыши примет форму двойной стрелки, следует зажать левую кнопку мыши и передвинуть мышь в сторону противоположного края окна.</w:t>
      </w:r>
    </w:p>
    <w:p w:rsidR="00EC24BD" w:rsidRDefault="006C777E">
      <w:pPr>
        <w:pStyle w:val="2"/>
        <w:jc w:val="center"/>
        <w:rPr>
          <w:rFonts w:ascii="Times New Roman" w:hAnsi="Times New Roman" w:cs="Times New Roman"/>
          <w:b w:val="0"/>
          <w:color w:val="auto"/>
          <w:sz w:val="28"/>
          <w:szCs w:val="28"/>
        </w:rPr>
      </w:pPr>
      <w:bookmarkStart w:id="2" w:name="_Toc1485176"/>
      <w:bookmarkStart w:id="3" w:name="_Toc6927020"/>
      <w:bookmarkEnd w:id="2"/>
      <w:r>
        <w:rPr>
          <w:rFonts w:ascii="Times New Roman" w:hAnsi="Times New Roman" w:cs="Times New Roman"/>
          <w:b w:val="0"/>
          <w:color w:val="auto"/>
          <w:sz w:val="28"/>
          <w:szCs w:val="28"/>
        </w:rPr>
        <w:t>1.1. Добавление слоя</w:t>
      </w:r>
      <w:bookmarkEnd w:id="3"/>
    </w:p>
    <w:p w:rsidR="00EC24BD" w:rsidRDefault="006C777E">
      <w:pPr>
        <w:jc w:val="both"/>
        <w:rPr>
          <w:rFonts w:ascii="Times New Roman" w:hAnsi="Times New Roman" w:cs="Times New Roman"/>
        </w:rPr>
      </w:pPr>
      <w:r>
        <w:rPr>
          <w:rFonts w:ascii="Times New Roman" w:hAnsi="Times New Roman" w:cs="Times New Roman"/>
        </w:rPr>
        <w:tab/>
        <w:t xml:space="preserve">Для добавления слоя необходимо нажать на кнопку </w:t>
      </w:r>
      <w:r>
        <w:rPr>
          <w:rFonts w:ascii="Times New Roman" w:hAnsi="Times New Roman" w:cs="Times New Roman"/>
          <w:b/>
        </w:rPr>
        <w:t>«Добавить слой»</w:t>
      </w:r>
      <w:r>
        <w:rPr>
          <w:rFonts w:ascii="Times New Roman" w:hAnsi="Times New Roman" w:cs="Times New Roman"/>
        </w:rPr>
        <w:t xml:space="preserve"> в разделе </w:t>
      </w:r>
      <w:r>
        <w:rPr>
          <w:rFonts w:ascii="Times New Roman" w:hAnsi="Times New Roman" w:cs="Times New Roman"/>
          <w:b/>
        </w:rPr>
        <w:t>«Слои»</w:t>
      </w:r>
      <w:r>
        <w:rPr>
          <w:rFonts w:ascii="Times New Roman" w:hAnsi="Times New Roman" w:cs="Times New Roman"/>
        </w:rPr>
        <w:t xml:space="preserve"> во вкладке </w:t>
      </w:r>
      <w:r>
        <w:rPr>
          <w:rFonts w:ascii="Times New Roman" w:hAnsi="Times New Roman" w:cs="Times New Roman"/>
          <w:b/>
        </w:rPr>
        <w:t>«Параметры моделирования»</w:t>
      </w:r>
      <w:r>
        <w:rPr>
          <w:rFonts w:ascii="Times New Roman" w:hAnsi="Times New Roman" w:cs="Times New Roman"/>
        </w:rPr>
        <w:t xml:space="preserve"> в правой части окна.</w:t>
      </w:r>
    </w:p>
    <w:p w:rsidR="00EC24BD" w:rsidRDefault="006C777E">
      <w:pPr>
        <w:jc w:val="center"/>
        <w:rPr>
          <w:rFonts w:ascii="Times New Roman" w:hAnsi="Times New Roman" w:cs="Times New Roman"/>
        </w:rPr>
      </w:pPr>
      <w:r>
        <w:rPr>
          <w:noProof/>
          <w:lang w:eastAsia="ru-RU"/>
        </w:rPr>
        <w:drawing>
          <wp:inline distT="0" distB="0" distL="0" distR="0">
            <wp:extent cx="5048250" cy="1257227"/>
            <wp:effectExtent l="0" t="0" r="0" b="0"/>
            <wp:docPr id="3"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4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wAAAAHoAAAAAAAAAAAAAAAAAAAAAAAAAAAAAAAAAAAAAAAAAAAAAAOHwAABQoAAAAAAAAAAAAAAAAAAA=="/>
                        </a:ext>
                      </a:extLst>
                    </pic:cNvPicPr>
                  </pic:nvPicPr>
                  <pic:blipFill>
                    <a:blip r:embed="rId11">
                      <a:extLst>
                        <a:ext uri="{28A0092B-C50C-407E-A947-70E740481C1C}">
                          <a14:useLocalDpi xmlns:a14="http://schemas.microsoft.com/office/drawing/2010/main" val="0"/>
                        </a:ext>
                      </a:extLst>
                    </a:blip>
                    <a:stretch>
                      <a:fillRect/>
                    </a:stretch>
                  </pic:blipFill>
                  <pic:spPr>
                    <a:xfrm>
                      <a:off x="0" y="0"/>
                      <a:ext cx="5048250" cy="1257227"/>
                    </a:xfrm>
                    <a:prstGeom prst="rect">
                      <a:avLst/>
                    </a:prstGeom>
                    <a:noFill/>
                    <a:ln w="9525">
                      <a:noFill/>
                    </a:ln>
                  </pic:spPr>
                </pic:pic>
              </a:graphicData>
            </a:graphic>
          </wp:inline>
        </w:drawing>
      </w:r>
    </w:p>
    <w:p w:rsidR="00EC24BD" w:rsidRPr="000001B2" w:rsidRDefault="006C777E">
      <w:pPr>
        <w:jc w:val="center"/>
        <w:rPr>
          <w:rFonts w:ascii="Times New Roman" w:hAnsi="Times New Roman" w:cs="Times New Roman"/>
        </w:rPr>
      </w:pPr>
      <w:r>
        <w:rPr>
          <w:rFonts w:ascii="Times New Roman" w:hAnsi="Times New Roman" w:cs="Times New Roman"/>
        </w:rPr>
        <w:t>Рис. 1.1. Пустой раздел «Слои»</w:t>
      </w:r>
    </w:p>
    <w:p w:rsidR="00EC24BD" w:rsidRDefault="006C777E">
      <w:pPr>
        <w:ind w:firstLine="708"/>
        <w:jc w:val="both"/>
        <w:rPr>
          <w:rFonts w:ascii="Times New Roman" w:hAnsi="Times New Roman" w:cs="Times New Roman"/>
        </w:rPr>
      </w:pPr>
      <w:r>
        <w:rPr>
          <w:rFonts w:ascii="Times New Roman" w:hAnsi="Times New Roman" w:cs="Times New Roman"/>
        </w:rPr>
        <w:t>В результате откроется окно «Создание слоя».</w:t>
      </w:r>
    </w:p>
    <w:p w:rsidR="00EC24BD" w:rsidRDefault="006C777E">
      <w:pPr>
        <w:jc w:val="center"/>
        <w:rPr>
          <w:rFonts w:ascii="Times New Roman" w:hAnsi="Times New Roman" w:cs="Times New Roman"/>
        </w:rPr>
      </w:pPr>
      <w:r>
        <w:rPr>
          <w:noProof/>
          <w:lang w:eastAsia="ru-RU"/>
        </w:rPr>
        <w:drawing>
          <wp:inline distT="0" distB="0" distL="0" distR="0">
            <wp:extent cx="5410200" cy="3190875"/>
            <wp:effectExtent l="0" t="0" r="0" b="0"/>
            <wp:docPr id="4"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8AAAAHoAAAAAAAAAAAAAAAAAAAAAAAAAAAAAAAAAAAAAAAAAAAAABIIQAAoRMAAAAAAAAAAAAAAAAAAA=="/>
                        </a:ext>
                      </a:extLst>
                    </pic:cNvPicPr>
                  </pic:nvPicPr>
                  <pic:blipFill>
                    <a:blip r:embed="rId12"/>
                    <a:stretch>
                      <a:fillRect/>
                    </a:stretch>
                  </pic:blipFill>
                  <pic:spPr>
                    <a:xfrm>
                      <a:off x="0" y="0"/>
                      <a:ext cx="5410200" cy="3190875"/>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1.2. Исходный вид окна создания слоя</w:t>
      </w:r>
    </w:p>
    <w:p w:rsidR="00EC24BD" w:rsidRDefault="006C777E">
      <w:pPr>
        <w:jc w:val="both"/>
        <w:rPr>
          <w:rFonts w:ascii="Times New Roman" w:hAnsi="Times New Roman" w:cs="Times New Roman"/>
        </w:rPr>
      </w:pPr>
      <w:r>
        <w:rPr>
          <w:rFonts w:ascii="Times New Roman" w:hAnsi="Times New Roman" w:cs="Times New Roman"/>
          <w:color w:val="FF0000"/>
        </w:rPr>
        <w:tab/>
      </w:r>
      <w:r>
        <w:rPr>
          <w:rFonts w:ascii="Times New Roman" w:hAnsi="Times New Roman" w:cs="Times New Roman"/>
        </w:rPr>
        <w:t xml:space="preserve">В открывшемся окне необходимо выбрать материал слоя и задать его форму. </w:t>
      </w:r>
    </w:p>
    <w:p w:rsidR="00EC24BD" w:rsidRDefault="006C777E">
      <w:pPr>
        <w:pStyle w:val="3"/>
        <w:jc w:val="center"/>
        <w:rPr>
          <w:rFonts w:ascii="Times New Roman" w:hAnsi="Times New Roman" w:cs="Times New Roman"/>
          <w:b w:val="0"/>
          <w:color w:val="auto"/>
        </w:rPr>
      </w:pPr>
      <w:bookmarkStart w:id="4" w:name="_Toc1485177"/>
      <w:bookmarkStart w:id="5" w:name="_Toc6927021"/>
      <w:bookmarkEnd w:id="4"/>
      <w:r>
        <w:rPr>
          <w:rFonts w:ascii="Times New Roman" w:hAnsi="Times New Roman" w:cs="Times New Roman"/>
          <w:b w:val="0"/>
          <w:color w:val="auto"/>
        </w:rPr>
        <w:t>1.1.1. Выбор материала слоя</w:t>
      </w:r>
      <w:bookmarkEnd w:id="5"/>
    </w:p>
    <w:p w:rsidR="00EC24BD" w:rsidRDefault="006C777E">
      <w:pPr>
        <w:jc w:val="both"/>
        <w:rPr>
          <w:rFonts w:ascii="Times New Roman" w:hAnsi="Times New Roman" w:cs="Times New Roman"/>
        </w:rPr>
      </w:pPr>
      <w:r>
        <w:tab/>
      </w:r>
      <w:r>
        <w:rPr>
          <w:rFonts w:ascii="Times New Roman" w:hAnsi="Times New Roman" w:cs="Times New Roman"/>
        </w:rPr>
        <w:t xml:space="preserve">Для выбора материала слоя необходимо нажать на кнопку </w:t>
      </w:r>
      <w:r>
        <w:rPr>
          <w:rFonts w:ascii="Times New Roman" w:hAnsi="Times New Roman" w:cs="Times New Roman"/>
          <w:b/>
        </w:rPr>
        <w:t>«Выбрать материал»</w:t>
      </w:r>
      <w:r>
        <w:rPr>
          <w:rFonts w:ascii="Times New Roman" w:hAnsi="Times New Roman" w:cs="Times New Roman"/>
        </w:rPr>
        <w:t>. В результате откроется окно интерфейса взаимодействия с базой данных наполнителей.</w:t>
      </w:r>
    </w:p>
    <w:p w:rsidR="00EC24BD" w:rsidRDefault="006C777E">
      <w:pPr>
        <w:jc w:val="center"/>
      </w:pPr>
      <w:r>
        <w:rPr>
          <w:noProof/>
          <w:lang w:eastAsia="ru-RU"/>
        </w:rPr>
        <w:lastRenderedPageBreak/>
        <w:drawing>
          <wp:inline distT="0" distB="0" distL="0" distR="0">
            <wp:extent cx="5940425" cy="3931920"/>
            <wp:effectExtent l="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QAAAAHoAAAAAAAAAAAAAAAAAAAAAAAAAAAAAAAAAAAAAAAAAAAAACLJAAAMBgAAAAAAAAAAAAAAAAAAA=="/>
                        </a:ext>
                      </a:extLst>
                    </pic:cNvPicPr>
                  </pic:nvPicPr>
                  <pic:blipFill>
                    <a:blip r:embed="rId13"/>
                    <a:stretch>
                      <a:fillRect/>
                    </a:stretch>
                  </pic:blipFill>
                  <pic:spPr>
                    <a:xfrm>
                      <a:off x="0" y="0"/>
                      <a:ext cx="5940425" cy="3931920"/>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1.3. Интерфейс взаимодействия с базой данных наполнителей</w:t>
      </w:r>
    </w:p>
    <w:p w:rsidR="00EC24BD" w:rsidRDefault="006C777E">
      <w:pPr>
        <w:rPr>
          <w:rFonts w:ascii="Times New Roman" w:hAnsi="Times New Roman" w:cs="Times New Roman"/>
        </w:rPr>
      </w:pPr>
      <w:r>
        <w:rPr>
          <w:rFonts w:ascii="Times New Roman" w:hAnsi="Times New Roman" w:cs="Times New Roman"/>
        </w:rPr>
        <w:tab/>
      </w:r>
    </w:p>
    <w:p w:rsidR="00EC24BD" w:rsidRDefault="006C777E">
      <w:pPr>
        <w:jc w:val="both"/>
        <w:rPr>
          <w:rFonts w:ascii="Times New Roman" w:hAnsi="Times New Roman" w:cs="Times New Roman"/>
        </w:rPr>
      </w:pPr>
      <w:r>
        <w:rPr>
          <w:rFonts w:ascii="Times New Roman" w:hAnsi="Times New Roman" w:cs="Times New Roman"/>
        </w:rPr>
        <w:tab/>
        <w:t xml:space="preserve">В открывшемся окне нужно выделить в списке требующийся материал, после этого нажать кнопку </w:t>
      </w:r>
      <w:r>
        <w:rPr>
          <w:rFonts w:ascii="Times New Roman" w:hAnsi="Times New Roman" w:cs="Times New Roman"/>
          <w:b/>
        </w:rPr>
        <w:t>«ОК»</w:t>
      </w:r>
      <w:r>
        <w:rPr>
          <w:rFonts w:ascii="Times New Roman" w:hAnsi="Times New Roman" w:cs="Times New Roman"/>
        </w:rPr>
        <w:t>. Также возможно выбрать материал двойным щелчком мыши по его названию в списке.</w:t>
      </w:r>
    </w:p>
    <w:p w:rsidR="00EC24BD" w:rsidRDefault="006C777E">
      <w:pPr>
        <w:jc w:val="both"/>
        <w:rPr>
          <w:rFonts w:ascii="Times New Roman" w:hAnsi="Times New Roman" w:cs="Times New Roman"/>
        </w:rPr>
      </w:pPr>
      <w:r>
        <w:rPr>
          <w:rFonts w:ascii="Times New Roman" w:hAnsi="Times New Roman" w:cs="Times New Roman"/>
        </w:rPr>
        <w:tab/>
        <w:t xml:space="preserve">Также возможно выбрать материал, отсутствующий в списке, без сохранения его в базу данных. Для этого необходимо ввести в поля «Имя», «Толщина», «Проницаемость», «Пористость» требуемые параметры, а затем нажать кнопку </w:t>
      </w:r>
      <w:r>
        <w:rPr>
          <w:rFonts w:ascii="Times New Roman" w:hAnsi="Times New Roman" w:cs="Times New Roman"/>
          <w:b/>
        </w:rPr>
        <w:t>«ОК»</w:t>
      </w:r>
      <w:r>
        <w:rPr>
          <w:rFonts w:ascii="Times New Roman" w:hAnsi="Times New Roman" w:cs="Times New Roman"/>
        </w:rPr>
        <w:t>.</w:t>
      </w:r>
    </w:p>
    <w:p w:rsidR="00EC24BD" w:rsidRDefault="006C777E">
      <w:pPr>
        <w:jc w:val="both"/>
        <w:rPr>
          <w:rFonts w:ascii="Times New Roman" w:hAnsi="Times New Roman" w:cs="Times New Roman"/>
        </w:rPr>
      </w:pPr>
      <w:r>
        <w:rPr>
          <w:rFonts w:ascii="Times New Roman" w:hAnsi="Times New Roman" w:cs="Times New Roman"/>
        </w:rPr>
        <w:tab/>
        <w:t xml:space="preserve">После выбора материала надпись «Материал слоя не задан»  заменится на перечень свойств выбранного материала. </w:t>
      </w:r>
    </w:p>
    <w:p w:rsidR="00EC24BD" w:rsidRDefault="006C777E">
      <w:pPr>
        <w:pStyle w:val="3"/>
        <w:jc w:val="center"/>
        <w:rPr>
          <w:rFonts w:ascii="Times New Roman" w:hAnsi="Times New Roman" w:cs="Times New Roman"/>
          <w:b w:val="0"/>
          <w:color w:val="auto"/>
        </w:rPr>
      </w:pPr>
      <w:bookmarkStart w:id="6" w:name="_Toc1485178"/>
      <w:bookmarkStart w:id="7" w:name="_Toc6927022"/>
      <w:bookmarkEnd w:id="6"/>
      <w:r>
        <w:rPr>
          <w:rFonts w:ascii="Times New Roman" w:hAnsi="Times New Roman" w:cs="Times New Roman"/>
          <w:b w:val="0"/>
          <w:color w:val="auto"/>
        </w:rPr>
        <w:t>1.1.2. Задание формы слоя</w:t>
      </w:r>
      <w:bookmarkEnd w:id="7"/>
    </w:p>
    <w:p w:rsidR="00EC24BD" w:rsidRDefault="006C777E">
      <w:pPr>
        <w:ind w:firstLine="709"/>
        <w:jc w:val="both"/>
        <w:rPr>
          <w:rFonts w:ascii="Times New Roman" w:hAnsi="Times New Roman" w:cs="Times New Roman"/>
        </w:rPr>
      </w:pPr>
      <w:r>
        <w:rPr>
          <w:rFonts w:ascii="Times New Roman" w:hAnsi="Times New Roman" w:cs="Times New Roman"/>
        </w:rPr>
        <w:t xml:space="preserve">В программе присутствует встроенная возможность создания плоских слоёв, ограниченных контуром. Контур представляет собой замкнутый полигон из прямых линий. Для использования слоёв, имеющих более сложную форму, необходимо воспользоваться сторонним генератором трёхмерных сеток, например </w:t>
      </w:r>
      <w:proofErr w:type="spellStart"/>
      <w:r>
        <w:rPr>
          <w:rFonts w:ascii="Times New Roman" w:hAnsi="Times New Roman" w:cs="Times New Roman"/>
          <w:lang w:val="en-US"/>
        </w:rPr>
        <w:t>Gmsh</w:t>
      </w:r>
      <w:proofErr w:type="spellEnd"/>
      <w:r>
        <w:rPr>
          <w:rFonts w:ascii="Times New Roman" w:hAnsi="Times New Roman" w:cs="Times New Roman"/>
        </w:rPr>
        <w:t>.</w:t>
      </w:r>
    </w:p>
    <w:p w:rsidR="00EC24BD" w:rsidRDefault="006C777E">
      <w:pPr>
        <w:ind w:firstLine="709"/>
        <w:jc w:val="both"/>
        <w:rPr>
          <w:rFonts w:ascii="Times New Roman" w:hAnsi="Times New Roman" w:cs="Times New Roman"/>
        </w:rPr>
      </w:pPr>
      <w:r>
        <w:rPr>
          <w:rFonts w:ascii="Times New Roman" w:hAnsi="Times New Roman" w:cs="Times New Roman"/>
        </w:rPr>
        <w:t xml:space="preserve">Для создания плоского слоя необходимо нажать на кнопку </w:t>
      </w:r>
      <w:r>
        <w:rPr>
          <w:rFonts w:ascii="Times New Roman" w:hAnsi="Times New Roman" w:cs="Times New Roman"/>
          <w:b/>
        </w:rPr>
        <w:t>«Задать форму слоя»</w:t>
      </w:r>
      <w:r>
        <w:rPr>
          <w:rFonts w:ascii="Times New Roman" w:hAnsi="Times New Roman" w:cs="Times New Roman"/>
        </w:rPr>
        <w:t>. В результате откроется окно задания полигона (рис. 1.4).</w:t>
      </w:r>
    </w:p>
    <w:p w:rsidR="00EC24BD" w:rsidRDefault="006C777E">
      <w:pPr>
        <w:jc w:val="center"/>
        <w:rPr>
          <w:rFonts w:ascii="Times New Roman" w:hAnsi="Times New Roman" w:cs="Times New Roman"/>
        </w:rPr>
      </w:pPr>
      <w:r>
        <w:rPr>
          <w:noProof/>
          <w:lang w:eastAsia="ru-RU"/>
        </w:rPr>
        <w:lastRenderedPageBreak/>
        <w:drawing>
          <wp:inline distT="0" distB="0" distL="0" distR="0">
            <wp:extent cx="5940425" cy="3201310"/>
            <wp:effectExtent l="0" t="0" r="0" b="0"/>
            <wp:docPr id="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0AAAAHoAAAAAAAAAAAAAAAAAAAAAAAAAAAAAAAAAAAAAAAAAAAAACLJAAAlhcAAAAAAAAAAAAAAAAAAA=="/>
                        </a:ext>
                      </a:extLst>
                    </pic:cNvPicPr>
                  </pic:nvPicPr>
                  <pic:blipFill>
                    <a:blip r:embed="rId14">
                      <a:extLst>
                        <a:ext uri="{28A0092B-C50C-407E-A947-70E740481C1C}">
                          <a14:useLocalDpi xmlns:a14="http://schemas.microsoft.com/office/drawing/2010/main" val="0"/>
                        </a:ext>
                      </a:extLst>
                    </a:blip>
                    <a:stretch>
                      <a:fillRect/>
                    </a:stretch>
                  </pic:blipFill>
                  <pic:spPr>
                    <a:xfrm>
                      <a:off x="0" y="0"/>
                      <a:ext cx="5940425" cy="3201310"/>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1.4. Окно создания слоя</w:t>
      </w:r>
    </w:p>
    <w:p w:rsidR="00536308" w:rsidRDefault="00536308">
      <w:pPr>
        <w:jc w:val="center"/>
        <w:rPr>
          <w:rFonts w:ascii="Times New Roman" w:hAnsi="Times New Roman" w:cs="Times New Roman"/>
        </w:rPr>
      </w:pPr>
    </w:p>
    <w:p w:rsidR="00A8672F" w:rsidRDefault="00A8672F" w:rsidP="00A8672F">
      <w:pPr>
        <w:ind w:firstLine="708"/>
        <w:jc w:val="both"/>
        <w:rPr>
          <w:rFonts w:ascii="Times New Roman" w:hAnsi="Times New Roman" w:cs="Times New Roman"/>
          <w:i/>
        </w:rPr>
      </w:pPr>
      <w:r>
        <w:rPr>
          <w:rFonts w:ascii="Times New Roman" w:hAnsi="Times New Roman" w:cs="Times New Roman"/>
        </w:rPr>
        <w:t>В окне задания границ слоя находится холст. На холсте чёрным цветом изображён прямоугольник</w:t>
      </w:r>
      <w:r w:rsidR="000D1BF4">
        <w:rPr>
          <w:rFonts w:ascii="Times New Roman" w:hAnsi="Times New Roman" w:cs="Times New Roman"/>
        </w:rPr>
        <w:t xml:space="preserve">, обозначающий границы стола. Синим цветом изображена окружность, обозначающая стандартное положение на столе трубки подачи </w:t>
      </w:r>
      <w:proofErr w:type="gramStart"/>
      <w:r w:rsidR="000D1BF4">
        <w:rPr>
          <w:rFonts w:ascii="Times New Roman" w:hAnsi="Times New Roman" w:cs="Times New Roman"/>
        </w:rPr>
        <w:t>связующего</w:t>
      </w:r>
      <w:proofErr w:type="gramEnd"/>
      <w:r w:rsidR="000D1BF4">
        <w:rPr>
          <w:rFonts w:ascii="Times New Roman" w:hAnsi="Times New Roman" w:cs="Times New Roman"/>
        </w:rPr>
        <w:t>. Голубым цветом – трубки откачки воздуха.</w:t>
      </w:r>
      <w:r w:rsidR="00B12919">
        <w:rPr>
          <w:rFonts w:ascii="Times New Roman" w:hAnsi="Times New Roman" w:cs="Times New Roman"/>
        </w:rPr>
        <w:t xml:space="preserve"> </w:t>
      </w:r>
      <w:r w:rsidR="00B12919">
        <w:rPr>
          <w:rFonts w:ascii="Times New Roman" w:hAnsi="Times New Roman" w:cs="Times New Roman"/>
        </w:rPr>
        <w:t xml:space="preserve">Для того чтобы запретить ввод точек контура слоя вне рабочего стола, необходимо установить галочку </w:t>
      </w:r>
      <w:r w:rsidR="00B12919" w:rsidRPr="00B12919">
        <w:rPr>
          <w:rFonts w:ascii="Times New Roman" w:hAnsi="Times New Roman" w:cs="Times New Roman"/>
          <w:b/>
        </w:rPr>
        <w:t>«С учётом размеров рабочего поля стенда»</w:t>
      </w:r>
      <w:r w:rsidR="00B12919">
        <w:rPr>
          <w:rFonts w:ascii="Times New Roman" w:hAnsi="Times New Roman" w:cs="Times New Roman"/>
        </w:rPr>
        <w:t>.</w:t>
      </w:r>
      <w:r>
        <w:rPr>
          <w:rFonts w:ascii="Times New Roman" w:hAnsi="Times New Roman" w:cs="Times New Roman"/>
        </w:rPr>
        <w:t xml:space="preserve"> </w:t>
      </w:r>
      <w:r w:rsidRPr="00A8672F">
        <w:rPr>
          <w:rFonts w:ascii="Times New Roman" w:hAnsi="Times New Roman" w:cs="Times New Roman"/>
          <w:i/>
        </w:rPr>
        <w:t>Процесс изменения габаритов стола и положения на нём источников подвода и съёма связующего описан в пункте 2.</w:t>
      </w:r>
      <w:r w:rsidR="006B361C">
        <w:rPr>
          <w:rFonts w:ascii="Times New Roman" w:hAnsi="Times New Roman" w:cs="Times New Roman"/>
          <w:i/>
        </w:rPr>
        <w:t>5</w:t>
      </w:r>
      <w:r w:rsidRPr="00A8672F">
        <w:rPr>
          <w:rFonts w:ascii="Times New Roman" w:hAnsi="Times New Roman" w:cs="Times New Roman"/>
          <w:i/>
        </w:rPr>
        <w:t>.</w:t>
      </w:r>
    </w:p>
    <w:p w:rsidR="00B12919" w:rsidRDefault="00B12919" w:rsidP="00A8672F">
      <w:pPr>
        <w:ind w:firstLine="708"/>
        <w:jc w:val="both"/>
        <w:rPr>
          <w:rFonts w:ascii="Times New Roman" w:hAnsi="Times New Roman" w:cs="Times New Roman"/>
        </w:rPr>
      </w:pPr>
      <w:r>
        <w:rPr>
          <w:rFonts w:ascii="Times New Roman" w:hAnsi="Times New Roman" w:cs="Times New Roman"/>
        </w:rPr>
        <w:t>Серым цветом на холсте изображены контуры уже добавленных ранее слоёв.</w:t>
      </w:r>
    </w:p>
    <w:p w:rsidR="000A1B5D" w:rsidRDefault="00433F9D" w:rsidP="00A8672F">
      <w:pPr>
        <w:ind w:firstLine="708"/>
        <w:jc w:val="both"/>
        <w:rPr>
          <w:rFonts w:ascii="Times New Roman" w:hAnsi="Times New Roman" w:cs="Times New Roman"/>
        </w:rPr>
      </w:pPr>
      <w:r>
        <w:rPr>
          <w:rFonts w:ascii="Times New Roman" w:hAnsi="Times New Roman" w:cs="Times New Roman"/>
        </w:rPr>
        <w:t xml:space="preserve">Существует два режима задания слоя: </w:t>
      </w:r>
      <w:r w:rsidRPr="00433F9D">
        <w:rPr>
          <w:rFonts w:ascii="Times New Roman" w:hAnsi="Times New Roman" w:cs="Times New Roman"/>
          <w:b/>
        </w:rPr>
        <w:t>«2</w:t>
      </w:r>
      <w:r w:rsidRPr="00433F9D">
        <w:rPr>
          <w:rFonts w:ascii="Times New Roman" w:hAnsi="Times New Roman" w:cs="Times New Roman"/>
          <w:b/>
          <w:lang w:val="en-US"/>
        </w:rPr>
        <w:t>D</w:t>
      </w:r>
      <w:r w:rsidRPr="00433F9D">
        <w:rPr>
          <w:rFonts w:ascii="Times New Roman" w:hAnsi="Times New Roman" w:cs="Times New Roman"/>
          <w:b/>
        </w:rPr>
        <w:t xml:space="preserve"> (</w:t>
      </w:r>
      <w:proofErr w:type="gramStart"/>
      <w:r w:rsidRPr="00433F9D">
        <w:rPr>
          <w:rFonts w:ascii="Times New Roman" w:hAnsi="Times New Roman" w:cs="Times New Roman"/>
          <w:b/>
        </w:rPr>
        <w:t>плоский</w:t>
      </w:r>
      <w:proofErr w:type="gramEnd"/>
      <w:r w:rsidRPr="00433F9D">
        <w:rPr>
          <w:rFonts w:ascii="Times New Roman" w:hAnsi="Times New Roman" w:cs="Times New Roman"/>
          <w:b/>
        </w:rPr>
        <w:t>)»</w:t>
      </w:r>
      <w:r>
        <w:rPr>
          <w:rFonts w:ascii="Times New Roman" w:hAnsi="Times New Roman" w:cs="Times New Roman"/>
        </w:rPr>
        <w:t xml:space="preserve"> и </w:t>
      </w:r>
      <w:r w:rsidRPr="00433F9D">
        <w:rPr>
          <w:rFonts w:ascii="Times New Roman" w:hAnsi="Times New Roman" w:cs="Times New Roman"/>
          <w:b/>
        </w:rPr>
        <w:t>«1</w:t>
      </w:r>
      <w:r w:rsidRPr="00433F9D">
        <w:rPr>
          <w:rFonts w:ascii="Times New Roman" w:hAnsi="Times New Roman" w:cs="Times New Roman"/>
          <w:b/>
          <w:lang w:val="en-US"/>
        </w:rPr>
        <w:t>D</w:t>
      </w:r>
      <w:r w:rsidRPr="00433F9D">
        <w:rPr>
          <w:rFonts w:ascii="Times New Roman" w:hAnsi="Times New Roman" w:cs="Times New Roman"/>
          <w:b/>
        </w:rPr>
        <w:t xml:space="preserve"> (спиральная трубка)»</w:t>
      </w:r>
      <w:r>
        <w:rPr>
          <w:rFonts w:ascii="Times New Roman" w:hAnsi="Times New Roman" w:cs="Times New Roman"/>
        </w:rPr>
        <w:t xml:space="preserve">. Переключение режима осуществляется пользователем в правой </w:t>
      </w:r>
      <w:r w:rsidR="004D12BB">
        <w:rPr>
          <w:rFonts w:ascii="Times New Roman" w:hAnsi="Times New Roman" w:cs="Times New Roman"/>
        </w:rPr>
        <w:t xml:space="preserve">верхней </w:t>
      </w:r>
      <w:r>
        <w:rPr>
          <w:rFonts w:ascii="Times New Roman" w:hAnsi="Times New Roman" w:cs="Times New Roman"/>
        </w:rPr>
        <w:t xml:space="preserve">части окна задания слоя. </w:t>
      </w:r>
      <w:r w:rsidR="001A25A4">
        <w:rPr>
          <w:rFonts w:ascii="Times New Roman" w:hAnsi="Times New Roman" w:cs="Times New Roman"/>
        </w:rPr>
        <w:t>В режиме создания</w:t>
      </w:r>
      <w:r w:rsidR="004D12BB">
        <w:rPr>
          <w:rFonts w:ascii="Times New Roman" w:hAnsi="Times New Roman" w:cs="Times New Roman"/>
        </w:rPr>
        <w:t xml:space="preserve"> </w:t>
      </w:r>
      <w:r w:rsidR="001A25A4" w:rsidRPr="001A25A4">
        <w:rPr>
          <w:rFonts w:ascii="Times New Roman" w:hAnsi="Times New Roman" w:cs="Times New Roman"/>
        </w:rPr>
        <w:t>2</w:t>
      </w:r>
      <w:r w:rsidR="001A25A4">
        <w:rPr>
          <w:rFonts w:ascii="Times New Roman" w:hAnsi="Times New Roman" w:cs="Times New Roman"/>
          <w:lang w:val="en-US"/>
        </w:rPr>
        <w:t>D</w:t>
      </w:r>
      <w:r w:rsidR="004D12BB">
        <w:rPr>
          <w:rFonts w:ascii="Times New Roman" w:hAnsi="Times New Roman" w:cs="Times New Roman"/>
        </w:rPr>
        <w:t xml:space="preserve"> слоя пользователь по очереди задаёт последовательность вершин контура слоя. Каждая вершина соединяется с предыдущей линией зелёного цвета, а последняя вершина</w:t>
      </w:r>
      <w:r w:rsidR="000A1B5D">
        <w:rPr>
          <w:rFonts w:ascii="Times New Roman" w:hAnsi="Times New Roman" w:cs="Times New Roman"/>
        </w:rPr>
        <w:t xml:space="preserve"> соединяется с первой линией красного цвета.</w:t>
      </w:r>
      <w:r w:rsidR="001A25A4">
        <w:rPr>
          <w:rFonts w:ascii="Times New Roman" w:hAnsi="Times New Roman" w:cs="Times New Roman"/>
        </w:rPr>
        <w:t xml:space="preserve"> В режиме создания 1</w:t>
      </w:r>
      <w:r w:rsidR="001A25A4">
        <w:rPr>
          <w:rFonts w:ascii="Times New Roman" w:hAnsi="Times New Roman" w:cs="Times New Roman"/>
          <w:lang w:val="en-US"/>
        </w:rPr>
        <w:t>D</w:t>
      </w:r>
      <w:r w:rsidR="001A25A4">
        <w:rPr>
          <w:rFonts w:ascii="Times New Roman" w:hAnsi="Times New Roman" w:cs="Times New Roman"/>
        </w:rPr>
        <w:t xml:space="preserve"> слоя пользователь вводит вершины, составляющие незамкнутую ломаную линию, описывающую ось трубки. Ширина трубки формируется автоматически, исходя из значения, введённого в поле </w:t>
      </w:r>
      <w:r w:rsidR="001A25A4" w:rsidRPr="001A25A4">
        <w:rPr>
          <w:rFonts w:ascii="Times New Roman" w:hAnsi="Times New Roman" w:cs="Times New Roman"/>
          <w:b/>
        </w:rPr>
        <w:t>«</w:t>
      </w:r>
      <w:r w:rsidR="001A25A4">
        <w:rPr>
          <w:rFonts w:ascii="Times New Roman" w:hAnsi="Times New Roman" w:cs="Times New Roman"/>
          <w:b/>
        </w:rPr>
        <w:t xml:space="preserve">Диаметр трубки, </w:t>
      </w:r>
      <w:proofErr w:type="gramStart"/>
      <w:r w:rsidR="001A25A4">
        <w:rPr>
          <w:rFonts w:ascii="Times New Roman" w:hAnsi="Times New Roman" w:cs="Times New Roman"/>
          <w:b/>
        </w:rPr>
        <w:t>м</w:t>
      </w:r>
      <w:proofErr w:type="gramEnd"/>
      <w:r w:rsidR="001A25A4" w:rsidRPr="001A25A4">
        <w:rPr>
          <w:rFonts w:ascii="Times New Roman" w:hAnsi="Times New Roman" w:cs="Times New Roman"/>
          <w:b/>
        </w:rPr>
        <w:t>»</w:t>
      </w:r>
      <w:r w:rsidR="001A25A4">
        <w:rPr>
          <w:rFonts w:ascii="Times New Roman" w:hAnsi="Times New Roman" w:cs="Times New Roman"/>
        </w:rPr>
        <w:t>.</w:t>
      </w:r>
    </w:p>
    <w:p w:rsidR="001A25A4" w:rsidRDefault="00C96187" w:rsidP="00A8672F">
      <w:pPr>
        <w:ind w:firstLine="708"/>
        <w:jc w:val="both"/>
        <w:rPr>
          <w:rFonts w:ascii="Times New Roman" w:hAnsi="Times New Roman" w:cs="Times New Roman"/>
        </w:rPr>
      </w:pPr>
      <w:r>
        <w:rPr>
          <w:rFonts w:ascii="Times New Roman" w:hAnsi="Times New Roman" w:cs="Times New Roman"/>
        </w:rPr>
        <w:t>Добавлять новые вершины можно при помощи однократного щелчка мышью по холсту</w:t>
      </w:r>
      <w:r w:rsidR="00C45F2B">
        <w:rPr>
          <w:rFonts w:ascii="Times New Roman" w:hAnsi="Times New Roman" w:cs="Times New Roman"/>
        </w:rPr>
        <w:t xml:space="preserve">. При этом добавляться будут только те вершины, добавление которых не образует пересечений с линиями, образованными уже добавленными вершинами, а также, если отмечена галочка </w:t>
      </w:r>
      <w:r w:rsidR="00C45F2B" w:rsidRPr="00C45F2B">
        <w:rPr>
          <w:rFonts w:ascii="Times New Roman" w:hAnsi="Times New Roman" w:cs="Times New Roman"/>
        </w:rPr>
        <w:t>«С учётом размеров рабочего поля стенда</w:t>
      </w:r>
      <w:r w:rsidR="00C45F2B" w:rsidRPr="00B12919">
        <w:rPr>
          <w:rFonts w:ascii="Times New Roman" w:hAnsi="Times New Roman" w:cs="Times New Roman"/>
          <w:b/>
        </w:rPr>
        <w:t>»</w:t>
      </w:r>
      <w:r w:rsidR="00C45F2B">
        <w:rPr>
          <w:rFonts w:ascii="Times New Roman" w:hAnsi="Times New Roman" w:cs="Times New Roman"/>
        </w:rPr>
        <w:t>, лежащие внутри контура рабочего стола.</w:t>
      </w:r>
    </w:p>
    <w:p w:rsidR="00B12919" w:rsidRDefault="00C45F2B" w:rsidP="00A8672F">
      <w:pPr>
        <w:ind w:firstLine="708"/>
        <w:jc w:val="both"/>
        <w:rPr>
          <w:rFonts w:ascii="Times New Roman" w:hAnsi="Times New Roman" w:cs="Times New Roman"/>
        </w:rPr>
      </w:pPr>
      <w:r>
        <w:rPr>
          <w:rFonts w:ascii="Times New Roman" w:hAnsi="Times New Roman" w:cs="Times New Roman"/>
        </w:rPr>
        <w:t xml:space="preserve">Также новые вершины можно добавлять путём ручного ввода координат в поля ввода, обозначенные надписью </w:t>
      </w:r>
      <w:r w:rsidRPr="00C45F2B">
        <w:rPr>
          <w:rFonts w:ascii="Times New Roman" w:hAnsi="Times New Roman" w:cs="Times New Roman"/>
          <w:b/>
        </w:rPr>
        <w:t>«Новая вершина»</w:t>
      </w:r>
      <w:r>
        <w:rPr>
          <w:rFonts w:ascii="Times New Roman" w:hAnsi="Times New Roman" w:cs="Times New Roman"/>
        </w:rPr>
        <w:t>.</w:t>
      </w:r>
      <w:r w:rsidR="00433F9D">
        <w:rPr>
          <w:rFonts w:ascii="Times New Roman" w:hAnsi="Times New Roman" w:cs="Times New Roman"/>
        </w:rPr>
        <w:t xml:space="preserve"> </w:t>
      </w:r>
      <w:r>
        <w:rPr>
          <w:rFonts w:ascii="Times New Roman" w:hAnsi="Times New Roman" w:cs="Times New Roman"/>
        </w:rPr>
        <w:t>В</w:t>
      </w:r>
      <w:r w:rsidR="00B12919">
        <w:rPr>
          <w:rFonts w:ascii="Times New Roman" w:hAnsi="Times New Roman" w:cs="Times New Roman"/>
        </w:rPr>
        <w:t xml:space="preserve"> первое поле вводится координата </w:t>
      </w:r>
      <w:r w:rsidR="00B12919" w:rsidRPr="00B12919">
        <w:rPr>
          <w:rFonts w:ascii="Times New Roman" w:hAnsi="Times New Roman" w:cs="Times New Roman"/>
          <w:i/>
          <w:lang w:val="en-US"/>
        </w:rPr>
        <w:t>x</w:t>
      </w:r>
      <w:r w:rsidR="00B12919" w:rsidRPr="00B12919">
        <w:rPr>
          <w:rFonts w:ascii="Times New Roman" w:hAnsi="Times New Roman" w:cs="Times New Roman"/>
        </w:rPr>
        <w:t xml:space="preserve">, </w:t>
      </w:r>
      <w:r w:rsidR="00B12919">
        <w:rPr>
          <w:rFonts w:ascii="Times New Roman" w:hAnsi="Times New Roman" w:cs="Times New Roman"/>
        </w:rPr>
        <w:t xml:space="preserve">во второе – </w:t>
      </w:r>
      <w:r w:rsidR="00B12919" w:rsidRPr="00B12919">
        <w:rPr>
          <w:rFonts w:ascii="Times New Roman" w:hAnsi="Times New Roman" w:cs="Times New Roman"/>
          <w:i/>
          <w:lang w:val="en-US"/>
        </w:rPr>
        <w:t>y</w:t>
      </w:r>
      <w:r>
        <w:rPr>
          <w:rFonts w:ascii="Times New Roman" w:hAnsi="Times New Roman" w:cs="Times New Roman"/>
        </w:rPr>
        <w:t xml:space="preserve">. Далее следует нажать кнопку </w:t>
      </w:r>
      <w:r w:rsidRPr="00C45F2B">
        <w:rPr>
          <w:rFonts w:ascii="Times New Roman" w:hAnsi="Times New Roman" w:cs="Times New Roman"/>
          <w:b/>
        </w:rPr>
        <w:t>«</w:t>
      </w:r>
      <w:r>
        <w:rPr>
          <w:rFonts w:ascii="Times New Roman" w:hAnsi="Times New Roman" w:cs="Times New Roman"/>
          <w:b/>
        </w:rPr>
        <w:t>Добавить вершину</w:t>
      </w:r>
      <w:r w:rsidRPr="00C45F2B">
        <w:rPr>
          <w:rFonts w:ascii="Times New Roman" w:hAnsi="Times New Roman" w:cs="Times New Roman"/>
          <w:b/>
        </w:rPr>
        <w:t>»</w:t>
      </w:r>
      <w:r>
        <w:rPr>
          <w:rFonts w:ascii="Times New Roman" w:hAnsi="Times New Roman" w:cs="Times New Roman"/>
        </w:rPr>
        <w:t>.</w:t>
      </w:r>
    </w:p>
    <w:p w:rsidR="00066251" w:rsidRDefault="0022459A" w:rsidP="00066251">
      <w:pPr>
        <w:ind w:firstLine="708"/>
        <w:jc w:val="both"/>
        <w:rPr>
          <w:rFonts w:ascii="Times New Roman" w:hAnsi="Times New Roman" w:cs="Times New Roman"/>
        </w:rPr>
      </w:pPr>
      <w:r>
        <w:rPr>
          <w:rFonts w:ascii="Times New Roman" w:hAnsi="Times New Roman" w:cs="Times New Roman"/>
        </w:rPr>
        <w:t xml:space="preserve">Все добавленные вершины перечислены в разделе </w:t>
      </w:r>
      <w:r w:rsidRPr="0022459A">
        <w:rPr>
          <w:rFonts w:ascii="Times New Roman" w:hAnsi="Times New Roman" w:cs="Times New Roman"/>
          <w:b/>
        </w:rPr>
        <w:t>«Список вершин»</w:t>
      </w:r>
      <w:r>
        <w:rPr>
          <w:rFonts w:ascii="Times New Roman" w:hAnsi="Times New Roman" w:cs="Times New Roman"/>
        </w:rPr>
        <w:t xml:space="preserve">. Для </w:t>
      </w:r>
      <w:r w:rsidR="00D5340C">
        <w:rPr>
          <w:rFonts w:ascii="Times New Roman" w:hAnsi="Times New Roman" w:cs="Times New Roman"/>
        </w:rPr>
        <w:t>редактирования</w:t>
      </w:r>
      <w:r>
        <w:rPr>
          <w:rFonts w:ascii="Times New Roman" w:hAnsi="Times New Roman" w:cs="Times New Roman"/>
        </w:rPr>
        <w:t xml:space="preserve"> какой-либо вершины </w:t>
      </w:r>
      <w:r w:rsidR="00D5340C">
        <w:rPr>
          <w:rFonts w:ascii="Times New Roman" w:hAnsi="Times New Roman" w:cs="Times New Roman"/>
        </w:rPr>
        <w:t>необходимо её выбрать в списке вершин, либо кликнуть по ней на холсте. В результате выбранная вершина станет подсвечиваться синим в списке вершин, а на холсте вокруг неё образуется светло-зелёный круг.</w:t>
      </w:r>
      <w:r w:rsidR="00AC0432">
        <w:rPr>
          <w:rFonts w:ascii="Times New Roman" w:hAnsi="Times New Roman" w:cs="Times New Roman"/>
        </w:rPr>
        <w:t xml:space="preserve"> Чтобы изменить координаты выбранной вершины необходимо ввести новые желаемые значения в поля ввода под списком вершин, а затем нажать на кнопку </w:t>
      </w:r>
      <w:r w:rsidR="00AC0432" w:rsidRPr="00AC0432">
        <w:rPr>
          <w:rFonts w:ascii="Times New Roman" w:hAnsi="Times New Roman" w:cs="Times New Roman"/>
          <w:b/>
        </w:rPr>
        <w:t>«Изменить координаты»</w:t>
      </w:r>
      <w:r w:rsidR="00AC0432">
        <w:rPr>
          <w:rFonts w:ascii="Times New Roman" w:hAnsi="Times New Roman" w:cs="Times New Roman"/>
        </w:rPr>
        <w:t xml:space="preserve">. Если в результате изменения координат получится так, что контур начнёт содержать пересечения, либо учитываются размеры рабочего поля стенда, а новые координаты </w:t>
      </w:r>
      <w:r w:rsidR="00AC0432">
        <w:rPr>
          <w:rFonts w:ascii="Times New Roman" w:hAnsi="Times New Roman" w:cs="Times New Roman"/>
        </w:rPr>
        <w:lastRenderedPageBreak/>
        <w:t>находятся за его пределами, будет выведено сообщение об ошибке, а координаты останутся прежними.</w:t>
      </w:r>
      <w:r w:rsidR="00066251">
        <w:rPr>
          <w:rFonts w:ascii="Times New Roman" w:hAnsi="Times New Roman" w:cs="Times New Roman"/>
        </w:rPr>
        <w:t xml:space="preserve"> Кнопка </w:t>
      </w:r>
      <w:r w:rsidR="00066251" w:rsidRPr="00066251">
        <w:rPr>
          <w:rFonts w:ascii="Times New Roman" w:hAnsi="Times New Roman" w:cs="Times New Roman"/>
          <w:b/>
        </w:rPr>
        <w:t>«Отменить»</w:t>
      </w:r>
      <w:r w:rsidR="00066251">
        <w:rPr>
          <w:rFonts w:ascii="Times New Roman" w:hAnsi="Times New Roman" w:cs="Times New Roman"/>
        </w:rPr>
        <w:t xml:space="preserve"> служит для того, чтобы вернуть в поля ввода текущие координаты точки, если они были отредактированы, но ещё не были применены.</w:t>
      </w:r>
    </w:p>
    <w:p w:rsidR="00066251" w:rsidRDefault="00066251" w:rsidP="00066251">
      <w:pPr>
        <w:ind w:firstLine="708"/>
        <w:jc w:val="both"/>
        <w:rPr>
          <w:rFonts w:ascii="Times New Roman" w:hAnsi="Times New Roman" w:cs="Times New Roman"/>
        </w:rPr>
      </w:pPr>
      <w:r>
        <w:rPr>
          <w:rFonts w:ascii="Times New Roman" w:hAnsi="Times New Roman" w:cs="Times New Roman"/>
        </w:rPr>
        <w:t xml:space="preserve">Выбирать вершину и менять её положение можно также при помощи мыши. Для этого необходимо нажать и удерживать левую кнопку мыши на выбранной вершине. </w:t>
      </w:r>
      <w:r w:rsidR="00536308">
        <w:rPr>
          <w:rFonts w:ascii="Times New Roman" w:hAnsi="Times New Roman" w:cs="Times New Roman"/>
        </w:rPr>
        <w:t>Вершина будет перемещаться вслед за указателем мыши, но только в те области, где не создаётся пересечений и не выходящих за пределы рабочей зоны (если это запрещено).</w:t>
      </w:r>
    </w:p>
    <w:p w:rsidR="00EC24BD" w:rsidRDefault="00066251" w:rsidP="00536308">
      <w:pPr>
        <w:ind w:firstLine="708"/>
        <w:jc w:val="both"/>
        <w:rPr>
          <w:rFonts w:ascii="Times New Roman" w:hAnsi="Times New Roman" w:cs="Times New Roman"/>
        </w:rPr>
      </w:pPr>
      <w:r>
        <w:rPr>
          <w:rFonts w:ascii="Times New Roman" w:hAnsi="Times New Roman" w:cs="Times New Roman"/>
        </w:rPr>
        <w:t xml:space="preserve">Выбранную вершину также можно удалить при помощи нажатия на кнопку </w:t>
      </w:r>
      <w:r w:rsidRPr="00066251">
        <w:rPr>
          <w:rFonts w:ascii="Times New Roman" w:hAnsi="Times New Roman" w:cs="Times New Roman"/>
          <w:b/>
        </w:rPr>
        <w:t>«Удалить вершину»</w:t>
      </w:r>
      <w:r>
        <w:rPr>
          <w:rFonts w:ascii="Times New Roman" w:hAnsi="Times New Roman" w:cs="Times New Roman"/>
        </w:rPr>
        <w:t>. В случае</w:t>
      </w:r>
      <w:proofErr w:type="gramStart"/>
      <w:r>
        <w:rPr>
          <w:rFonts w:ascii="Times New Roman" w:hAnsi="Times New Roman" w:cs="Times New Roman"/>
        </w:rPr>
        <w:t>,</w:t>
      </w:r>
      <w:proofErr w:type="gramEnd"/>
      <w:r>
        <w:rPr>
          <w:rFonts w:ascii="Times New Roman" w:hAnsi="Times New Roman" w:cs="Times New Roman"/>
        </w:rPr>
        <w:t xml:space="preserve"> если удаление вершины приведёт к появлению пересечений в контуре, будет выведено сообщение об ошибке, а вершина не будет удалена.</w:t>
      </w:r>
    </w:p>
    <w:p w:rsidR="00EC24BD" w:rsidRDefault="006C777E">
      <w:pPr>
        <w:ind w:firstLine="709"/>
        <w:jc w:val="both"/>
        <w:rPr>
          <w:rFonts w:ascii="Times New Roman" w:hAnsi="Times New Roman" w:cs="Times New Roman"/>
        </w:rPr>
      </w:pPr>
      <w:r>
        <w:rPr>
          <w:rFonts w:ascii="Times New Roman" w:hAnsi="Times New Roman" w:cs="Times New Roman"/>
        </w:rPr>
        <w:t xml:space="preserve">Последнюю добавленную вершину можно удалить путём нажатия на кнопку </w:t>
      </w:r>
      <w:r>
        <w:rPr>
          <w:rFonts w:ascii="Times New Roman" w:hAnsi="Times New Roman" w:cs="Times New Roman"/>
          <w:b/>
        </w:rPr>
        <w:t>«Убрать последнюю точку»</w:t>
      </w:r>
      <w:r>
        <w:rPr>
          <w:rFonts w:ascii="Times New Roman" w:hAnsi="Times New Roman" w:cs="Times New Roman"/>
        </w:rPr>
        <w:t xml:space="preserve">. Для удаления всех вершин служит кнопка </w:t>
      </w:r>
      <w:r>
        <w:rPr>
          <w:rFonts w:ascii="Times New Roman" w:hAnsi="Times New Roman" w:cs="Times New Roman"/>
          <w:b/>
        </w:rPr>
        <w:t>«Очистить»</w:t>
      </w:r>
      <w:r>
        <w:rPr>
          <w:rFonts w:ascii="Times New Roman" w:hAnsi="Times New Roman" w:cs="Times New Roman"/>
        </w:rPr>
        <w:t xml:space="preserve">. </w:t>
      </w:r>
    </w:p>
    <w:p w:rsidR="00EC24BD" w:rsidRDefault="006C777E">
      <w:pPr>
        <w:ind w:firstLine="709"/>
        <w:jc w:val="both"/>
        <w:rPr>
          <w:rFonts w:ascii="Times New Roman" w:hAnsi="Times New Roman" w:cs="Times New Roman"/>
        </w:rPr>
      </w:pPr>
      <w:r>
        <w:rPr>
          <w:rFonts w:ascii="Times New Roman" w:hAnsi="Times New Roman" w:cs="Times New Roman"/>
        </w:rPr>
        <w:t xml:space="preserve">Холст можно масштабировать путём вращения колёсика мыши. Также холст можно перемещать, зажав на нём </w:t>
      </w:r>
      <w:r w:rsidR="00536308">
        <w:rPr>
          <w:rFonts w:ascii="Times New Roman" w:hAnsi="Times New Roman" w:cs="Times New Roman"/>
        </w:rPr>
        <w:t>правую</w:t>
      </w:r>
      <w:r>
        <w:rPr>
          <w:rFonts w:ascii="Times New Roman" w:hAnsi="Times New Roman" w:cs="Times New Roman"/>
        </w:rPr>
        <w:t xml:space="preserve"> кнопку</w:t>
      </w:r>
      <w:r w:rsidR="00536308">
        <w:rPr>
          <w:rFonts w:ascii="Times New Roman" w:hAnsi="Times New Roman" w:cs="Times New Roman"/>
        </w:rPr>
        <w:t xml:space="preserve"> или нажав на колёсико</w:t>
      </w:r>
      <w:r>
        <w:rPr>
          <w:rFonts w:ascii="Times New Roman" w:hAnsi="Times New Roman" w:cs="Times New Roman"/>
        </w:rPr>
        <w:t xml:space="preserve"> мыши. Координаты холста в метрах показаны снизу и слева. Вернуть холст в исходный вид можно путём нажатия на кнопку </w:t>
      </w:r>
      <w:r>
        <w:rPr>
          <w:rFonts w:ascii="Times New Roman" w:hAnsi="Times New Roman" w:cs="Times New Roman"/>
          <w:b/>
        </w:rPr>
        <w:t>«Изначальный вид»</w:t>
      </w:r>
      <w:r>
        <w:rPr>
          <w:rFonts w:ascii="Times New Roman" w:hAnsi="Times New Roman" w:cs="Times New Roman"/>
        </w:rPr>
        <w:t>.</w:t>
      </w:r>
    </w:p>
    <w:p w:rsidR="00EC24BD" w:rsidRDefault="006C777E">
      <w:pPr>
        <w:ind w:firstLine="709"/>
        <w:jc w:val="both"/>
        <w:rPr>
          <w:rFonts w:ascii="Times New Roman" w:hAnsi="Times New Roman" w:cs="Times New Roman"/>
        </w:rPr>
      </w:pPr>
      <w:r>
        <w:rPr>
          <w:rFonts w:ascii="Times New Roman" w:hAnsi="Times New Roman" w:cs="Times New Roman"/>
        </w:rPr>
        <w:t>Создаваемый слой разбивается на сетку из треугольников. Чем меньше средний шаг сетки, тем на большее число треугольников разбивается деталь. С увеличением количества треугольников увеличивается точность моделирования, а также время генерации сетки, время её загрузки, объём потребляемой памяти и время моделирования. Средняя величина шага сетки (в метрах) задаётся в правом нижнем углу. В случае задания слишком малой величины шага сетки (при которой деталь будет разбита на слишком большое число треугольников и производительность может опуститься ниже критического минимума) при попытке принятия слоя возникнет ошибка с указанием, во сколько раз шаг необходимо уменьшить (рис. 1.5).</w:t>
      </w:r>
    </w:p>
    <w:p w:rsidR="00EC24BD" w:rsidRDefault="006C777E">
      <w:pPr>
        <w:jc w:val="center"/>
        <w:rPr>
          <w:rFonts w:ascii="Times New Roman" w:hAnsi="Times New Roman" w:cs="Times New Roman"/>
        </w:rPr>
      </w:pPr>
      <w:r>
        <w:rPr>
          <w:noProof/>
          <w:lang w:eastAsia="ru-RU"/>
        </w:rPr>
        <w:drawing>
          <wp:inline distT="0" distB="0" distL="0" distR="0">
            <wp:extent cx="4225925" cy="1183005"/>
            <wp:effectExtent l="0" t="0" r="0" b="0"/>
            <wp:docPr id="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MAAAAHoAAAAAAAAAAAAAAAAAAAAAAAAAAAAAAAAAAAAAAAAAAAAAD/GQAARwcAAAAAAAAAAAAAAAAAAA=="/>
                        </a:ext>
                      </a:extLst>
                    </pic:cNvPicPr>
                  </pic:nvPicPr>
                  <pic:blipFill>
                    <a:blip r:embed="rId15"/>
                    <a:stretch>
                      <a:fillRect/>
                    </a:stretch>
                  </pic:blipFill>
                  <pic:spPr>
                    <a:xfrm>
                      <a:off x="0" y="0"/>
                      <a:ext cx="4225925" cy="1183005"/>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1.5. Ошибка, возникающая при задании слишком малой величины среднего шага сетки</w:t>
      </w:r>
    </w:p>
    <w:p w:rsidR="00EC24BD" w:rsidRDefault="00EC24BD">
      <w:pPr>
        <w:ind w:firstLine="709"/>
        <w:jc w:val="both"/>
        <w:rPr>
          <w:rFonts w:ascii="Times New Roman" w:hAnsi="Times New Roman" w:cs="Times New Roman"/>
        </w:rPr>
      </w:pPr>
    </w:p>
    <w:p w:rsidR="00EC24BD" w:rsidRDefault="006C777E">
      <w:pPr>
        <w:ind w:firstLine="709"/>
        <w:jc w:val="both"/>
        <w:rPr>
          <w:rFonts w:ascii="Times New Roman" w:hAnsi="Times New Roman" w:cs="Times New Roman"/>
          <w:b/>
        </w:rPr>
      </w:pPr>
      <w:r>
        <w:rPr>
          <w:rFonts w:ascii="Times New Roman" w:hAnsi="Times New Roman" w:cs="Times New Roman"/>
          <w:b/>
        </w:rPr>
        <w:t>Для корректного моделирования требуется, чтобы все слои имели одинаковый средний шаг сетки.</w:t>
      </w:r>
    </w:p>
    <w:p w:rsidR="00EC24BD" w:rsidRDefault="006C777E">
      <w:pPr>
        <w:ind w:firstLine="709"/>
        <w:jc w:val="both"/>
        <w:rPr>
          <w:rFonts w:ascii="Times New Roman" w:hAnsi="Times New Roman" w:cs="Times New Roman"/>
        </w:rPr>
      </w:pPr>
      <w:r>
        <w:rPr>
          <w:rFonts w:ascii="Times New Roman" w:hAnsi="Times New Roman" w:cs="Times New Roman"/>
        </w:rPr>
        <w:t xml:space="preserve">Когда контур слоя задан, для его принятия и добавления в модель необходимо нажать на кнопку </w:t>
      </w:r>
      <w:r>
        <w:rPr>
          <w:rFonts w:ascii="Times New Roman" w:hAnsi="Times New Roman" w:cs="Times New Roman"/>
          <w:b/>
        </w:rPr>
        <w:t>«ОК»</w:t>
      </w:r>
      <w:r>
        <w:rPr>
          <w:rFonts w:ascii="Times New Roman" w:hAnsi="Times New Roman" w:cs="Times New Roman"/>
        </w:rPr>
        <w:t xml:space="preserve"> в нижней части окна </w:t>
      </w:r>
      <w:r>
        <w:rPr>
          <w:rFonts w:ascii="Times New Roman" w:hAnsi="Times New Roman" w:cs="Times New Roman"/>
          <w:b/>
        </w:rPr>
        <w:t>«Задание границ слоя»</w:t>
      </w:r>
      <w:r>
        <w:rPr>
          <w:rFonts w:ascii="Times New Roman" w:hAnsi="Times New Roman" w:cs="Times New Roman"/>
        </w:rPr>
        <w:t xml:space="preserve">. В случае нажатия кнопки </w:t>
      </w:r>
      <w:r>
        <w:rPr>
          <w:rFonts w:ascii="Times New Roman" w:hAnsi="Times New Roman" w:cs="Times New Roman"/>
          <w:b/>
        </w:rPr>
        <w:t>«Отмена»</w:t>
      </w:r>
      <w:r>
        <w:rPr>
          <w:rFonts w:ascii="Times New Roman" w:hAnsi="Times New Roman" w:cs="Times New Roman"/>
        </w:rPr>
        <w:t xml:space="preserve"> форма слоя принята не будет.</w:t>
      </w:r>
    </w:p>
    <w:p w:rsidR="00EC24BD" w:rsidRDefault="006C777E">
      <w:pPr>
        <w:ind w:firstLine="709"/>
        <w:jc w:val="both"/>
        <w:rPr>
          <w:rFonts w:ascii="Times New Roman" w:hAnsi="Times New Roman" w:cs="Times New Roman"/>
        </w:rPr>
      </w:pPr>
      <w:r>
        <w:rPr>
          <w:rFonts w:ascii="Times New Roman" w:hAnsi="Times New Roman" w:cs="Times New Roman"/>
        </w:rPr>
        <w:t xml:space="preserve">Также присутствует возможность сгенерировать сетку внутри контура и сохранить её в файл в формате </w:t>
      </w:r>
      <w:proofErr w:type="spellStart"/>
      <w:r>
        <w:rPr>
          <w:rFonts w:ascii="Times New Roman" w:hAnsi="Times New Roman" w:cs="Times New Roman"/>
          <w:lang w:val="en-US"/>
        </w:rPr>
        <w:t>Gmsh</w:t>
      </w:r>
      <w:proofErr w:type="spellEnd"/>
      <w:r>
        <w:rPr>
          <w:rFonts w:ascii="Times New Roman" w:hAnsi="Times New Roman" w:cs="Times New Roman"/>
        </w:rPr>
        <w:t xml:space="preserve"> 2.2. Для этого нужно нажать на кнопку </w:t>
      </w:r>
      <w:r>
        <w:rPr>
          <w:rFonts w:ascii="Times New Roman" w:hAnsi="Times New Roman" w:cs="Times New Roman"/>
          <w:b/>
        </w:rPr>
        <w:t>«Экспорт в файл»</w:t>
      </w:r>
      <w:r>
        <w:rPr>
          <w:rFonts w:ascii="Times New Roman" w:hAnsi="Times New Roman" w:cs="Times New Roman"/>
        </w:rPr>
        <w:t>.</w:t>
      </w:r>
    </w:p>
    <w:p w:rsidR="00EC24BD" w:rsidRDefault="006C777E">
      <w:pPr>
        <w:pStyle w:val="3"/>
        <w:jc w:val="center"/>
        <w:rPr>
          <w:rFonts w:ascii="Times New Roman" w:hAnsi="Times New Roman" w:cs="Times New Roman"/>
          <w:b w:val="0"/>
          <w:color w:val="auto"/>
        </w:rPr>
      </w:pPr>
      <w:bookmarkStart w:id="8" w:name="_Toc1485179"/>
      <w:bookmarkStart w:id="9" w:name="_Toc6927023"/>
      <w:bookmarkEnd w:id="8"/>
      <w:r>
        <w:rPr>
          <w:rFonts w:ascii="Times New Roman" w:hAnsi="Times New Roman" w:cs="Times New Roman"/>
          <w:b w:val="0"/>
          <w:color w:val="auto"/>
        </w:rPr>
        <w:t>1.1.3. Загрузка формы из файла</w:t>
      </w:r>
      <w:bookmarkEnd w:id="9"/>
    </w:p>
    <w:p w:rsidR="00EC24BD" w:rsidRDefault="006C777E">
      <w:pPr>
        <w:ind w:firstLine="709"/>
        <w:jc w:val="both"/>
        <w:rPr>
          <w:rFonts w:ascii="Times New Roman" w:hAnsi="Times New Roman" w:cs="Times New Roman"/>
        </w:rPr>
      </w:pPr>
      <w:r>
        <w:rPr>
          <w:rFonts w:ascii="Times New Roman" w:hAnsi="Times New Roman" w:cs="Times New Roman"/>
        </w:rPr>
        <w:t>В программе также имеется возможность не задавать контур слоя каждый раз вручную, а импортировать сгенерированную сетку из файла.</w:t>
      </w:r>
    </w:p>
    <w:p w:rsidR="00EC24BD" w:rsidRDefault="006C777E">
      <w:pPr>
        <w:ind w:firstLine="708"/>
        <w:jc w:val="both"/>
        <w:rPr>
          <w:rFonts w:ascii="Times New Roman" w:hAnsi="Times New Roman" w:cs="Times New Roman"/>
        </w:rPr>
      </w:pPr>
      <w:r>
        <w:rPr>
          <w:rFonts w:ascii="Times New Roman" w:hAnsi="Times New Roman" w:cs="Times New Roman"/>
        </w:rPr>
        <w:t xml:space="preserve">Для загрузки формы слоя из файла необходимо нажать кнопку </w:t>
      </w:r>
      <w:r>
        <w:rPr>
          <w:rFonts w:ascii="Times New Roman" w:hAnsi="Times New Roman" w:cs="Times New Roman"/>
          <w:b/>
        </w:rPr>
        <w:t>«Импортировать форму слоя из файла».</w:t>
      </w:r>
      <w:r>
        <w:rPr>
          <w:rFonts w:ascii="Times New Roman" w:hAnsi="Times New Roman" w:cs="Times New Roman"/>
        </w:rPr>
        <w:t xml:space="preserve"> В открывшемся диалоге открытия файла необходимо открыть файл формата трёхмерной модели </w:t>
      </w:r>
      <w:proofErr w:type="spellStart"/>
      <w:r>
        <w:rPr>
          <w:rFonts w:ascii="Times New Roman" w:hAnsi="Times New Roman" w:cs="Times New Roman"/>
          <w:lang w:val="en-US"/>
        </w:rPr>
        <w:t>Gmsh</w:t>
      </w:r>
      <w:proofErr w:type="spellEnd"/>
      <w:r>
        <w:rPr>
          <w:rFonts w:ascii="Times New Roman" w:hAnsi="Times New Roman" w:cs="Times New Roman"/>
        </w:rPr>
        <w:t xml:space="preserve"> (версия формата не выше 2.2).</w:t>
      </w:r>
    </w:p>
    <w:p w:rsidR="00EC24BD" w:rsidRDefault="006C777E">
      <w:pPr>
        <w:ind w:firstLine="708"/>
        <w:jc w:val="both"/>
        <w:rPr>
          <w:rFonts w:ascii="Times New Roman" w:hAnsi="Times New Roman" w:cs="Times New Roman"/>
        </w:rPr>
      </w:pPr>
      <w:r>
        <w:rPr>
          <w:rFonts w:ascii="Times New Roman" w:hAnsi="Times New Roman" w:cs="Times New Roman"/>
        </w:rPr>
        <w:t>После успешного выбора файла надпись «Форма слоя не задана» заменится путь к выбранному файлу.</w:t>
      </w:r>
    </w:p>
    <w:p w:rsidR="00EC24BD" w:rsidRDefault="006C777E">
      <w:pPr>
        <w:ind w:firstLine="708"/>
        <w:jc w:val="both"/>
        <w:rPr>
          <w:rFonts w:ascii="Times New Roman" w:hAnsi="Times New Roman" w:cs="Times New Roman"/>
        </w:rPr>
      </w:pPr>
      <w:r>
        <w:rPr>
          <w:rFonts w:ascii="Times New Roman" w:hAnsi="Times New Roman" w:cs="Times New Roman"/>
        </w:rPr>
        <w:lastRenderedPageBreak/>
        <w:t>Предполагается, что у импортируемой модели размеры заданы в метрах. Но также поддерживается импорт трёхмерных моделей, размеры которых заданы в миллиметрах. Перед импортом модели пользователю необходимо заранее выяснить, какие единицы измерения в ней используются. В случае</w:t>
      </w:r>
      <w:proofErr w:type="gramStart"/>
      <w:r>
        <w:rPr>
          <w:rFonts w:ascii="Times New Roman" w:hAnsi="Times New Roman" w:cs="Times New Roman"/>
        </w:rPr>
        <w:t>,</w:t>
      </w:r>
      <w:proofErr w:type="gramEnd"/>
      <w:r>
        <w:rPr>
          <w:rFonts w:ascii="Times New Roman" w:hAnsi="Times New Roman" w:cs="Times New Roman"/>
        </w:rPr>
        <w:t xml:space="preserve"> если для трёхмерной модели размеры заданы в миллиметрах, после выбора файла модели, необходимо отметить галочку «Размеры заданы в миллиметрах».</w:t>
      </w:r>
    </w:p>
    <w:p w:rsidR="00EC24BD" w:rsidRDefault="006C777E">
      <w:pPr>
        <w:jc w:val="center"/>
      </w:pPr>
      <w:r>
        <w:rPr>
          <w:noProof/>
          <w:lang w:eastAsia="ru-RU"/>
        </w:rPr>
        <w:drawing>
          <wp:inline distT="0" distB="0" distL="0" distR="0">
            <wp:extent cx="3255010" cy="749300"/>
            <wp:effectExtent l="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4AAAAHoAAAAAAAAAAAAAAAAAAAAAAAAAAAAAAAAAAAAAAAAAAAAAAGFAAAnAQAAAAAAAAAAAAAAAAAAA=="/>
                        </a:ext>
                      </a:extLst>
                    </pic:cNvPicPr>
                  </pic:nvPicPr>
                  <pic:blipFill>
                    <a:blip r:embed="rId16"/>
                    <a:stretch>
                      <a:fillRect/>
                    </a:stretch>
                  </pic:blipFill>
                  <pic:spPr>
                    <a:xfrm>
                      <a:off x="0" y="0"/>
                      <a:ext cx="3255010" cy="749300"/>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1.6. Выбор единиц, в которых заданы размеры импортируемой модели</w:t>
      </w:r>
    </w:p>
    <w:p w:rsidR="00EC24BD" w:rsidRDefault="006C777E">
      <w:pPr>
        <w:pStyle w:val="3"/>
        <w:jc w:val="center"/>
        <w:rPr>
          <w:rFonts w:ascii="Times New Roman" w:hAnsi="Times New Roman" w:cs="Times New Roman"/>
          <w:b w:val="0"/>
          <w:color w:val="auto"/>
        </w:rPr>
      </w:pPr>
      <w:bookmarkStart w:id="10" w:name="_Toc1485180"/>
      <w:bookmarkStart w:id="11" w:name="_Toc6927024"/>
      <w:bookmarkEnd w:id="10"/>
      <w:r>
        <w:rPr>
          <w:rFonts w:ascii="Times New Roman" w:hAnsi="Times New Roman" w:cs="Times New Roman"/>
          <w:b w:val="0"/>
          <w:color w:val="auto"/>
        </w:rPr>
        <w:t>1.1.4. Выбор цвета непропитанного слоя</w:t>
      </w:r>
      <w:bookmarkEnd w:id="11"/>
    </w:p>
    <w:p w:rsidR="00EC24BD" w:rsidRDefault="006C777E">
      <w:pPr>
        <w:rPr>
          <w:rFonts w:ascii="Times New Roman" w:hAnsi="Times New Roman" w:cs="Times New Roman"/>
        </w:rPr>
      </w:pPr>
      <w:r>
        <w:tab/>
      </w:r>
      <w:r>
        <w:rPr>
          <w:rFonts w:ascii="Times New Roman" w:hAnsi="Times New Roman" w:cs="Times New Roman"/>
        </w:rPr>
        <w:t>До начала процесса пропитки, для того чтобы было возможно различать различные слои, их следует окрасить в различные цвета. Цвет слоя до начала пропитки выбирается в диалоге выбора цвета после нажатия на цветной прямоугольник под надписью «Цвет по умолчанию». Цвет прямоугольника соответствует выбранному цвету слоя.</w:t>
      </w:r>
    </w:p>
    <w:p w:rsidR="00EC24BD" w:rsidRDefault="006C777E">
      <w:pPr>
        <w:pStyle w:val="3"/>
        <w:jc w:val="center"/>
        <w:rPr>
          <w:rFonts w:ascii="Times New Roman" w:hAnsi="Times New Roman" w:cs="Times New Roman"/>
          <w:b w:val="0"/>
          <w:color w:val="auto"/>
        </w:rPr>
      </w:pPr>
      <w:bookmarkStart w:id="12" w:name="_Toc1485181"/>
      <w:bookmarkStart w:id="13" w:name="_Toc6927025"/>
      <w:bookmarkEnd w:id="12"/>
      <w:r>
        <w:rPr>
          <w:rFonts w:ascii="Times New Roman" w:hAnsi="Times New Roman" w:cs="Times New Roman"/>
          <w:b w:val="0"/>
          <w:color w:val="auto"/>
        </w:rPr>
        <w:t>1.1.5. Окончание создания слоя</w:t>
      </w:r>
      <w:bookmarkEnd w:id="13"/>
    </w:p>
    <w:p w:rsidR="00EC24BD" w:rsidRDefault="006C777E">
      <w:pPr>
        <w:jc w:val="both"/>
        <w:rPr>
          <w:rFonts w:ascii="Times New Roman" w:hAnsi="Times New Roman" w:cs="Times New Roman"/>
        </w:rPr>
      </w:pPr>
      <w:r>
        <w:tab/>
      </w:r>
      <w:r>
        <w:rPr>
          <w:rFonts w:ascii="Times New Roman" w:hAnsi="Times New Roman" w:cs="Times New Roman"/>
        </w:rPr>
        <w:t xml:space="preserve">После того как все необходимые параметры выбраны, в окне создания слоя становится активной кнопка </w:t>
      </w:r>
      <w:r>
        <w:rPr>
          <w:rFonts w:ascii="Times New Roman" w:hAnsi="Times New Roman" w:cs="Times New Roman"/>
          <w:b/>
        </w:rPr>
        <w:t>«ОК»</w:t>
      </w:r>
      <w:r>
        <w:rPr>
          <w:rFonts w:ascii="Times New Roman" w:hAnsi="Times New Roman" w:cs="Times New Roman"/>
        </w:rPr>
        <w:t>. Её необходимо нажать для добавления слоя в модель.</w:t>
      </w:r>
    </w:p>
    <w:p w:rsidR="00EC24BD" w:rsidRDefault="006C777E">
      <w:pPr>
        <w:jc w:val="center"/>
        <w:rPr>
          <w:rFonts w:ascii="Times New Roman" w:hAnsi="Times New Roman" w:cs="Times New Roman"/>
        </w:rPr>
      </w:pPr>
      <w:r>
        <w:rPr>
          <w:noProof/>
          <w:lang w:eastAsia="ru-RU"/>
        </w:rPr>
        <w:drawing>
          <wp:inline distT="0" distB="0" distL="0" distR="0">
            <wp:extent cx="5036814" cy="2745105"/>
            <wp:effectExtent l="0" t="0" r="0"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QAAAAHoAAAAAAAAAAAAAAAAAAAAAAAAAAAAAAAAAAAAAAAAAAAAACLJAAA4xAAAAAAAAAAAAAAAAAAAA=="/>
                        </a:ext>
                      </a:extLst>
                    </pic:cNvPicPr>
                  </pic:nvPicPr>
                  <pic:blipFill>
                    <a:blip r:embed="rId17">
                      <a:extLst>
                        <a:ext uri="{28A0092B-C50C-407E-A947-70E740481C1C}">
                          <a14:useLocalDpi xmlns:a14="http://schemas.microsoft.com/office/drawing/2010/main" val="0"/>
                        </a:ext>
                      </a:extLst>
                    </a:blip>
                    <a:stretch>
                      <a:fillRect/>
                    </a:stretch>
                  </pic:blipFill>
                  <pic:spPr>
                    <a:xfrm>
                      <a:off x="0" y="0"/>
                      <a:ext cx="5036814" cy="2745105"/>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1.7. Вид окна создания слоя после выбора параметров</w:t>
      </w:r>
    </w:p>
    <w:p w:rsidR="00EC24BD" w:rsidRDefault="006C777E">
      <w:pPr>
        <w:pStyle w:val="2"/>
        <w:jc w:val="center"/>
        <w:rPr>
          <w:rFonts w:ascii="Times New Roman" w:hAnsi="Times New Roman" w:cs="Times New Roman"/>
          <w:b w:val="0"/>
          <w:color w:val="auto"/>
          <w:sz w:val="28"/>
          <w:szCs w:val="28"/>
        </w:rPr>
      </w:pPr>
      <w:bookmarkStart w:id="14" w:name="_Toc1485182"/>
      <w:bookmarkStart w:id="15" w:name="_Toc6927026"/>
      <w:bookmarkEnd w:id="14"/>
      <w:r>
        <w:rPr>
          <w:rFonts w:ascii="Times New Roman" w:hAnsi="Times New Roman" w:cs="Times New Roman"/>
          <w:b w:val="0"/>
          <w:color w:val="auto"/>
          <w:sz w:val="28"/>
          <w:szCs w:val="28"/>
        </w:rPr>
        <w:t>1.2. Взаимодействие с добавленными слоями</w:t>
      </w:r>
      <w:bookmarkEnd w:id="15"/>
    </w:p>
    <w:p w:rsidR="00EC24BD" w:rsidRDefault="006C777E">
      <w:pPr>
        <w:jc w:val="both"/>
        <w:rPr>
          <w:rFonts w:ascii="Times New Roman" w:hAnsi="Times New Roman" w:cs="Times New Roman"/>
        </w:rPr>
      </w:pPr>
      <w:r>
        <w:rPr>
          <w:rFonts w:ascii="Times New Roman" w:hAnsi="Times New Roman" w:cs="Times New Roman"/>
        </w:rPr>
        <w:tab/>
        <w:t xml:space="preserve">Все добавленные в проект слои отображаются в разделе «Слои» в правой части окна. </w:t>
      </w:r>
      <w:r w:rsidR="00755C1B">
        <w:rPr>
          <w:rFonts w:ascii="Times New Roman" w:hAnsi="Times New Roman" w:cs="Times New Roman"/>
        </w:rPr>
        <w:t xml:space="preserve">Верхние слои располагаются в списке сверху, а нижние снизу. </w:t>
      </w:r>
      <w:r>
        <w:rPr>
          <w:rFonts w:ascii="Times New Roman" w:hAnsi="Times New Roman" w:cs="Times New Roman"/>
        </w:rPr>
        <w:t>Каждый слой назван именем материала, из которого он состоит. Слой выбирается путём щелчка мышью по его имени в списке. Отображаемые на экране слои помечены чёрным цветом. Серым цветом помечены слои, учитываемые при моделировании, но не отображаемые на экране. Красным цветом помечены слои, не учитываемые при моделировании.</w:t>
      </w:r>
    </w:p>
    <w:p w:rsidR="00EC24BD" w:rsidRDefault="006C777E">
      <w:pPr>
        <w:jc w:val="both"/>
        <w:rPr>
          <w:rFonts w:ascii="Times New Roman" w:hAnsi="Times New Roman" w:cs="Times New Roman"/>
        </w:rPr>
      </w:pPr>
      <w:r>
        <w:rPr>
          <w:rFonts w:ascii="Times New Roman" w:hAnsi="Times New Roman" w:cs="Times New Roman"/>
        </w:rPr>
        <w:tab/>
        <w:t xml:space="preserve">После выбора слоя отображается информация о его материале и цвет слоя до начала пропитки. Также присутствуют элементы управления слоем: элемент переключения учёта слоя при расчётах «Учитывать при моделировании», элемент переключения визуализации слоя «Отображать», кнопка изменения материала слоя «Выбрать материал», кнопка удаления слоя «Удалить слой», кнопка включения режима обрезки «Обрезать слой». Цветной прямоугольник, отображающий цвет слоя также </w:t>
      </w:r>
      <w:r>
        <w:rPr>
          <w:rFonts w:ascii="Times New Roman" w:hAnsi="Times New Roman" w:cs="Times New Roman"/>
        </w:rPr>
        <w:lastRenderedPageBreak/>
        <w:t>является элементом управления. После нажатия на него открывается диалог выбора нового цвета слоя.</w:t>
      </w:r>
    </w:p>
    <w:p w:rsidR="00EC24BD" w:rsidRDefault="006C777E">
      <w:pPr>
        <w:jc w:val="center"/>
        <w:rPr>
          <w:rFonts w:ascii="Times New Roman" w:hAnsi="Times New Roman" w:cs="Times New Roman"/>
        </w:rPr>
      </w:pPr>
      <w:r>
        <w:rPr>
          <w:noProof/>
          <w:lang w:eastAsia="ru-RU"/>
        </w:rPr>
        <w:drawing>
          <wp:inline distT="0" distB="0" distL="0" distR="0">
            <wp:extent cx="4710430" cy="3301010"/>
            <wp:effectExtent l="0" t="0" r="0" b="0"/>
            <wp:docPr id="10"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4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kAAAAHoAAAAAAAAAAAAAAAAAAAAAAAAAAAAAAAAAAAAAAAAAAAAAD6HAAARRUAAAAAAAAAAAAAAAAAAA=="/>
                        </a:ext>
                      </a:extLst>
                    </pic:cNvPicPr>
                  </pic:nvPicPr>
                  <pic:blipFill>
                    <a:blip r:embed="rId18">
                      <a:extLst>
                        <a:ext uri="{28A0092B-C50C-407E-A947-70E740481C1C}">
                          <a14:useLocalDpi xmlns:a14="http://schemas.microsoft.com/office/drawing/2010/main" val="0"/>
                        </a:ext>
                      </a:extLst>
                    </a:blip>
                    <a:stretch>
                      <a:fillRect/>
                    </a:stretch>
                  </pic:blipFill>
                  <pic:spPr>
                    <a:xfrm>
                      <a:off x="0" y="0"/>
                      <a:ext cx="4710430" cy="3301010"/>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1.8. Раздел «Слои» с выбранным слоем</w:t>
      </w:r>
    </w:p>
    <w:p w:rsidR="00EC24BD" w:rsidRDefault="006C777E">
      <w:pPr>
        <w:pStyle w:val="2"/>
        <w:jc w:val="center"/>
        <w:rPr>
          <w:rFonts w:ascii="Times New Roman" w:hAnsi="Times New Roman" w:cs="Times New Roman"/>
          <w:b w:val="0"/>
          <w:color w:val="auto"/>
          <w:sz w:val="28"/>
          <w:szCs w:val="28"/>
        </w:rPr>
      </w:pPr>
      <w:bookmarkStart w:id="16" w:name="_Toc1485183"/>
      <w:bookmarkStart w:id="17" w:name="_Toc6927027"/>
      <w:bookmarkEnd w:id="16"/>
      <w:r>
        <w:rPr>
          <w:rFonts w:ascii="Times New Roman" w:hAnsi="Times New Roman" w:cs="Times New Roman"/>
          <w:b w:val="0"/>
          <w:color w:val="auto"/>
          <w:sz w:val="28"/>
          <w:szCs w:val="28"/>
        </w:rPr>
        <w:t>1.3. Включение и отключение слоя для расчётов</w:t>
      </w:r>
      <w:bookmarkEnd w:id="17"/>
    </w:p>
    <w:p w:rsidR="00EC24BD" w:rsidRDefault="006C777E">
      <w:pPr>
        <w:ind w:firstLine="708"/>
        <w:jc w:val="both"/>
        <w:rPr>
          <w:rFonts w:ascii="Times New Roman" w:hAnsi="Times New Roman" w:cs="Times New Roman"/>
          <w:b/>
        </w:rPr>
      </w:pPr>
      <w:r>
        <w:rPr>
          <w:rFonts w:ascii="Times New Roman" w:hAnsi="Times New Roman" w:cs="Times New Roman"/>
        </w:rPr>
        <w:t xml:space="preserve">Для выключения слоя из расчёта необходимо его выбрать в списке слоёв (рис. 1.8), и затем снять галочку </w:t>
      </w:r>
      <w:r>
        <w:rPr>
          <w:rFonts w:ascii="Times New Roman" w:hAnsi="Times New Roman" w:cs="Times New Roman"/>
          <w:b/>
        </w:rPr>
        <w:t>«Учитывать при моделировании».</w:t>
      </w:r>
    </w:p>
    <w:p w:rsidR="00EC24BD" w:rsidRDefault="006C777E">
      <w:pPr>
        <w:jc w:val="both"/>
        <w:rPr>
          <w:rFonts w:ascii="Times New Roman" w:hAnsi="Times New Roman" w:cs="Times New Roman"/>
        </w:rPr>
      </w:pPr>
      <w:r>
        <w:rPr>
          <w:rFonts w:ascii="Times New Roman" w:hAnsi="Times New Roman" w:cs="Times New Roman"/>
        </w:rPr>
        <w:tab/>
        <w:t>Слои, не учитываемые при моделировании, в списки слоёв помечены красным цветом.</w:t>
      </w:r>
    </w:p>
    <w:p w:rsidR="00EC24BD" w:rsidRDefault="006C777E">
      <w:pPr>
        <w:jc w:val="both"/>
        <w:rPr>
          <w:rFonts w:ascii="Times New Roman" w:hAnsi="Times New Roman" w:cs="Times New Roman"/>
          <w:b/>
        </w:rPr>
      </w:pPr>
      <w:r>
        <w:rPr>
          <w:rFonts w:ascii="Times New Roman" w:hAnsi="Times New Roman" w:cs="Times New Roman"/>
        </w:rPr>
        <w:tab/>
        <w:t xml:space="preserve">Для возвращения слоя в расчёт необходимо вновь установить галочку </w:t>
      </w:r>
      <w:r>
        <w:rPr>
          <w:rFonts w:ascii="Times New Roman" w:hAnsi="Times New Roman" w:cs="Times New Roman"/>
          <w:b/>
        </w:rPr>
        <w:t>«Учитывать при моделировании».</w:t>
      </w:r>
    </w:p>
    <w:p w:rsidR="00EC24BD" w:rsidRDefault="006C777E">
      <w:pPr>
        <w:jc w:val="both"/>
        <w:rPr>
          <w:rFonts w:ascii="Times New Roman" w:hAnsi="Times New Roman" w:cs="Times New Roman"/>
        </w:rPr>
      </w:pPr>
      <w:r>
        <w:rPr>
          <w:rFonts w:ascii="Times New Roman" w:hAnsi="Times New Roman" w:cs="Times New Roman"/>
          <w:b/>
        </w:rPr>
        <w:tab/>
      </w:r>
      <w:r>
        <w:rPr>
          <w:rFonts w:ascii="Times New Roman" w:hAnsi="Times New Roman" w:cs="Times New Roman"/>
        </w:rPr>
        <w:t>Отключать и включать слои для учёта в расчётах можно только при полностью остановленном процессе моделирования.</w:t>
      </w:r>
    </w:p>
    <w:p w:rsidR="00EC24BD" w:rsidRDefault="006C777E">
      <w:pPr>
        <w:pStyle w:val="2"/>
        <w:jc w:val="center"/>
        <w:rPr>
          <w:rFonts w:ascii="Times New Roman" w:hAnsi="Times New Roman" w:cs="Times New Roman"/>
          <w:b w:val="0"/>
          <w:color w:val="auto"/>
          <w:sz w:val="28"/>
          <w:szCs w:val="28"/>
        </w:rPr>
      </w:pPr>
      <w:bookmarkStart w:id="18" w:name="_Toc1485184"/>
      <w:bookmarkStart w:id="19" w:name="_Toc6927028"/>
      <w:bookmarkEnd w:id="18"/>
      <w:r>
        <w:rPr>
          <w:rFonts w:ascii="Times New Roman" w:hAnsi="Times New Roman" w:cs="Times New Roman"/>
          <w:b w:val="0"/>
          <w:color w:val="auto"/>
          <w:sz w:val="28"/>
          <w:szCs w:val="28"/>
        </w:rPr>
        <w:t>1.4. Включение и отключение визуализации слоя</w:t>
      </w:r>
      <w:bookmarkEnd w:id="19"/>
    </w:p>
    <w:p w:rsidR="00EC24BD" w:rsidRDefault="006C777E">
      <w:pPr>
        <w:jc w:val="both"/>
        <w:rPr>
          <w:rFonts w:ascii="Times New Roman" w:hAnsi="Times New Roman" w:cs="Times New Roman"/>
        </w:rPr>
      </w:pPr>
      <w:r>
        <w:rPr>
          <w:rFonts w:ascii="Times New Roman" w:hAnsi="Times New Roman" w:cs="Times New Roman"/>
        </w:rPr>
        <w:tab/>
        <w:t xml:space="preserve">Для того чтобы не визуализировать процесс пропитки слоя, при этом не исключая его из расчёта, нужно выбрать этот слой в списке и снять галочку </w:t>
      </w:r>
      <w:r>
        <w:rPr>
          <w:rFonts w:ascii="Times New Roman" w:hAnsi="Times New Roman" w:cs="Times New Roman"/>
          <w:b/>
        </w:rPr>
        <w:t>«Отображать»</w:t>
      </w:r>
      <w:r>
        <w:rPr>
          <w:rFonts w:ascii="Times New Roman" w:hAnsi="Times New Roman" w:cs="Times New Roman"/>
        </w:rPr>
        <w:t>. Не отображаемые слои помечены серым цветом. Включать и отключать визуализацию слоёв можно непосредственно во время моделирования.</w:t>
      </w:r>
    </w:p>
    <w:p w:rsidR="00EC24BD" w:rsidRDefault="006C777E">
      <w:pPr>
        <w:pStyle w:val="2"/>
        <w:jc w:val="center"/>
        <w:rPr>
          <w:rFonts w:ascii="Times New Roman" w:hAnsi="Times New Roman" w:cs="Times New Roman"/>
          <w:b w:val="0"/>
          <w:color w:val="auto"/>
          <w:sz w:val="28"/>
          <w:szCs w:val="28"/>
        </w:rPr>
      </w:pPr>
      <w:bookmarkStart w:id="20" w:name="_Toc1485185"/>
      <w:bookmarkStart w:id="21" w:name="_Toc6927029"/>
      <w:bookmarkEnd w:id="20"/>
      <w:r>
        <w:rPr>
          <w:rFonts w:ascii="Times New Roman" w:hAnsi="Times New Roman" w:cs="Times New Roman"/>
          <w:b w:val="0"/>
          <w:color w:val="auto"/>
          <w:sz w:val="28"/>
          <w:szCs w:val="28"/>
        </w:rPr>
        <w:t>1.</w:t>
      </w:r>
      <w:r w:rsidR="00755C1B">
        <w:rPr>
          <w:rFonts w:ascii="Times New Roman" w:hAnsi="Times New Roman" w:cs="Times New Roman"/>
          <w:b w:val="0"/>
          <w:color w:val="auto"/>
          <w:sz w:val="28"/>
          <w:szCs w:val="28"/>
        </w:rPr>
        <w:t>5</w:t>
      </w:r>
      <w:r>
        <w:rPr>
          <w:rFonts w:ascii="Times New Roman" w:hAnsi="Times New Roman" w:cs="Times New Roman"/>
          <w:b w:val="0"/>
          <w:color w:val="auto"/>
          <w:sz w:val="28"/>
          <w:szCs w:val="28"/>
        </w:rPr>
        <w:t>. Изменение материала слоя</w:t>
      </w:r>
      <w:bookmarkEnd w:id="21"/>
    </w:p>
    <w:p w:rsidR="00EC24BD" w:rsidRDefault="006C777E">
      <w:pPr>
        <w:jc w:val="both"/>
        <w:rPr>
          <w:rFonts w:ascii="Times New Roman" w:hAnsi="Times New Roman" w:cs="Times New Roman"/>
        </w:rPr>
      </w:pPr>
      <w:r>
        <w:tab/>
      </w:r>
      <w:r>
        <w:rPr>
          <w:rFonts w:ascii="Times New Roman" w:hAnsi="Times New Roman" w:cs="Times New Roman"/>
        </w:rPr>
        <w:t xml:space="preserve">Для каждого из </w:t>
      </w:r>
      <w:proofErr w:type="gramStart"/>
      <w:r>
        <w:rPr>
          <w:rFonts w:ascii="Times New Roman" w:hAnsi="Times New Roman" w:cs="Times New Roman"/>
        </w:rPr>
        <w:t>слоёв</w:t>
      </w:r>
      <w:proofErr w:type="gramEnd"/>
      <w:r>
        <w:rPr>
          <w:rFonts w:ascii="Times New Roman" w:hAnsi="Times New Roman" w:cs="Times New Roman"/>
        </w:rPr>
        <w:t xml:space="preserve"> возможно изменить материал наполнителя. Для этого необходимо нажать кнопку </w:t>
      </w:r>
      <w:r>
        <w:rPr>
          <w:rFonts w:ascii="Times New Roman" w:hAnsi="Times New Roman" w:cs="Times New Roman"/>
          <w:b/>
        </w:rPr>
        <w:t>«Выбрать материал»</w:t>
      </w:r>
      <w:r>
        <w:rPr>
          <w:rFonts w:ascii="Times New Roman" w:hAnsi="Times New Roman" w:cs="Times New Roman"/>
        </w:rPr>
        <w:t xml:space="preserve">. В результате откроется окно интерфейса взаимодействия с базой данных наполнителей (см. пункт 1.1.1). В нём необходимо выбрать материал и нажать кнопку </w:t>
      </w:r>
      <w:r>
        <w:rPr>
          <w:rFonts w:ascii="Times New Roman" w:hAnsi="Times New Roman" w:cs="Times New Roman"/>
          <w:b/>
        </w:rPr>
        <w:t>«ОК»</w:t>
      </w:r>
      <w:r>
        <w:rPr>
          <w:rFonts w:ascii="Times New Roman" w:hAnsi="Times New Roman" w:cs="Times New Roman"/>
        </w:rPr>
        <w:t>. Менять материалы слоёв можно только при полностью остановленном процессе моделирования.</w:t>
      </w:r>
    </w:p>
    <w:p w:rsidR="00EC24BD" w:rsidRDefault="006C777E">
      <w:pPr>
        <w:pStyle w:val="2"/>
        <w:jc w:val="center"/>
        <w:rPr>
          <w:rFonts w:ascii="Times New Roman" w:hAnsi="Times New Roman" w:cs="Times New Roman"/>
          <w:b w:val="0"/>
          <w:color w:val="auto"/>
          <w:sz w:val="28"/>
          <w:szCs w:val="28"/>
        </w:rPr>
      </w:pPr>
      <w:bookmarkStart w:id="22" w:name="_Toc1485186"/>
      <w:bookmarkStart w:id="23" w:name="_Toc6927030"/>
      <w:bookmarkEnd w:id="22"/>
      <w:r>
        <w:rPr>
          <w:rFonts w:ascii="Times New Roman" w:hAnsi="Times New Roman" w:cs="Times New Roman"/>
          <w:b w:val="0"/>
          <w:color w:val="auto"/>
          <w:sz w:val="28"/>
          <w:szCs w:val="28"/>
        </w:rPr>
        <w:t>1.</w:t>
      </w:r>
      <w:r w:rsidR="00755C1B">
        <w:rPr>
          <w:rFonts w:ascii="Times New Roman" w:hAnsi="Times New Roman" w:cs="Times New Roman"/>
          <w:b w:val="0"/>
          <w:color w:val="auto"/>
          <w:sz w:val="28"/>
          <w:szCs w:val="28"/>
        </w:rPr>
        <w:t>6</w:t>
      </w:r>
      <w:r>
        <w:rPr>
          <w:rFonts w:ascii="Times New Roman" w:hAnsi="Times New Roman" w:cs="Times New Roman"/>
          <w:b w:val="0"/>
          <w:color w:val="auto"/>
          <w:sz w:val="28"/>
          <w:szCs w:val="28"/>
        </w:rPr>
        <w:t>. Удаление слоя</w:t>
      </w:r>
      <w:bookmarkEnd w:id="23"/>
    </w:p>
    <w:p w:rsidR="00EC24BD" w:rsidRDefault="006C777E">
      <w:pPr>
        <w:jc w:val="both"/>
        <w:rPr>
          <w:rFonts w:ascii="Times New Roman" w:hAnsi="Times New Roman" w:cs="Times New Roman"/>
        </w:rPr>
      </w:pPr>
      <w:r>
        <w:tab/>
      </w:r>
      <w:r>
        <w:rPr>
          <w:rFonts w:ascii="Times New Roman" w:hAnsi="Times New Roman" w:cs="Times New Roman"/>
        </w:rPr>
        <w:t xml:space="preserve">Для полного удаления слоя необходимо выбрать слой в списке, а затем нажать на кнопку </w:t>
      </w:r>
      <w:r>
        <w:rPr>
          <w:rFonts w:ascii="Times New Roman" w:hAnsi="Times New Roman" w:cs="Times New Roman"/>
          <w:b/>
        </w:rPr>
        <w:t>«Удалить слой»</w:t>
      </w:r>
      <w:r>
        <w:rPr>
          <w:rFonts w:ascii="Times New Roman" w:hAnsi="Times New Roman" w:cs="Times New Roman"/>
        </w:rPr>
        <w:t xml:space="preserve">. В открывшемся окне подтверждения удаления нужно нажать </w:t>
      </w:r>
      <w:r>
        <w:rPr>
          <w:rFonts w:ascii="Times New Roman" w:hAnsi="Times New Roman" w:cs="Times New Roman"/>
          <w:b/>
        </w:rPr>
        <w:t>«Да»</w:t>
      </w:r>
      <w:r>
        <w:rPr>
          <w:rFonts w:ascii="Times New Roman" w:hAnsi="Times New Roman" w:cs="Times New Roman"/>
        </w:rPr>
        <w:t>:</w:t>
      </w:r>
    </w:p>
    <w:p w:rsidR="00EC24BD" w:rsidRDefault="006C777E">
      <w:pPr>
        <w:jc w:val="center"/>
      </w:pPr>
      <w:r>
        <w:rPr>
          <w:noProof/>
          <w:lang w:eastAsia="ru-RU"/>
        </w:rPr>
        <w:lastRenderedPageBreak/>
        <w:drawing>
          <wp:inline distT="0" distB="0" distL="0" distR="0">
            <wp:extent cx="3438525" cy="1247775"/>
            <wp:effectExtent l="0" t="0" r="0" b="0"/>
            <wp:docPr id="11"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4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YAAAAHoAAAAAAAAAAAAAAAAAAAAAAAAAAAAAAAAAAAAAAAAAAAAAAnFQAArQcAAAAAAAAAAAAAAAAAAA=="/>
                        </a:ext>
                      </a:extLst>
                    </pic:cNvPicPr>
                  </pic:nvPicPr>
                  <pic:blipFill>
                    <a:blip r:embed="rId19"/>
                    <a:stretch>
                      <a:fillRect/>
                    </a:stretch>
                  </pic:blipFill>
                  <pic:spPr>
                    <a:xfrm>
                      <a:off x="0" y="0"/>
                      <a:ext cx="3438525" cy="1247775"/>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1.9. Окно подтверждения удаления слоя</w:t>
      </w:r>
    </w:p>
    <w:p w:rsidR="00EC24BD" w:rsidRDefault="006C777E">
      <w:pPr>
        <w:ind w:firstLine="708"/>
        <w:jc w:val="both"/>
        <w:rPr>
          <w:rFonts w:ascii="Times New Roman" w:hAnsi="Times New Roman" w:cs="Times New Roman"/>
        </w:rPr>
      </w:pPr>
      <w:r>
        <w:rPr>
          <w:rFonts w:ascii="Times New Roman" w:hAnsi="Times New Roman" w:cs="Times New Roman"/>
        </w:rPr>
        <w:t>Удалять слои можно только при полностью остановленном процессе моделирования.</w:t>
      </w:r>
    </w:p>
    <w:p w:rsidR="00EC24BD" w:rsidRDefault="006C777E">
      <w:pPr>
        <w:ind w:firstLine="708"/>
        <w:jc w:val="both"/>
        <w:rPr>
          <w:rFonts w:ascii="Times New Roman" w:hAnsi="Times New Roman" w:cs="Times New Roman"/>
          <w:b/>
          <w:i/>
        </w:rPr>
      </w:pPr>
      <w:r>
        <w:rPr>
          <w:rFonts w:ascii="Times New Roman" w:hAnsi="Times New Roman" w:cs="Times New Roman"/>
          <w:b/>
          <w:i/>
        </w:rPr>
        <w:t xml:space="preserve">После изменения конфигурации </w:t>
      </w:r>
      <w:proofErr w:type="spellStart"/>
      <w:r>
        <w:rPr>
          <w:rFonts w:ascii="Times New Roman" w:hAnsi="Times New Roman" w:cs="Times New Roman"/>
          <w:b/>
          <w:i/>
        </w:rPr>
        <w:t>преформы</w:t>
      </w:r>
      <w:proofErr w:type="spellEnd"/>
      <w:r w:rsidR="00603D2F">
        <w:rPr>
          <w:rFonts w:ascii="Times New Roman" w:hAnsi="Times New Roman" w:cs="Times New Roman"/>
          <w:b/>
          <w:i/>
        </w:rPr>
        <w:t xml:space="preserve"> может потребоваться</w:t>
      </w:r>
      <w:r>
        <w:rPr>
          <w:rFonts w:ascii="Times New Roman" w:hAnsi="Times New Roman" w:cs="Times New Roman"/>
          <w:b/>
          <w:i/>
        </w:rPr>
        <w:t xml:space="preserve"> заново указать точки входа и выхода связующего (см. пункты 2.2 и 2.3).</w:t>
      </w:r>
    </w:p>
    <w:p w:rsidR="00755C1B" w:rsidRDefault="00755C1B" w:rsidP="00755C1B">
      <w:pPr>
        <w:pStyle w:val="2"/>
        <w:jc w:val="center"/>
        <w:rPr>
          <w:rFonts w:ascii="Times New Roman" w:hAnsi="Times New Roman" w:cs="Times New Roman"/>
          <w:b w:val="0"/>
          <w:color w:val="auto"/>
          <w:sz w:val="28"/>
          <w:szCs w:val="28"/>
        </w:rPr>
      </w:pPr>
      <w:bookmarkStart w:id="24" w:name="_Toc6927031"/>
      <w:r>
        <w:rPr>
          <w:rFonts w:ascii="Times New Roman" w:hAnsi="Times New Roman" w:cs="Times New Roman"/>
          <w:b w:val="0"/>
          <w:color w:val="auto"/>
          <w:sz w:val="28"/>
          <w:szCs w:val="28"/>
        </w:rPr>
        <w:t>1.</w:t>
      </w:r>
      <w:r>
        <w:rPr>
          <w:rFonts w:ascii="Times New Roman" w:hAnsi="Times New Roman" w:cs="Times New Roman"/>
          <w:b w:val="0"/>
          <w:color w:val="auto"/>
          <w:sz w:val="28"/>
          <w:szCs w:val="28"/>
        </w:rPr>
        <w:t>7</w:t>
      </w:r>
      <w:r>
        <w:rPr>
          <w:rFonts w:ascii="Times New Roman" w:hAnsi="Times New Roman" w:cs="Times New Roman"/>
          <w:b w:val="0"/>
          <w:color w:val="auto"/>
          <w:sz w:val="28"/>
          <w:szCs w:val="28"/>
        </w:rPr>
        <w:t xml:space="preserve">. </w:t>
      </w:r>
      <w:r>
        <w:rPr>
          <w:rFonts w:ascii="Times New Roman" w:hAnsi="Times New Roman" w:cs="Times New Roman"/>
          <w:b w:val="0"/>
          <w:color w:val="auto"/>
          <w:sz w:val="28"/>
          <w:szCs w:val="28"/>
        </w:rPr>
        <w:t>Сортировка слоёв по вертикальной оси</w:t>
      </w:r>
      <w:bookmarkEnd w:id="24"/>
    </w:p>
    <w:p w:rsidR="00D232CE" w:rsidRDefault="00D26170" w:rsidP="00D26170">
      <w:pPr>
        <w:jc w:val="both"/>
        <w:rPr>
          <w:rFonts w:ascii="Times New Roman" w:hAnsi="Times New Roman" w:cs="Times New Roman"/>
        </w:rPr>
      </w:pPr>
      <w:r>
        <w:rPr>
          <w:rFonts w:ascii="Times New Roman" w:hAnsi="Times New Roman" w:cs="Times New Roman"/>
        </w:rPr>
        <w:tab/>
      </w:r>
      <w:r w:rsidR="00D232CE">
        <w:rPr>
          <w:rFonts w:ascii="Times New Roman" w:hAnsi="Times New Roman" w:cs="Times New Roman"/>
        </w:rPr>
        <w:t>Для перемещения выбранный слой можно переместить вверх или вниз по вертикальной оси при помощи нажатия на клавиши со стрелками, указывающими направление вверх или вниз (рис. 1.10).</w:t>
      </w:r>
    </w:p>
    <w:p w:rsidR="00B4557E" w:rsidRDefault="00B4557E" w:rsidP="00B4557E">
      <w:pPr>
        <w:jc w:val="center"/>
        <w:rPr>
          <w:rFonts w:ascii="Times New Roman" w:hAnsi="Times New Roman" w:cs="Times New Roman"/>
        </w:rPr>
      </w:pPr>
      <w:r>
        <w:rPr>
          <w:rFonts w:ascii="Times New Roman" w:hAnsi="Times New Roman" w:cs="Times New Roman"/>
          <w:noProof/>
          <w:lang w:eastAsia="ru-RU"/>
        </w:rPr>
        <w:drawing>
          <wp:inline distT="0" distB="0" distL="0" distR="0">
            <wp:extent cx="819150" cy="561975"/>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_down.png"/>
                    <pic:cNvPicPr/>
                  </pic:nvPicPr>
                  <pic:blipFill>
                    <a:blip r:embed="rId20">
                      <a:extLst>
                        <a:ext uri="{28A0092B-C50C-407E-A947-70E740481C1C}">
                          <a14:useLocalDpi xmlns:a14="http://schemas.microsoft.com/office/drawing/2010/main" val="0"/>
                        </a:ext>
                      </a:extLst>
                    </a:blip>
                    <a:stretch>
                      <a:fillRect/>
                    </a:stretch>
                  </pic:blipFill>
                  <pic:spPr>
                    <a:xfrm>
                      <a:off x="0" y="0"/>
                      <a:ext cx="819150" cy="561975"/>
                    </a:xfrm>
                    <a:prstGeom prst="rect">
                      <a:avLst/>
                    </a:prstGeom>
                  </pic:spPr>
                </pic:pic>
              </a:graphicData>
            </a:graphic>
          </wp:inline>
        </w:drawing>
      </w:r>
    </w:p>
    <w:p w:rsidR="00B4557E" w:rsidRDefault="00B4557E" w:rsidP="00B4557E">
      <w:pPr>
        <w:jc w:val="center"/>
        <w:rPr>
          <w:rFonts w:ascii="Times New Roman" w:hAnsi="Times New Roman" w:cs="Times New Roman"/>
        </w:rPr>
      </w:pPr>
      <w:r>
        <w:rPr>
          <w:rFonts w:ascii="Times New Roman" w:hAnsi="Times New Roman" w:cs="Times New Roman"/>
        </w:rPr>
        <w:t xml:space="preserve">Рис. 1.10. Кнопки перемещения слоёв </w:t>
      </w:r>
      <w:proofErr w:type="gramStart"/>
      <w:r>
        <w:rPr>
          <w:rFonts w:ascii="Times New Roman" w:hAnsi="Times New Roman" w:cs="Times New Roman"/>
        </w:rPr>
        <w:t>выше/ниже</w:t>
      </w:r>
      <w:proofErr w:type="gramEnd"/>
    </w:p>
    <w:p w:rsidR="00B4557E" w:rsidRDefault="00B4557E" w:rsidP="00D26170">
      <w:pPr>
        <w:jc w:val="both"/>
        <w:rPr>
          <w:rFonts w:ascii="Times New Roman" w:hAnsi="Times New Roman" w:cs="Times New Roman"/>
        </w:rPr>
      </w:pPr>
    </w:p>
    <w:p w:rsidR="00603D2F" w:rsidRDefault="00064276" w:rsidP="00B4557E">
      <w:pPr>
        <w:ind w:firstLine="709"/>
        <w:jc w:val="both"/>
        <w:rPr>
          <w:rFonts w:ascii="Times New Roman" w:hAnsi="Times New Roman" w:cs="Times New Roman"/>
          <w:b/>
          <w:i/>
        </w:rPr>
      </w:pPr>
      <w:r>
        <w:rPr>
          <w:rFonts w:ascii="Times New Roman" w:hAnsi="Times New Roman" w:cs="Times New Roman"/>
        </w:rPr>
        <w:t>В случае</w:t>
      </w:r>
      <w:proofErr w:type="gramStart"/>
      <w:r>
        <w:rPr>
          <w:rFonts w:ascii="Times New Roman" w:hAnsi="Times New Roman" w:cs="Times New Roman"/>
        </w:rPr>
        <w:t>,</w:t>
      </w:r>
      <w:proofErr w:type="gramEnd"/>
      <w:r>
        <w:rPr>
          <w:rFonts w:ascii="Times New Roman" w:hAnsi="Times New Roman" w:cs="Times New Roman"/>
        </w:rPr>
        <w:t xml:space="preserve"> если пользователем было осуществлено перемещение слоя по вертикальной оси вручную (см. пункт </w:t>
      </w:r>
      <w:r w:rsidR="00B0776F">
        <w:rPr>
          <w:rFonts w:ascii="Times New Roman" w:hAnsi="Times New Roman" w:cs="Times New Roman"/>
        </w:rPr>
        <w:t xml:space="preserve">3.1), может потребоваться восстановить требуемый порядок слоёв. Для этой цели служит кнопка </w:t>
      </w:r>
      <w:r w:rsidR="00B0776F" w:rsidRPr="00B0776F">
        <w:rPr>
          <w:rFonts w:ascii="Times New Roman" w:hAnsi="Times New Roman" w:cs="Times New Roman"/>
          <w:b/>
        </w:rPr>
        <w:t>«Пересортировать слои»</w:t>
      </w:r>
      <w:r w:rsidR="00B0776F">
        <w:rPr>
          <w:rFonts w:ascii="Times New Roman" w:hAnsi="Times New Roman" w:cs="Times New Roman"/>
        </w:rPr>
        <w:t>.</w:t>
      </w:r>
    </w:p>
    <w:p w:rsidR="00EC24BD" w:rsidRDefault="006C777E">
      <w:pPr>
        <w:pStyle w:val="1"/>
        <w:jc w:val="center"/>
        <w:rPr>
          <w:rFonts w:ascii="Times New Roman" w:hAnsi="Times New Roman" w:cs="Times New Roman"/>
          <w:color w:val="auto"/>
        </w:rPr>
      </w:pPr>
      <w:bookmarkStart w:id="25" w:name="_Toc1485187"/>
      <w:bookmarkStart w:id="26" w:name="_Toc6927032"/>
      <w:bookmarkEnd w:id="25"/>
      <w:r>
        <w:rPr>
          <w:rFonts w:ascii="Times New Roman" w:hAnsi="Times New Roman" w:cs="Times New Roman"/>
          <w:color w:val="auto"/>
        </w:rPr>
        <w:t>2. Задание параметров пропитки</w:t>
      </w:r>
      <w:bookmarkEnd w:id="26"/>
    </w:p>
    <w:p w:rsidR="00EC24BD" w:rsidRDefault="006C777E">
      <w:pPr>
        <w:ind w:firstLine="709"/>
        <w:jc w:val="both"/>
        <w:rPr>
          <w:rFonts w:ascii="Times New Roman" w:hAnsi="Times New Roman" w:cs="Times New Roman"/>
        </w:rPr>
      </w:pPr>
      <w:r>
        <w:rPr>
          <w:rFonts w:ascii="Times New Roman" w:hAnsi="Times New Roman" w:cs="Times New Roman"/>
        </w:rPr>
        <w:t xml:space="preserve">Параметры пропитки задаются в панели справа во вкладке </w:t>
      </w:r>
      <w:r>
        <w:rPr>
          <w:rFonts w:ascii="Times New Roman" w:hAnsi="Times New Roman" w:cs="Times New Roman"/>
          <w:b/>
        </w:rPr>
        <w:t>«Параметры моделирования»</w:t>
      </w:r>
      <w:r>
        <w:rPr>
          <w:rFonts w:ascii="Times New Roman" w:hAnsi="Times New Roman" w:cs="Times New Roman"/>
        </w:rPr>
        <w:t>.</w:t>
      </w:r>
    </w:p>
    <w:p w:rsidR="00EC24BD" w:rsidRDefault="006C777E">
      <w:pPr>
        <w:pStyle w:val="2"/>
        <w:jc w:val="center"/>
        <w:rPr>
          <w:rFonts w:ascii="Times New Roman" w:hAnsi="Times New Roman" w:cs="Times New Roman"/>
          <w:b w:val="0"/>
          <w:color w:val="auto"/>
          <w:sz w:val="28"/>
          <w:szCs w:val="28"/>
        </w:rPr>
      </w:pPr>
      <w:bookmarkStart w:id="27" w:name="_Toc1485188"/>
      <w:bookmarkStart w:id="28" w:name="_Toc6927033"/>
      <w:bookmarkEnd w:id="27"/>
      <w:r>
        <w:rPr>
          <w:rFonts w:ascii="Times New Roman" w:hAnsi="Times New Roman" w:cs="Times New Roman"/>
          <w:b w:val="0"/>
          <w:color w:val="auto"/>
          <w:sz w:val="28"/>
          <w:szCs w:val="28"/>
        </w:rPr>
        <w:t xml:space="preserve">2.1. Задание параметров </w:t>
      </w:r>
      <w:proofErr w:type="gramStart"/>
      <w:r>
        <w:rPr>
          <w:rFonts w:ascii="Times New Roman" w:hAnsi="Times New Roman" w:cs="Times New Roman"/>
          <w:b w:val="0"/>
          <w:color w:val="auto"/>
          <w:sz w:val="28"/>
          <w:szCs w:val="28"/>
        </w:rPr>
        <w:t>связующего</w:t>
      </w:r>
      <w:bookmarkEnd w:id="28"/>
      <w:proofErr w:type="gramEnd"/>
    </w:p>
    <w:p w:rsidR="00EC24BD" w:rsidRDefault="006C777E">
      <w:pPr>
        <w:pStyle w:val="3"/>
        <w:jc w:val="center"/>
        <w:rPr>
          <w:rFonts w:ascii="Times New Roman" w:hAnsi="Times New Roman" w:cs="Times New Roman"/>
          <w:b w:val="0"/>
          <w:color w:val="auto"/>
        </w:rPr>
      </w:pPr>
      <w:bookmarkStart w:id="29" w:name="_Toc1485189"/>
      <w:bookmarkStart w:id="30" w:name="_Toc6927034"/>
      <w:bookmarkEnd w:id="29"/>
      <w:r>
        <w:rPr>
          <w:rFonts w:ascii="Times New Roman" w:hAnsi="Times New Roman" w:cs="Times New Roman"/>
          <w:b w:val="0"/>
          <w:color w:val="auto"/>
        </w:rPr>
        <w:t>2.1.1. Выбор материала связующего</w:t>
      </w:r>
      <w:bookmarkEnd w:id="30"/>
    </w:p>
    <w:p w:rsidR="00EC24BD" w:rsidRDefault="006C777E">
      <w:pPr>
        <w:jc w:val="both"/>
        <w:rPr>
          <w:rFonts w:ascii="Times New Roman" w:hAnsi="Times New Roman" w:cs="Times New Roman"/>
        </w:rPr>
      </w:pPr>
      <w:r>
        <w:rPr>
          <w:rFonts w:ascii="Times New Roman" w:hAnsi="Times New Roman" w:cs="Times New Roman"/>
        </w:rPr>
        <w:tab/>
        <w:t xml:space="preserve">Для выбора материала связующего в правой части окна в разделе </w:t>
      </w:r>
      <w:r>
        <w:rPr>
          <w:rFonts w:ascii="Times New Roman" w:hAnsi="Times New Roman" w:cs="Times New Roman"/>
          <w:b/>
        </w:rPr>
        <w:t>«Свойства связующего»</w:t>
      </w:r>
      <w:r>
        <w:rPr>
          <w:rFonts w:ascii="Times New Roman" w:hAnsi="Times New Roman" w:cs="Times New Roman"/>
        </w:rPr>
        <w:t xml:space="preserve"> необходимо нажать на кнопку </w:t>
      </w:r>
      <w:r>
        <w:rPr>
          <w:rFonts w:ascii="Times New Roman" w:hAnsi="Times New Roman" w:cs="Times New Roman"/>
          <w:b/>
        </w:rPr>
        <w:t>«Выбрать материал»</w:t>
      </w:r>
      <w:r>
        <w:rPr>
          <w:rFonts w:ascii="Times New Roman" w:hAnsi="Times New Roman" w:cs="Times New Roman"/>
        </w:rPr>
        <w:t>.</w:t>
      </w:r>
    </w:p>
    <w:p w:rsidR="00EC24BD" w:rsidRDefault="006C777E">
      <w:pPr>
        <w:jc w:val="center"/>
      </w:pPr>
      <w:r>
        <w:rPr>
          <w:noProof/>
          <w:lang w:eastAsia="ru-RU"/>
        </w:rPr>
        <w:drawing>
          <wp:inline distT="0" distB="0" distL="0" distR="0">
            <wp:extent cx="3121521" cy="1381760"/>
            <wp:effectExtent l="0" t="0" r="0" b="0"/>
            <wp:docPr id="1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8AAAAHoAAAAAAAAAAAAAAAAAAAAAAAAAAAAAAAAAAAAAAAAAAAAABfHQAAgAgAAAAAAAAAAAAAAAAAAA=="/>
                        </a:ext>
                      </a:extLst>
                    </pic:cNvPicPr>
                  </pic:nvPicPr>
                  <pic:blipFill>
                    <a:blip r:embed="rId21">
                      <a:extLst>
                        <a:ext uri="{28A0092B-C50C-407E-A947-70E740481C1C}">
                          <a14:useLocalDpi xmlns:a14="http://schemas.microsoft.com/office/drawing/2010/main" val="0"/>
                        </a:ext>
                      </a:extLst>
                    </a:blip>
                    <a:stretch>
                      <a:fillRect/>
                    </a:stretch>
                  </pic:blipFill>
                  <pic:spPr>
                    <a:xfrm>
                      <a:off x="0" y="0"/>
                      <a:ext cx="3121521" cy="1381760"/>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2.1. Раздел «Свойства связующего»</w:t>
      </w:r>
    </w:p>
    <w:p w:rsidR="00EC24BD" w:rsidRDefault="006C777E">
      <w:pPr>
        <w:ind w:firstLine="708"/>
        <w:jc w:val="both"/>
        <w:rPr>
          <w:rFonts w:ascii="Times New Roman" w:hAnsi="Times New Roman" w:cs="Times New Roman"/>
        </w:rPr>
      </w:pPr>
      <w:r>
        <w:rPr>
          <w:rFonts w:ascii="Times New Roman" w:hAnsi="Times New Roman" w:cs="Times New Roman"/>
        </w:rPr>
        <w:t>В результате откроется окно интерфейса взаимодействия с базой данных наполнителей.</w:t>
      </w:r>
    </w:p>
    <w:p w:rsidR="00EC24BD" w:rsidRDefault="006C777E">
      <w:pPr>
        <w:jc w:val="center"/>
        <w:rPr>
          <w:rFonts w:ascii="Times New Roman" w:hAnsi="Times New Roman" w:cs="Times New Roman"/>
        </w:rPr>
      </w:pPr>
      <w:r>
        <w:rPr>
          <w:noProof/>
          <w:lang w:eastAsia="ru-RU"/>
        </w:rPr>
        <w:lastRenderedPageBreak/>
        <w:drawing>
          <wp:inline distT="0" distB="0" distL="0" distR="0">
            <wp:extent cx="5047358" cy="3931920"/>
            <wp:effectExtent l="0" t="0" r="0" b="0"/>
            <wp:docPr id="13"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4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IAAAAHoAAAAAAAAAAAAAAAAAAAAAAAAAAAAAAAAAAAAAAAAAAAAACLJAAAMBgAAAAAAAAAAAAAAAAAAA=="/>
                        </a:ext>
                      </a:extLst>
                    </pic:cNvPicPr>
                  </pic:nvPicPr>
                  <pic:blipFill>
                    <a:blip r:embed="rId22">
                      <a:extLst>
                        <a:ext uri="{28A0092B-C50C-407E-A947-70E740481C1C}">
                          <a14:useLocalDpi xmlns:a14="http://schemas.microsoft.com/office/drawing/2010/main" val="0"/>
                        </a:ext>
                      </a:extLst>
                    </a:blip>
                    <a:stretch>
                      <a:fillRect/>
                    </a:stretch>
                  </pic:blipFill>
                  <pic:spPr>
                    <a:xfrm>
                      <a:off x="0" y="0"/>
                      <a:ext cx="5047358" cy="3931920"/>
                    </a:xfrm>
                    <a:prstGeom prst="rect">
                      <a:avLst/>
                    </a:prstGeom>
                    <a:noFill/>
                    <a:ln w="9525">
                      <a:noFill/>
                    </a:ln>
                  </pic:spPr>
                </pic:pic>
              </a:graphicData>
            </a:graphic>
          </wp:inline>
        </w:drawing>
      </w:r>
    </w:p>
    <w:p w:rsidR="00337A9D" w:rsidRPr="00337A9D" w:rsidRDefault="006C777E">
      <w:pPr>
        <w:jc w:val="center"/>
        <w:rPr>
          <w:rFonts w:ascii="Times New Roman" w:hAnsi="Times New Roman" w:cs="Times New Roman"/>
        </w:rPr>
      </w:pPr>
      <w:r>
        <w:rPr>
          <w:rFonts w:ascii="Times New Roman" w:hAnsi="Times New Roman" w:cs="Times New Roman"/>
        </w:rPr>
        <w:t>Рис. 2.2. Интерфейс взаимодействия с базой данных связующих</w:t>
      </w:r>
    </w:p>
    <w:p w:rsidR="00337A9D" w:rsidRDefault="00337A9D">
      <w:pPr>
        <w:jc w:val="center"/>
        <w:rPr>
          <w:rFonts w:ascii="Times New Roman" w:hAnsi="Times New Roman" w:cs="Times New Roman"/>
        </w:rPr>
      </w:pPr>
    </w:p>
    <w:p w:rsidR="00EC24BD" w:rsidRPr="006C30D2" w:rsidRDefault="006C777E">
      <w:pPr>
        <w:rPr>
          <w:rFonts w:ascii="Times New Roman" w:hAnsi="Times New Roman" w:cs="Times New Roman"/>
        </w:rPr>
      </w:pPr>
      <w:r>
        <w:rPr>
          <w:rFonts w:ascii="Times New Roman" w:hAnsi="Times New Roman" w:cs="Times New Roman"/>
        </w:rPr>
        <w:tab/>
        <w:t xml:space="preserve">В открывшемся окне нужно выделить в списке требующийся материал, после этого нажать кнопку </w:t>
      </w:r>
      <w:r>
        <w:rPr>
          <w:rFonts w:ascii="Times New Roman" w:hAnsi="Times New Roman" w:cs="Times New Roman"/>
          <w:b/>
        </w:rPr>
        <w:t>«ОК»</w:t>
      </w:r>
      <w:r>
        <w:rPr>
          <w:rFonts w:ascii="Times New Roman" w:hAnsi="Times New Roman" w:cs="Times New Roman"/>
        </w:rPr>
        <w:t xml:space="preserve">. Также возможно выбрать материал двойным щелчком мыши по его </w:t>
      </w:r>
      <w:r w:rsidRPr="006C30D2">
        <w:rPr>
          <w:rFonts w:ascii="Times New Roman" w:hAnsi="Times New Roman" w:cs="Times New Roman"/>
        </w:rPr>
        <w:t>названию в списке.</w:t>
      </w:r>
    </w:p>
    <w:p w:rsidR="00EC24BD" w:rsidRPr="006C30D2" w:rsidRDefault="006C777E">
      <w:pPr>
        <w:jc w:val="both"/>
        <w:rPr>
          <w:rFonts w:ascii="Times New Roman" w:hAnsi="Times New Roman" w:cs="Times New Roman"/>
        </w:rPr>
      </w:pPr>
      <w:r w:rsidRPr="006C30D2">
        <w:rPr>
          <w:rFonts w:ascii="Times New Roman" w:hAnsi="Times New Roman" w:cs="Times New Roman"/>
        </w:rPr>
        <w:tab/>
        <w:t>Также возможно выбрать материал, отсутствующий в списке, без сохранения его в базу данных. Для этого необходимо ввести в поля «Имя», «Вязкость при температуре 25°</w:t>
      </w:r>
      <w:r w:rsidRPr="006C30D2">
        <w:rPr>
          <w:rFonts w:ascii="Times New Roman" w:hAnsi="Times New Roman" w:cs="Times New Roman"/>
          <w:lang w:val="en-US"/>
        </w:rPr>
        <w:t>C</w:t>
      </w:r>
      <w:r w:rsidRPr="006C30D2">
        <w:rPr>
          <w:rFonts w:ascii="Times New Roman" w:hAnsi="Times New Roman" w:cs="Times New Roman"/>
        </w:rPr>
        <w:t>», «</w:t>
      </w:r>
      <w:r w:rsidR="006C30D2" w:rsidRPr="006C30D2">
        <w:rPr>
          <w:rFonts w:ascii="Times New Roman" w:hAnsi="Times New Roman" w:cs="Times New Roman"/>
        </w:rPr>
        <w:t>Энергия активации вязкого течения (</w:t>
      </w:r>
      <w:proofErr w:type="gramStart"/>
      <w:r w:rsidR="006C30D2" w:rsidRPr="006C30D2">
        <w:rPr>
          <w:rFonts w:ascii="Times New Roman" w:hAnsi="Times New Roman" w:cs="Times New Roman"/>
        </w:rPr>
        <w:t>Дж</w:t>
      </w:r>
      <w:proofErr w:type="gramEnd"/>
      <w:r w:rsidR="006C30D2" w:rsidRPr="006C30D2">
        <w:rPr>
          <w:rFonts w:ascii="Times New Roman" w:hAnsi="Times New Roman" w:cs="Times New Roman"/>
        </w:rPr>
        <w:t>/моль)</w:t>
      </w:r>
      <w:r w:rsidRPr="006C30D2">
        <w:rPr>
          <w:rFonts w:ascii="Times New Roman" w:hAnsi="Times New Roman" w:cs="Times New Roman"/>
        </w:rPr>
        <w:t>»</w:t>
      </w:r>
      <w:r w:rsidR="006C30D2" w:rsidRPr="006C30D2">
        <w:rPr>
          <w:rFonts w:ascii="Times New Roman" w:hAnsi="Times New Roman" w:cs="Times New Roman"/>
        </w:rPr>
        <w:t xml:space="preserve">, «Время жизни при </w:t>
      </w:r>
      <w:r w:rsidR="006C30D2" w:rsidRPr="006C30D2">
        <w:rPr>
          <w:rFonts w:ascii="Times New Roman" w:hAnsi="Times New Roman" w:cs="Times New Roman"/>
        </w:rPr>
        <w:t>25°</w:t>
      </w:r>
      <w:r w:rsidR="006C30D2" w:rsidRPr="006C30D2">
        <w:rPr>
          <w:rFonts w:ascii="Times New Roman" w:hAnsi="Times New Roman" w:cs="Times New Roman"/>
          <w:lang w:val="en-US"/>
        </w:rPr>
        <w:t>C</w:t>
      </w:r>
      <w:r w:rsidR="006C30D2" w:rsidRPr="006C30D2">
        <w:rPr>
          <w:rFonts w:ascii="Times New Roman" w:hAnsi="Times New Roman" w:cs="Times New Roman"/>
        </w:rPr>
        <w:t>»,</w:t>
      </w:r>
      <w:r w:rsidRPr="006C30D2">
        <w:rPr>
          <w:rFonts w:ascii="Times New Roman" w:hAnsi="Times New Roman" w:cs="Times New Roman"/>
        </w:rPr>
        <w:t xml:space="preserve"> </w:t>
      </w:r>
      <w:r w:rsidR="006C30D2" w:rsidRPr="006C30D2">
        <w:rPr>
          <w:rFonts w:ascii="Times New Roman" w:hAnsi="Times New Roman" w:cs="Times New Roman"/>
        </w:rPr>
        <w:t xml:space="preserve">«Энергия активации </w:t>
      </w:r>
      <w:r w:rsidR="006C30D2" w:rsidRPr="006C30D2">
        <w:rPr>
          <w:rFonts w:ascii="Times New Roman" w:hAnsi="Times New Roman" w:cs="Times New Roman"/>
        </w:rPr>
        <w:t>процесса отверждения</w:t>
      </w:r>
      <w:r w:rsidR="006C30D2" w:rsidRPr="006C30D2">
        <w:rPr>
          <w:rFonts w:ascii="Times New Roman" w:hAnsi="Times New Roman" w:cs="Times New Roman"/>
        </w:rPr>
        <w:t xml:space="preserve"> (Дж/моль)»</w:t>
      </w:r>
      <w:r w:rsidR="006C30D2" w:rsidRPr="006C30D2">
        <w:rPr>
          <w:rFonts w:ascii="Times New Roman" w:hAnsi="Times New Roman" w:cs="Times New Roman"/>
        </w:rPr>
        <w:t xml:space="preserve"> </w:t>
      </w:r>
      <w:r w:rsidRPr="006C30D2">
        <w:rPr>
          <w:rFonts w:ascii="Times New Roman" w:hAnsi="Times New Roman" w:cs="Times New Roman"/>
        </w:rPr>
        <w:t xml:space="preserve">требуемые параметры, а затем нажать кнопку </w:t>
      </w:r>
      <w:r w:rsidRPr="006C30D2">
        <w:rPr>
          <w:rFonts w:ascii="Times New Roman" w:hAnsi="Times New Roman" w:cs="Times New Roman"/>
          <w:b/>
        </w:rPr>
        <w:t>«ОК»</w:t>
      </w:r>
      <w:r w:rsidRPr="006C30D2">
        <w:rPr>
          <w:rFonts w:ascii="Times New Roman" w:hAnsi="Times New Roman" w:cs="Times New Roman"/>
        </w:rPr>
        <w:t>.</w:t>
      </w:r>
    </w:p>
    <w:p w:rsidR="00EC24BD" w:rsidRPr="00292B2A" w:rsidRDefault="006C777E">
      <w:pPr>
        <w:jc w:val="both"/>
        <w:rPr>
          <w:rFonts w:ascii="Times New Roman" w:hAnsi="Times New Roman" w:cs="Times New Roman"/>
        </w:rPr>
      </w:pPr>
      <w:r>
        <w:rPr>
          <w:rFonts w:ascii="Times New Roman" w:hAnsi="Times New Roman" w:cs="Times New Roman"/>
        </w:rPr>
        <w:tab/>
        <w:t>Менять материал связующего можно только при полностью остановленном процессе моделирования.</w:t>
      </w:r>
    </w:p>
    <w:p w:rsidR="00EC24BD" w:rsidRPr="0061397D" w:rsidRDefault="006C777E">
      <w:pPr>
        <w:pStyle w:val="3"/>
        <w:jc w:val="center"/>
        <w:rPr>
          <w:rFonts w:ascii="Times New Roman" w:hAnsi="Times New Roman" w:cs="Times New Roman"/>
          <w:color w:val="auto"/>
        </w:rPr>
      </w:pPr>
      <w:bookmarkStart w:id="31" w:name="_Toc1485190"/>
      <w:bookmarkStart w:id="32" w:name="_Toc6927035"/>
      <w:bookmarkEnd w:id="31"/>
      <w:r>
        <w:rPr>
          <w:rFonts w:ascii="Times New Roman" w:hAnsi="Times New Roman" w:cs="Times New Roman"/>
          <w:b w:val="0"/>
          <w:color w:val="auto"/>
        </w:rPr>
        <w:t xml:space="preserve">2.1.2. Задание температуры </w:t>
      </w:r>
      <w:proofErr w:type="gramStart"/>
      <w:r>
        <w:rPr>
          <w:rFonts w:ascii="Times New Roman" w:hAnsi="Times New Roman" w:cs="Times New Roman"/>
          <w:b w:val="0"/>
          <w:color w:val="auto"/>
        </w:rPr>
        <w:t>связующего</w:t>
      </w:r>
      <w:bookmarkEnd w:id="32"/>
      <w:proofErr w:type="gramEnd"/>
    </w:p>
    <w:p w:rsidR="0061397D" w:rsidRPr="0061397D" w:rsidRDefault="0061397D" w:rsidP="0061397D">
      <w:pPr>
        <w:rPr>
          <w:rFonts w:ascii="Times New Roman" w:hAnsi="Times New Roman" w:cs="Times New Roman"/>
        </w:rPr>
      </w:pPr>
    </w:p>
    <w:p w:rsidR="00EC24BD" w:rsidRDefault="006C777E">
      <w:pPr>
        <w:jc w:val="center"/>
      </w:pPr>
      <w:r>
        <w:rPr>
          <w:noProof/>
          <w:lang w:eastAsia="ru-RU"/>
        </w:rPr>
        <w:drawing>
          <wp:inline distT="0" distB="0" distL="0" distR="0">
            <wp:extent cx="4184650" cy="255270"/>
            <wp:effectExtent l="0" t="0" r="0" b="0"/>
            <wp:docPr id="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gAAAAHoAAAAAAAAAAAAAAAAAAAAAAAAAAAAAAAAAAAAAAAAAAAAAC+GQAAkgEAAAAAAAAAAAAAAAAAAA=="/>
                        </a:ext>
                      </a:extLst>
                    </pic:cNvPicPr>
                  </pic:nvPicPr>
                  <pic:blipFill>
                    <a:blip r:embed="rId23"/>
                    <a:stretch>
                      <a:fillRect/>
                    </a:stretch>
                  </pic:blipFill>
                  <pic:spPr>
                    <a:xfrm>
                      <a:off x="0" y="0"/>
                      <a:ext cx="4184650" cy="255270"/>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2.3. Поле ввода значения температуры связующего</w:t>
      </w:r>
    </w:p>
    <w:p w:rsidR="005A6322" w:rsidRDefault="005A6322">
      <w:pPr>
        <w:jc w:val="center"/>
        <w:rPr>
          <w:rFonts w:ascii="Times New Roman" w:hAnsi="Times New Roman" w:cs="Times New Roman"/>
        </w:rPr>
      </w:pPr>
    </w:p>
    <w:p w:rsidR="00292B2A" w:rsidRDefault="00292B2A">
      <w:pPr>
        <w:ind w:firstLine="708"/>
        <w:jc w:val="both"/>
        <w:rPr>
          <w:rFonts w:ascii="Times New Roman" w:hAnsi="Times New Roman" w:cs="Times New Roman"/>
        </w:rPr>
      </w:pPr>
      <w:r>
        <w:rPr>
          <w:rFonts w:ascii="Times New Roman" w:hAnsi="Times New Roman" w:cs="Times New Roman"/>
        </w:rPr>
        <w:t xml:space="preserve">От температуры зависит вязкость и время жизни </w:t>
      </w:r>
      <w:proofErr w:type="gramStart"/>
      <w:r>
        <w:rPr>
          <w:rFonts w:ascii="Times New Roman" w:hAnsi="Times New Roman" w:cs="Times New Roman"/>
        </w:rPr>
        <w:t>связующего</w:t>
      </w:r>
      <w:proofErr w:type="gramEnd"/>
      <w:r>
        <w:rPr>
          <w:rFonts w:ascii="Times New Roman" w:hAnsi="Times New Roman" w:cs="Times New Roman"/>
        </w:rPr>
        <w:t>.</w:t>
      </w:r>
    </w:p>
    <w:p w:rsidR="00EC24BD" w:rsidRDefault="006C777E">
      <w:pPr>
        <w:ind w:firstLine="708"/>
        <w:jc w:val="both"/>
        <w:rPr>
          <w:rFonts w:ascii="Times New Roman" w:hAnsi="Times New Roman" w:cs="Times New Roman"/>
        </w:rPr>
      </w:pPr>
      <w:r>
        <w:rPr>
          <w:rFonts w:ascii="Times New Roman" w:hAnsi="Times New Roman" w:cs="Times New Roman"/>
        </w:rPr>
        <w:t>Для задания температуры связующего необходимо ввести в поле «Температура»</w:t>
      </w:r>
      <w:r w:rsidR="00292B2A">
        <w:rPr>
          <w:rFonts w:ascii="Times New Roman" w:hAnsi="Times New Roman" w:cs="Times New Roman"/>
        </w:rPr>
        <w:t xml:space="preserve"> (рис. 2.3)</w:t>
      </w:r>
      <w:r>
        <w:rPr>
          <w:rFonts w:ascii="Times New Roman" w:hAnsi="Times New Roman" w:cs="Times New Roman"/>
        </w:rPr>
        <w:t xml:space="preserve"> величину температуры связующего в градусах Цельсия. Для подтверждения ввода требуется нажать кнопку </w:t>
      </w:r>
      <w:r>
        <w:rPr>
          <w:rFonts w:ascii="Times New Roman" w:hAnsi="Times New Roman" w:cs="Times New Roman"/>
          <w:b/>
        </w:rPr>
        <w:t>«Сохранить»</w:t>
      </w:r>
      <w:r>
        <w:rPr>
          <w:rFonts w:ascii="Times New Roman" w:hAnsi="Times New Roman" w:cs="Times New Roman"/>
        </w:rPr>
        <w:t xml:space="preserve"> либо нажать на клавишу «</w:t>
      </w:r>
      <w:r>
        <w:rPr>
          <w:rFonts w:ascii="Times New Roman" w:hAnsi="Times New Roman" w:cs="Times New Roman"/>
          <w:lang w:val="en-US"/>
        </w:rPr>
        <w:t>Enter</w:t>
      </w:r>
      <w:r>
        <w:rPr>
          <w:rFonts w:ascii="Times New Roman" w:hAnsi="Times New Roman" w:cs="Times New Roman"/>
        </w:rPr>
        <w:t>».</w:t>
      </w:r>
    </w:p>
    <w:p w:rsidR="00292B2A" w:rsidRPr="00292B2A" w:rsidRDefault="006C777E" w:rsidP="00292B2A">
      <w:pPr>
        <w:ind w:firstLine="708"/>
        <w:jc w:val="both"/>
        <w:rPr>
          <w:rFonts w:ascii="Times New Roman" w:hAnsi="Times New Roman" w:cs="Times New Roman"/>
        </w:rPr>
      </w:pPr>
      <w:proofErr w:type="gramStart"/>
      <w:r>
        <w:rPr>
          <w:rFonts w:ascii="Times New Roman" w:hAnsi="Times New Roman" w:cs="Times New Roman"/>
        </w:rPr>
        <w:t xml:space="preserve">Для отображения значения температуры, заданной в текущей момент в модели, нужно нажать на кнопку </w:t>
      </w:r>
      <w:r>
        <w:rPr>
          <w:rFonts w:ascii="Times New Roman" w:hAnsi="Times New Roman" w:cs="Times New Roman"/>
          <w:b/>
        </w:rPr>
        <w:t>«Отменить»</w:t>
      </w:r>
      <w:r>
        <w:rPr>
          <w:rFonts w:ascii="Times New Roman" w:hAnsi="Times New Roman" w:cs="Times New Roman"/>
        </w:rPr>
        <w:t>.</w:t>
      </w:r>
      <w:proofErr w:type="gramEnd"/>
      <w:r>
        <w:rPr>
          <w:rFonts w:ascii="Times New Roman" w:hAnsi="Times New Roman" w:cs="Times New Roman"/>
        </w:rPr>
        <w:t xml:space="preserve"> Если кнопка </w:t>
      </w:r>
      <w:r>
        <w:rPr>
          <w:rFonts w:ascii="Times New Roman" w:hAnsi="Times New Roman" w:cs="Times New Roman"/>
          <w:b/>
        </w:rPr>
        <w:t>«Отменить»</w:t>
      </w:r>
      <w:r>
        <w:rPr>
          <w:rFonts w:ascii="Times New Roman" w:hAnsi="Times New Roman" w:cs="Times New Roman"/>
        </w:rPr>
        <w:t xml:space="preserve"> не активна, это означает, что в поле «Температура» уже отображается температура, используемая моделью.</w:t>
      </w:r>
    </w:p>
    <w:p w:rsidR="00292B2A" w:rsidRPr="00292B2A" w:rsidRDefault="00292B2A" w:rsidP="00292B2A">
      <w:pPr>
        <w:pStyle w:val="3"/>
        <w:jc w:val="center"/>
        <w:rPr>
          <w:rFonts w:ascii="Times New Roman" w:hAnsi="Times New Roman" w:cs="Times New Roman"/>
          <w:color w:val="auto"/>
        </w:rPr>
      </w:pPr>
      <w:bookmarkStart w:id="33" w:name="_Toc6927036"/>
      <w:r>
        <w:rPr>
          <w:rFonts w:ascii="Times New Roman" w:hAnsi="Times New Roman" w:cs="Times New Roman"/>
          <w:b w:val="0"/>
          <w:color w:val="auto"/>
        </w:rPr>
        <w:t>2.1.</w:t>
      </w:r>
      <w:r>
        <w:rPr>
          <w:rFonts w:ascii="Times New Roman" w:hAnsi="Times New Roman" w:cs="Times New Roman"/>
          <w:b w:val="0"/>
          <w:color w:val="auto"/>
        </w:rPr>
        <w:t>3</w:t>
      </w:r>
      <w:r>
        <w:rPr>
          <w:rFonts w:ascii="Times New Roman" w:hAnsi="Times New Roman" w:cs="Times New Roman"/>
          <w:b w:val="0"/>
          <w:color w:val="auto"/>
        </w:rPr>
        <w:t xml:space="preserve">. </w:t>
      </w:r>
      <w:r w:rsidR="0061397D">
        <w:rPr>
          <w:rFonts w:ascii="Times New Roman" w:hAnsi="Times New Roman" w:cs="Times New Roman"/>
          <w:b w:val="0"/>
          <w:color w:val="auto"/>
        </w:rPr>
        <w:t>Ограничение расчёта временем жизни связующего</w:t>
      </w:r>
      <w:bookmarkEnd w:id="33"/>
    </w:p>
    <w:p w:rsidR="00891C29" w:rsidRDefault="0061397D" w:rsidP="0061397D">
      <w:pPr>
        <w:jc w:val="both"/>
        <w:rPr>
          <w:rFonts w:ascii="Times New Roman" w:hAnsi="Times New Roman" w:cs="Times New Roman"/>
        </w:rPr>
      </w:pPr>
      <w:r w:rsidRPr="0061397D">
        <w:rPr>
          <w:rFonts w:ascii="Times New Roman" w:hAnsi="Times New Roman" w:cs="Times New Roman"/>
        </w:rPr>
        <w:tab/>
      </w:r>
      <w:r>
        <w:rPr>
          <w:rFonts w:ascii="Times New Roman" w:hAnsi="Times New Roman" w:cs="Times New Roman"/>
        </w:rPr>
        <w:t>Для того</w:t>
      </w:r>
      <w:proofErr w:type="gramStart"/>
      <w:r>
        <w:rPr>
          <w:rFonts w:ascii="Times New Roman" w:hAnsi="Times New Roman" w:cs="Times New Roman"/>
        </w:rPr>
        <w:t>,</w:t>
      </w:r>
      <w:proofErr w:type="gramEnd"/>
      <w:r>
        <w:rPr>
          <w:rFonts w:ascii="Times New Roman" w:hAnsi="Times New Roman" w:cs="Times New Roman"/>
        </w:rPr>
        <w:t xml:space="preserve"> чтобы процесс моделирования автоматически останавливался, когда время моделируемого процесса начинает превышать время жизни связующего, необходимо отметить галочку </w:t>
      </w:r>
      <w:r w:rsidRPr="00BC3F15">
        <w:rPr>
          <w:rFonts w:ascii="Times New Roman" w:hAnsi="Times New Roman" w:cs="Times New Roman"/>
          <w:b/>
        </w:rPr>
        <w:t>«</w:t>
      </w:r>
      <w:r w:rsidR="00BC3F15" w:rsidRPr="00BC3F15">
        <w:rPr>
          <w:rFonts w:ascii="Times New Roman" w:hAnsi="Times New Roman" w:cs="Times New Roman"/>
          <w:b/>
        </w:rPr>
        <w:t>Ограничить расчёт временем жизни связующего</w:t>
      </w:r>
      <w:r w:rsidRPr="00BC3F15">
        <w:rPr>
          <w:rFonts w:ascii="Times New Roman" w:hAnsi="Times New Roman" w:cs="Times New Roman"/>
          <w:b/>
        </w:rPr>
        <w:t>»</w:t>
      </w:r>
      <w:r>
        <w:rPr>
          <w:rFonts w:ascii="Times New Roman" w:hAnsi="Times New Roman" w:cs="Times New Roman"/>
        </w:rPr>
        <w:t xml:space="preserve">. </w:t>
      </w:r>
      <w:r>
        <w:rPr>
          <w:rFonts w:ascii="Times New Roman" w:hAnsi="Times New Roman" w:cs="Times New Roman"/>
        </w:rPr>
        <w:lastRenderedPageBreak/>
        <w:t xml:space="preserve">Время жизни </w:t>
      </w:r>
      <w:proofErr w:type="gramStart"/>
      <w:r>
        <w:rPr>
          <w:rFonts w:ascii="Times New Roman" w:hAnsi="Times New Roman" w:cs="Times New Roman"/>
        </w:rPr>
        <w:t>связующего</w:t>
      </w:r>
      <w:proofErr w:type="gramEnd"/>
      <w:r>
        <w:rPr>
          <w:rFonts w:ascii="Times New Roman" w:hAnsi="Times New Roman" w:cs="Times New Roman"/>
        </w:rPr>
        <w:t xml:space="preserve"> рассчитывается автоматически, в зависимости от характеристик связующего и заданной температуры.</w:t>
      </w:r>
    </w:p>
    <w:p w:rsidR="00EC24BD" w:rsidRDefault="006C777E">
      <w:pPr>
        <w:pStyle w:val="2"/>
        <w:jc w:val="center"/>
        <w:rPr>
          <w:rFonts w:ascii="Times New Roman" w:hAnsi="Times New Roman" w:cs="Times New Roman"/>
          <w:b w:val="0"/>
          <w:color w:val="auto"/>
          <w:sz w:val="28"/>
          <w:szCs w:val="28"/>
        </w:rPr>
      </w:pPr>
      <w:bookmarkStart w:id="34" w:name="_Toc1485191"/>
      <w:bookmarkStart w:id="35" w:name="_Toc6927037"/>
      <w:bookmarkEnd w:id="34"/>
      <w:r>
        <w:rPr>
          <w:rFonts w:ascii="Times New Roman" w:hAnsi="Times New Roman" w:cs="Times New Roman"/>
          <w:b w:val="0"/>
          <w:color w:val="auto"/>
          <w:sz w:val="28"/>
          <w:szCs w:val="28"/>
        </w:rPr>
        <w:t>2.2. Задание параметров точки входа связующего</w:t>
      </w:r>
      <w:bookmarkEnd w:id="35"/>
    </w:p>
    <w:p w:rsidR="00EC24BD" w:rsidRDefault="006C777E">
      <w:pPr>
        <w:ind w:firstLine="708"/>
      </w:pPr>
      <w:r>
        <w:rPr>
          <w:rFonts w:ascii="Times New Roman" w:hAnsi="Times New Roman" w:cs="Times New Roman"/>
        </w:rPr>
        <w:t xml:space="preserve">В разделе </w:t>
      </w:r>
      <w:r>
        <w:rPr>
          <w:rFonts w:ascii="Times New Roman" w:hAnsi="Times New Roman" w:cs="Times New Roman"/>
          <w:b/>
        </w:rPr>
        <w:t>«Точка подачи связующего»</w:t>
      </w:r>
      <w:r>
        <w:rPr>
          <w:rFonts w:ascii="Times New Roman" w:hAnsi="Times New Roman" w:cs="Times New Roman"/>
        </w:rPr>
        <w:t xml:space="preserve"> вводятся величина атмосферного давления в паскалях и диаметр источника в метрах.</w:t>
      </w:r>
    </w:p>
    <w:p w:rsidR="00EC24BD" w:rsidRDefault="006C777E">
      <w:pPr>
        <w:jc w:val="center"/>
      </w:pPr>
      <w:r>
        <w:rPr>
          <w:noProof/>
          <w:lang w:eastAsia="ru-RU"/>
        </w:rPr>
        <w:drawing>
          <wp:inline distT="0" distB="0" distL="0" distR="0">
            <wp:extent cx="4363085" cy="1019175"/>
            <wp:effectExtent l="0" t="0" r="0" b="0"/>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8AAAAHoAAAAAAAAAAAAAAAAAAAAAAAAAAAAAAAAAAAAAAAAAAAAADXGgAARQYAAAAAAAAAAAAAAAAAAA=="/>
                        </a:ext>
                      </a:extLst>
                    </pic:cNvPicPr>
                  </pic:nvPicPr>
                  <pic:blipFill>
                    <a:blip r:embed="rId24"/>
                    <a:stretch>
                      <a:fillRect/>
                    </a:stretch>
                  </pic:blipFill>
                  <pic:spPr>
                    <a:xfrm>
                      <a:off x="0" y="0"/>
                      <a:ext cx="4363085" cy="1019175"/>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2.4. Раздел ввода параметров подачи связующего</w:t>
      </w:r>
    </w:p>
    <w:p w:rsidR="00EC24BD" w:rsidRDefault="006C777E">
      <w:pPr>
        <w:pStyle w:val="3"/>
        <w:jc w:val="center"/>
        <w:rPr>
          <w:rFonts w:ascii="Times New Roman" w:hAnsi="Times New Roman" w:cs="Times New Roman"/>
          <w:b w:val="0"/>
          <w:color w:val="auto"/>
        </w:rPr>
      </w:pPr>
      <w:bookmarkStart w:id="36" w:name="_Toc1485192"/>
      <w:bookmarkStart w:id="37" w:name="_Toc6927038"/>
      <w:bookmarkEnd w:id="36"/>
      <w:r>
        <w:rPr>
          <w:rFonts w:ascii="Times New Roman" w:hAnsi="Times New Roman" w:cs="Times New Roman"/>
          <w:b w:val="0"/>
          <w:color w:val="auto"/>
        </w:rPr>
        <w:t>2.2.1. Задание атмосферного давления</w:t>
      </w:r>
      <w:bookmarkEnd w:id="37"/>
    </w:p>
    <w:p w:rsidR="00EC24BD" w:rsidRDefault="006C777E">
      <w:pPr>
        <w:ind w:firstLine="708"/>
        <w:jc w:val="both"/>
        <w:rPr>
          <w:rFonts w:ascii="Times New Roman" w:hAnsi="Times New Roman" w:cs="Times New Roman"/>
        </w:rPr>
      </w:pPr>
      <w:r>
        <w:rPr>
          <w:rFonts w:ascii="Times New Roman" w:hAnsi="Times New Roman" w:cs="Times New Roman"/>
        </w:rPr>
        <w:t xml:space="preserve">В поле </w:t>
      </w:r>
      <w:r>
        <w:rPr>
          <w:rFonts w:ascii="Times New Roman" w:hAnsi="Times New Roman" w:cs="Times New Roman"/>
          <w:b/>
        </w:rPr>
        <w:t>«Давление»</w:t>
      </w:r>
      <w:r>
        <w:rPr>
          <w:rFonts w:ascii="Times New Roman" w:hAnsi="Times New Roman" w:cs="Times New Roman"/>
        </w:rPr>
        <w:t xml:space="preserve"> вводится величина атмосферного давления в паскалях. Для подтверждения ввода требуется нажать кнопку </w:t>
      </w:r>
      <w:r>
        <w:rPr>
          <w:rFonts w:ascii="Times New Roman" w:hAnsi="Times New Roman" w:cs="Times New Roman"/>
          <w:b/>
        </w:rPr>
        <w:t>«Сохранить»</w:t>
      </w:r>
      <w:r>
        <w:rPr>
          <w:rFonts w:ascii="Times New Roman" w:hAnsi="Times New Roman" w:cs="Times New Roman"/>
        </w:rPr>
        <w:t xml:space="preserve"> либо нажать на клавишу «</w:t>
      </w:r>
      <w:r>
        <w:rPr>
          <w:rFonts w:ascii="Times New Roman" w:hAnsi="Times New Roman" w:cs="Times New Roman"/>
          <w:lang w:val="en-US"/>
        </w:rPr>
        <w:t>Enter</w:t>
      </w:r>
      <w:r>
        <w:rPr>
          <w:rFonts w:ascii="Times New Roman" w:hAnsi="Times New Roman" w:cs="Times New Roman"/>
        </w:rPr>
        <w:t>».</w:t>
      </w:r>
    </w:p>
    <w:p w:rsidR="00EC24BD" w:rsidRDefault="006C777E">
      <w:pPr>
        <w:ind w:firstLine="708"/>
        <w:jc w:val="both"/>
        <w:rPr>
          <w:rFonts w:ascii="Times New Roman" w:hAnsi="Times New Roman" w:cs="Times New Roman"/>
        </w:rPr>
      </w:pPr>
      <w:proofErr w:type="gramStart"/>
      <w:r>
        <w:rPr>
          <w:rFonts w:ascii="Times New Roman" w:hAnsi="Times New Roman" w:cs="Times New Roman"/>
        </w:rPr>
        <w:t xml:space="preserve">Для отображения значения давления, заданного в текущей момент в модели, нужно нажать на кнопку </w:t>
      </w:r>
      <w:r>
        <w:rPr>
          <w:rFonts w:ascii="Times New Roman" w:hAnsi="Times New Roman" w:cs="Times New Roman"/>
          <w:b/>
        </w:rPr>
        <w:t>«Отменить»</w:t>
      </w:r>
      <w:r>
        <w:rPr>
          <w:rFonts w:ascii="Times New Roman" w:hAnsi="Times New Roman" w:cs="Times New Roman"/>
        </w:rPr>
        <w:t>.</w:t>
      </w:r>
      <w:proofErr w:type="gramEnd"/>
      <w:r>
        <w:rPr>
          <w:rFonts w:ascii="Times New Roman" w:hAnsi="Times New Roman" w:cs="Times New Roman"/>
        </w:rPr>
        <w:t xml:space="preserve"> Если кнопка </w:t>
      </w:r>
      <w:r>
        <w:rPr>
          <w:rFonts w:ascii="Times New Roman" w:hAnsi="Times New Roman" w:cs="Times New Roman"/>
          <w:b/>
        </w:rPr>
        <w:t>«Отменить»</w:t>
      </w:r>
      <w:r>
        <w:rPr>
          <w:rFonts w:ascii="Times New Roman" w:hAnsi="Times New Roman" w:cs="Times New Roman"/>
        </w:rPr>
        <w:t xml:space="preserve"> не активна, это означает, что в поле «Давление» уже отображается давление, используемое моделью.</w:t>
      </w:r>
    </w:p>
    <w:p w:rsidR="00EC24BD" w:rsidRDefault="006C777E">
      <w:pPr>
        <w:pStyle w:val="3"/>
        <w:jc w:val="center"/>
        <w:rPr>
          <w:rFonts w:ascii="Times New Roman" w:hAnsi="Times New Roman" w:cs="Times New Roman"/>
          <w:b w:val="0"/>
          <w:color w:val="auto"/>
        </w:rPr>
      </w:pPr>
      <w:bookmarkStart w:id="38" w:name="_Toc1485193"/>
      <w:bookmarkStart w:id="39" w:name="_Toc6927039"/>
      <w:bookmarkEnd w:id="38"/>
      <w:r>
        <w:rPr>
          <w:rFonts w:ascii="Times New Roman" w:hAnsi="Times New Roman" w:cs="Times New Roman"/>
          <w:b w:val="0"/>
          <w:color w:val="auto"/>
        </w:rPr>
        <w:t>2.2.2. Задание диаметра и координат точки ввода связующего</w:t>
      </w:r>
      <w:bookmarkEnd w:id="39"/>
    </w:p>
    <w:p w:rsidR="00EC24BD" w:rsidRDefault="006C777E">
      <w:pPr>
        <w:ind w:firstLine="708"/>
        <w:jc w:val="both"/>
        <w:rPr>
          <w:rFonts w:ascii="Times New Roman" w:hAnsi="Times New Roman" w:cs="Times New Roman"/>
        </w:rPr>
      </w:pPr>
      <w:r>
        <w:rPr>
          <w:rFonts w:ascii="Times New Roman" w:hAnsi="Times New Roman" w:cs="Times New Roman"/>
        </w:rPr>
        <w:t xml:space="preserve">В поле </w:t>
      </w:r>
      <w:r>
        <w:rPr>
          <w:rFonts w:ascii="Times New Roman" w:hAnsi="Times New Roman" w:cs="Times New Roman"/>
          <w:b/>
        </w:rPr>
        <w:t>«Диаметр источника»</w:t>
      </w:r>
      <w:r>
        <w:rPr>
          <w:rFonts w:ascii="Times New Roman" w:hAnsi="Times New Roman" w:cs="Times New Roman"/>
        </w:rPr>
        <w:t xml:space="preserve"> вводится в метрах диаметр источника подачи связующего.</w:t>
      </w:r>
    </w:p>
    <w:p w:rsidR="00EC24BD" w:rsidRDefault="006C777E">
      <w:pPr>
        <w:ind w:firstLine="708"/>
        <w:jc w:val="both"/>
        <w:rPr>
          <w:rFonts w:ascii="Times New Roman" w:hAnsi="Times New Roman" w:cs="Times New Roman"/>
        </w:rPr>
      </w:pPr>
      <w:r>
        <w:rPr>
          <w:rFonts w:ascii="Times New Roman" w:hAnsi="Times New Roman" w:cs="Times New Roman"/>
        </w:rPr>
        <w:t>После ввода значения, требуется нажать на кнопку «Задать источник». В результате нажатия, кнопка становится утопленной</w:t>
      </w:r>
      <w:proofErr w:type="gramStart"/>
      <w:r>
        <w:rPr>
          <w:rFonts w:ascii="Times New Roman" w:hAnsi="Times New Roman" w:cs="Times New Roman"/>
        </w:rPr>
        <w:t xml:space="preserve"> (</w:t>
      </w:r>
      <w:r>
        <w:rPr>
          <w:noProof/>
          <w:lang w:eastAsia="ru-RU"/>
        </w:rPr>
        <w:drawing>
          <wp:inline distT="0" distB="0" distL="0" distR="0">
            <wp:extent cx="1138555" cy="241300"/>
            <wp:effectExtent l="0" t="0" r="0" b="0"/>
            <wp:docPr id="16"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4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YAAAAHoAAAAAAAAAAAAAAAAAAAAAAAAAAAAAAAAAAAAAAAAAAAAAABBwAAfAEAAAAAAAAAAAAAAAAAAA=="/>
                        </a:ext>
                      </a:extLst>
                    </pic:cNvPicPr>
                  </pic:nvPicPr>
                  <pic:blipFill>
                    <a:blip r:embed="rId25"/>
                    <a:stretch>
                      <a:fillRect/>
                    </a:stretch>
                  </pic:blipFill>
                  <pic:spPr>
                    <a:xfrm>
                      <a:off x="0" y="0"/>
                      <a:ext cx="1138555" cy="241300"/>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а визуализация модели переключится в режим вида сверху.</w:t>
      </w:r>
    </w:p>
    <w:p w:rsidR="00EC24BD" w:rsidRDefault="006C777E">
      <w:pPr>
        <w:jc w:val="both"/>
        <w:rPr>
          <w:rFonts w:ascii="Times New Roman" w:hAnsi="Times New Roman" w:cs="Times New Roman"/>
        </w:rPr>
      </w:pPr>
      <w:r>
        <w:rPr>
          <w:color w:val="FF0000"/>
        </w:rPr>
        <w:tab/>
      </w:r>
      <w:r>
        <w:rPr>
          <w:rFonts w:ascii="Times New Roman" w:hAnsi="Times New Roman" w:cs="Times New Roman"/>
        </w:rPr>
        <w:t>Далее необходимо на визуализации модели при помощи мыши кликнуть в месте требуемого расположения источника. При этом у визуализации должен быть включён режим выбора</w:t>
      </w:r>
      <w:proofErr w:type="gramStart"/>
      <w:r>
        <w:rPr>
          <w:rFonts w:ascii="Times New Roman" w:hAnsi="Times New Roman" w:cs="Times New Roman"/>
        </w:rPr>
        <w:t xml:space="preserve"> (</w:t>
      </w:r>
      <w:r>
        <w:rPr>
          <w:noProof/>
          <w:lang w:eastAsia="ru-RU"/>
        </w:rPr>
        <w:drawing>
          <wp:inline distT="0" distB="0" distL="0" distR="0">
            <wp:extent cx="181610" cy="181610"/>
            <wp:effectExtent l="0" t="0" r="0" b="0"/>
            <wp:docPr id="1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cAAAAHoAAAAAAAAAAAAAAAAAAAAAAAAAAAAAAAAAAAAAAAAAAAAAAeAQAAHgEAAAAAAAAAAAAAAAAAAA=="/>
                        </a:ext>
                      </a:extLst>
                    </pic:cNvPicPr>
                  </pic:nvPicPr>
                  <pic:blipFill>
                    <a:blip r:embed="rId26"/>
                    <a:stretch>
                      <a:fillRect/>
                    </a:stretch>
                  </pic:blipFill>
                  <pic:spPr>
                    <a:xfrm>
                      <a:off x="0" y="0"/>
                      <a:ext cx="181610" cy="181610"/>
                    </a:xfrm>
                    <a:prstGeom prst="rect">
                      <a:avLst/>
                    </a:prstGeom>
                    <a:noFill/>
                    <a:ln w="9525">
                      <a:noFill/>
                    </a:ln>
                  </pic:spPr>
                </pic:pic>
              </a:graphicData>
            </a:graphic>
          </wp:inline>
        </w:drawing>
      </w:r>
      <w:r>
        <w:rPr>
          <w:rFonts w:ascii="Times New Roman" w:hAnsi="Times New Roman" w:cs="Times New Roman"/>
        </w:rPr>
        <w:t>).</w:t>
      </w:r>
      <w:proofErr w:type="gramEnd"/>
    </w:p>
    <w:p w:rsidR="00EC24BD" w:rsidRDefault="006C777E">
      <w:pPr>
        <w:jc w:val="both"/>
        <w:rPr>
          <w:rFonts w:ascii="Times New Roman" w:hAnsi="Times New Roman" w:cs="Times New Roman"/>
        </w:rPr>
      </w:pPr>
      <w:r>
        <w:rPr>
          <w:rFonts w:ascii="Times New Roman" w:hAnsi="Times New Roman" w:cs="Times New Roman"/>
        </w:rPr>
        <w:tab/>
        <w:t xml:space="preserve">На визуализации модели конечные элементы, относящиеся к точке ввода связующего, отображаются синим цветом. Для отображения позиции источника на модели в любой момент можно воспользоваться кнопкой </w:t>
      </w:r>
      <w:r>
        <w:rPr>
          <w:rFonts w:ascii="Times New Roman" w:hAnsi="Times New Roman" w:cs="Times New Roman"/>
          <w:b/>
        </w:rPr>
        <w:t>«Показать позицию источника»</w:t>
      </w:r>
      <w:r>
        <w:rPr>
          <w:rFonts w:ascii="Times New Roman" w:hAnsi="Times New Roman" w:cs="Times New Roman"/>
        </w:rPr>
        <w:t>.</w:t>
      </w:r>
    </w:p>
    <w:p w:rsidR="00EC24BD" w:rsidRDefault="006C777E">
      <w:pPr>
        <w:pStyle w:val="2"/>
        <w:jc w:val="center"/>
        <w:rPr>
          <w:rFonts w:ascii="Times New Roman" w:hAnsi="Times New Roman" w:cs="Times New Roman"/>
          <w:b w:val="0"/>
          <w:color w:val="auto"/>
          <w:sz w:val="28"/>
          <w:szCs w:val="28"/>
        </w:rPr>
      </w:pPr>
      <w:bookmarkStart w:id="40" w:name="_Toc1485194"/>
      <w:bookmarkStart w:id="41" w:name="_Toc6927040"/>
      <w:bookmarkEnd w:id="40"/>
      <w:r>
        <w:rPr>
          <w:rFonts w:ascii="Times New Roman" w:hAnsi="Times New Roman" w:cs="Times New Roman"/>
          <w:b w:val="0"/>
          <w:color w:val="auto"/>
          <w:sz w:val="28"/>
          <w:szCs w:val="28"/>
        </w:rPr>
        <w:t>2.3. Задание параметров точки выхода связующего</w:t>
      </w:r>
      <w:bookmarkEnd w:id="41"/>
    </w:p>
    <w:p w:rsidR="006B361C" w:rsidRPr="006B361C" w:rsidRDefault="006C777E" w:rsidP="006B361C">
      <w:pPr>
        <w:ind w:firstLine="708"/>
        <w:jc w:val="both"/>
        <w:rPr>
          <w:rFonts w:ascii="Times New Roman" w:hAnsi="Times New Roman" w:cs="Times New Roman"/>
        </w:rPr>
      </w:pPr>
      <w:r>
        <w:rPr>
          <w:rFonts w:ascii="Times New Roman" w:hAnsi="Times New Roman" w:cs="Times New Roman"/>
        </w:rPr>
        <w:t xml:space="preserve">В разделе </w:t>
      </w:r>
      <w:r>
        <w:rPr>
          <w:rFonts w:ascii="Times New Roman" w:hAnsi="Times New Roman" w:cs="Times New Roman"/>
          <w:b/>
        </w:rPr>
        <w:t xml:space="preserve">«Точка </w:t>
      </w:r>
      <w:proofErr w:type="spellStart"/>
      <w:r>
        <w:rPr>
          <w:rFonts w:ascii="Times New Roman" w:hAnsi="Times New Roman" w:cs="Times New Roman"/>
          <w:b/>
        </w:rPr>
        <w:t>вакуумирования</w:t>
      </w:r>
      <w:proofErr w:type="spellEnd"/>
      <w:r>
        <w:rPr>
          <w:rFonts w:ascii="Times New Roman" w:hAnsi="Times New Roman" w:cs="Times New Roman"/>
          <w:b/>
        </w:rPr>
        <w:t>»</w:t>
      </w:r>
      <w:r>
        <w:rPr>
          <w:rFonts w:ascii="Times New Roman" w:hAnsi="Times New Roman" w:cs="Times New Roman"/>
        </w:rPr>
        <w:t xml:space="preserve"> вводятся величина давления вакуума в паскалях и диаметр источника съёма связующего в метрах.</w:t>
      </w:r>
    </w:p>
    <w:p w:rsidR="00EC24BD" w:rsidRPr="006B361C" w:rsidRDefault="006C777E">
      <w:pPr>
        <w:jc w:val="center"/>
        <w:rPr>
          <w:rFonts w:ascii="Times New Roman" w:hAnsi="Times New Roman" w:cs="Times New Roman"/>
        </w:rPr>
      </w:pPr>
      <w:r w:rsidRPr="006B361C">
        <w:rPr>
          <w:rFonts w:ascii="Times New Roman" w:hAnsi="Times New Roman" w:cs="Times New Roman"/>
          <w:noProof/>
          <w:lang w:eastAsia="ru-RU"/>
        </w:rPr>
        <w:drawing>
          <wp:inline distT="0" distB="0" distL="0" distR="0" wp14:anchorId="349E7BCA" wp14:editId="3EFFC142">
            <wp:extent cx="4452620" cy="1027430"/>
            <wp:effectExtent l="0" t="0" r="0" b="0"/>
            <wp:docPr id="1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sAAAAHoAAAAAAAAAAAAAAAAAAAAAAAAAAAAAAAAAAAAAAAAAAAAABkGwAAUgYAAAAAAAAAAAAAAAAAAA=="/>
                        </a:ext>
                      </a:extLst>
                    </pic:cNvPicPr>
                  </pic:nvPicPr>
                  <pic:blipFill>
                    <a:blip r:embed="rId27"/>
                    <a:stretch>
                      <a:fillRect/>
                    </a:stretch>
                  </pic:blipFill>
                  <pic:spPr>
                    <a:xfrm>
                      <a:off x="0" y="0"/>
                      <a:ext cx="4452620" cy="1027430"/>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2.5. Раздел ввода параметров выхода связующего</w:t>
      </w:r>
    </w:p>
    <w:p w:rsidR="00EC24BD" w:rsidRDefault="006C777E">
      <w:pPr>
        <w:jc w:val="both"/>
        <w:rPr>
          <w:rFonts w:ascii="Times New Roman" w:hAnsi="Times New Roman" w:cs="Times New Roman"/>
        </w:rPr>
      </w:pPr>
      <w:r>
        <w:rPr>
          <w:rFonts w:ascii="Times New Roman" w:hAnsi="Times New Roman" w:cs="Times New Roman"/>
        </w:rPr>
        <w:tab/>
        <w:t>Задание величины давления,  диаметра и координат точки вывода связующего осуществляется аналогично заданию соответствующих параметров точки для точки подачи связующего (см. пункт 2.2).</w:t>
      </w:r>
    </w:p>
    <w:p w:rsidR="00EC24BD" w:rsidRDefault="006C777E">
      <w:pPr>
        <w:jc w:val="both"/>
        <w:rPr>
          <w:rFonts w:ascii="Times New Roman" w:hAnsi="Times New Roman" w:cs="Times New Roman"/>
        </w:rPr>
      </w:pPr>
      <w:r>
        <w:rPr>
          <w:rFonts w:ascii="Times New Roman" w:hAnsi="Times New Roman" w:cs="Times New Roman"/>
        </w:rPr>
        <w:tab/>
        <w:t xml:space="preserve">На визуализации модели конечные элементы, относящиеся к точке выхода связующего, отображаются </w:t>
      </w:r>
      <w:r w:rsidR="006B361C">
        <w:rPr>
          <w:rFonts w:ascii="Times New Roman" w:hAnsi="Times New Roman" w:cs="Times New Roman"/>
        </w:rPr>
        <w:t>голубым</w:t>
      </w:r>
      <w:r>
        <w:rPr>
          <w:rFonts w:ascii="Times New Roman" w:hAnsi="Times New Roman" w:cs="Times New Roman"/>
        </w:rPr>
        <w:t xml:space="preserve"> цветом.</w:t>
      </w:r>
    </w:p>
    <w:p w:rsidR="006B361C" w:rsidRDefault="006B361C">
      <w:pPr>
        <w:jc w:val="both"/>
        <w:rPr>
          <w:rFonts w:ascii="Times New Roman" w:hAnsi="Times New Roman" w:cs="Times New Roman"/>
        </w:rPr>
      </w:pPr>
      <w:r>
        <w:rPr>
          <w:rFonts w:ascii="Times New Roman" w:hAnsi="Times New Roman" w:cs="Times New Roman"/>
        </w:rPr>
        <w:tab/>
        <w:t xml:space="preserve">При заполнении связующем всех элементов, относящихся к точке </w:t>
      </w:r>
      <w:proofErr w:type="spellStart"/>
      <w:r>
        <w:rPr>
          <w:rFonts w:ascii="Times New Roman" w:hAnsi="Times New Roman" w:cs="Times New Roman"/>
        </w:rPr>
        <w:t>вакуумирования</w:t>
      </w:r>
      <w:proofErr w:type="spellEnd"/>
      <w:r>
        <w:rPr>
          <w:rFonts w:ascii="Times New Roman" w:hAnsi="Times New Roman" w:cs="Times New Roman"/>
        </w:rPr>
        <w:t>, процесс моделирования автоматически останавливается.</w:t>
      </w:r>
    </w:p>
    <w:p w:rsidR="006B361C" w:rsidRDefault="006B361C" w:rsidP="006B361C">
      <w:pPr>
        <w:pStyle w:val="2"/>
        <w:jc w:val="center"/>
        <w:rPr>
          <w:rFonts w:ascii="Times New Roman" w:hAnsi="Times New Roman" w:cs="Times New Roman"/>
          <w:b w:val="0"/>
          <w:color w:val="auto"/>
          <w:sz w:val="28"/>
          <w:szCs w:val="28"/>
        </w:rPr>
      </w:pPr>
      <w:bookmarkStart w:id="42" w:name="_Toc6927041"/>
      <w:r>
        <w:rPr>
          <w:rFonts w:ascii="Times New Roman" w:hAnsi="Times New Roman" w:cs="Times New Roman"/>
          <w:b w:val="0"/>
          <w:color w:val="auto"/>
          <w:sz w:val="28"/>
          <w:szCs w:val="28"/>
        </w:rPr>
        <w:lastRenderedPageBreak/>
        <w:t>2.</w:t>
      </w:r>
      <w:r>
        <w:rPr>
          <w:rFonts w:ascii="Times New Roman" w:hAnsi="Times New Roman" w:cs="Times New Roman"/>
          <w:b w:val="0"/>
          <w:color w:val="auto"/>
          <w:sz w:val="28"/>
          <w:szCs w:val="28"/>
        </w:rPr>
        <w:t>4</w:t>
      </w:r>
      <w:r>
        <w:rPr>
          <w:rFonts w:ascii="Times New Roman" w:hAnsi="Times New Roman" w:cs="Times New Roman"/>
          <w:b w:val="0"/>
          <w:color w:val="auto"/>
          <w:sz w:val="28"/>
          <w:szCs w:val="28"/>
        </w:rPr>
        <w:t xml:space="preserve">. </w:t>
      </w:r>
      <w:r>
        <w:rPr>
          <w:rFonts w:ascii="Times New Roman" w:hAnsi="Times New Roman" w:cs="Times New Roman"/>
          <w:b w:val="0"/>
          <w:color w:val="auto"/>
          <w:sz w:val="28"/>
          <w:szCs w:val="28"/>
        </w:rPr>
        <w:t>Положения источников по умолчанию</w:t>
      </w:r>
      <w:bookmarkEnd w:id="42"/>
    </w:p>
    <w:p w:rsidR="008D16C5" w:rsidRDefault="008D16C5" w:rsidP="008D16C5">
      <w:pPr>
        <w:ind w:firstLine="709"/>
        <w:jc w:val="both"/>
        <w:rPr>
          <w:rFonts w:ascii="Times New Roman" w:hAnsi="Times New Roman" w:cs="Times New Roman"/>
        </w:rPr>
      </w:pPr>
      <w:r>
        <w:rPr>
          <w:rFonts w:ascii="Times New Roman" w:hAnsi="Times New Roman" w:cs="Times New Roman"/>
        </w:rPr>
        <w:t xml:space="preserve">Порты подачи связующего и вакуума можно не задавать вручную, а использовать для них параметры, заданные в качестве характеристик рабочего поля стенда. Для этого необходимо </w:t>
      </w:r>
      <w:r w:rsidR="00810B84">
        <w:rPr>
          <w:rFonts w:ascii="Times New Roman" w:hAnsi="Times New Roman" w:cs="Times New Roman"/>
        </w:rPr>
        <w:t xml:space="preserve">отметить галочку </w:t>
      </w:r>
      <w:r w:rsidR="00810B84" w:rsidRPr="00810B84">
        <w:rPr>
          <w:rFonts w:ascii="Times New Roman" w:hAnsi="Times New Roman" w:cs="Times New Roman"/>
          <w:b/>
        </w:rPr>
        <w:t>«Положения источников по умолчанию»</w:t>
      </w:r>
      <w:r w:rsidR="00810B84">
        <w:rPr>
          <w:rFonts w:ascii="Times New Roman" w:hAnsi="Times New Roman" w:cs="Times New Roman"/>
        </w:rPr>
        <w:t>, расположенную ниже инструментов ручного задания характеристик подачи и съёма связующего. Когда данная галочка активирована, инструменты задания диаметров и позиций источников подачи и съёма связующего (пункты 2.2, 2.3) становятся неактивными.</w:t>
      </w:r>
    </w:p>
    <w:p w:rsidR="00810B84" w:rsidRPr="00810B84" w:rsidRDefault="00810B84" w:rsidP="008D16C5">
      <w:pPr>
        <w:ind w:firstLine="709"/>
        <w:jc w:val="both"/>
        <w:rPr>
          <w:rFonts w:ascii="Times New Roman" w:hAnsi="Times New Roman" w:cs="Times New Roman"/>
        </w:rPr>
      </w:pPr>
      <w:r>
        <w:rPr>
          <w:rFonts w:ascii="Times New Roman" w:hAnsi="Times New Roman" w:cs="Times New Roman"/>
        </w:rPr>
        <w:t>В случае, когда положение источника по умолчанию находится вне контуров добавленных слоёв, за источник принимается точка контура, находящаяся наиболее близко к позиции источника по умолчанию.</w:t>
      </w:r>
    </w:p>
    <w:p w:rsidR="006B361C" w:rsidRDefault="006B361C" w:rsidP="006B361C">
      <w:pPr>
        <w:pStyle w:val="2"/>
        <w:jc w:val="center"/>
        <w:rPr>
          <w:rFonts w:ascii="Times New Roman" w:hAnsi="Times New Roman" w:cs="Times New Roman"/>
          <w:b w:val="0"/>
          <w:color w:val="auto"/>
          <w:sz w:val="28"/>
          <w:szCs w:val="28"/>
        </w:rPr>
      </w:pPr>
      <w:bookmarkStart w:id="43" w:name="_Toc6927042"/>
      <w:r>
        <w:rPr>
          <w:rFonts w:ascii="Times New Roman" w:hAnsi="Times New Roman" w:cs="Times New Roman"/>
          <w:b w:val="0"/>
          <w:color w:val="auto"/>
          <w:sz w:val="28"/>
          <w:szCs w:val="28"/>
        </w:rPr>
        <w:t>2.</w:t>
      </w:r>
      <w:r>
        <w:rPr>
          <w:rFonts w:ascii="Times New Roman" w:hAnsi="Times New Roman" w:cs="Times New Roman"/>
          <w:b w:val="0"/>
          <w:color w:val="auto"/>
          <w:sz w:val="28"/>
          <w:szCs w:val="28"/>
        </w:rPr>
        <w:t>5</w:t>
      </w:r>
      <w:r>
        <w:rPr>
          <w:rFonts w:ascii="Times New Roman" w:hAnsi="Times New Roman" w:cs="Times New Roman"/>
          <w:b w:val="0"/>
          <w:color w:val="auto"/>
          <w:sz w:val="28"/>
          <w:szCs w:val="28"/>
        </w:rPr>
        <w:t xml:space="preserve">. </w:t>
      </w:r>
      <w:r w:rsidR="00FC4772">
        <w:rPr>
          <w:rFonts w:ascii="Times New Roman" w:hAnsi="Times New Roman" w:cs="Times New Roman"/>
          <w:b w:val="0"/>
          <w:color w:val="auto"/>
          <w:sz w:val="28"/>
          <w:szCs w:val="28"/>
        </w:rPr>
        <w:t xml:space="preserve">Редактирование параметров </w:t>
      </w:r>
      <w:r w:rsidR="008D16C5">
        <w:rPr>
          <w:rFonts w:ascii="Times New Roman" w:hAnsi="Times New Roman" w:cs="Times New Roman"/>
          <w:b w:val="0"/>
          <w:color w:val="auto"/>
          <w:sz w:val="28"/>
          <w:szCs w:val="28"/>
        </w:rPr>
        <w:t>рабочего поля стенда</w:t>
      </w:r>
      <w:bookmarkEnd w:id="43"/>
    </w:p>
    <w:p w:rsidR="00D77FDA" w:rsidRDefault="00D77FDA" w:rsidP="00D77FDA">
      <w:pPr>
        <w:ind w:firstLine="709"/>
        <w:jc w:val="both"/>
        <w:rPr>
          <w:rFonts w:ascii="Times New Roman" w:hAnsi="Times New Roman" w:cs="Times New Roman"/>
        </w:rPr>
      </w:pPr>
      <w:r>
        <w:rPr>
          <w:rFonts w:ascii="Times New Roman" w:hAnsi="Times New Roman" w:cs="Times New Roman"/>
        </w:rPr>
        <w:t>Параметры</w:t>
      </w:r>
      <w:r w:rsidR="005609A3">
        <w:rPr>
          <w:rFonts w:ascii="Times New Roman" w:hAnsi="Times New Roman" w:cs="Times New Roman"/>
        </w:rPr>
        <w:t xml:space="preserve"> рабочего поля стенда возможно изменить. Для этого необходимо открыть вкладку </w:t>
      </w:r>
      <w:r w:rsidR="005609A3" w:rsidRPr="005609A3">
        <w:rPr>
          <w:rFonts w:ascii="Times New Roman" w:hAnsi="Times New Roman" w:cs="Times New Roman"/>
          <w:b/>
        </w:rPr>
        <w:t>«Дополнительно»</w:t>
      </w:r>
      <w:r w:rsidR="005609A3">
        <w:rPr>
          <w:rFonts w:ascii="Times New Roman" w:hAnsi="Times New Roman" w:cs="Times New Roman"/>
        </w:rPr>
        <w:t xml:space="preserve">. </w:t>
      </w:r>
      <w:r w:rsidR="007C7305">
        <w:rPr>
          <w:rFonts w:ascii="Times New Roman" w:hAnsi="Times New Roman" w:cs="Times New Roman"/>
        </w:rPr>
        <w:t xml:space="preserve">На ней в разделе </w:t>
      </w:r>
      <w:r w:rsidR="007C7305" w:rsidRPr="007C7305">
        <w:rPr>
          <w:rFonts w:ascii="Times New Roman" w:hAnsi="Times New Roman" w:cs="Times New Roman"/>
          <w:b/>
        </w:rPr>
        <w:t>«Параметры стола»</w:t>
      </w:r>
      <w:r w:rsidR="007C7305" w:rsidRPr="007C7305">
        <w:rPr>
          <w:rFonts w:ascii="Times New Roman" w:hAnsi="Times New Roman" w:cs="Times New Roman"/>
        </w:rPr>
        <w:t xml:space="preserve"> (рис. 2.6) </w:t>
      </w:r>
      <w:r w:rsidR="007C7305">
        <w:rPr>
          <w:rFonts w:ascii="Times New Roman" w:hAnsi="Times New Roman" w:cs="Times New Roman"/>
        </w:rPr>
        <w:t>располагаются инструменты задания размеров стола, координат центра порта подачи (точки подачи), координат центра порта вакуума (точки съёма), их диаметров. Все параметры задаются в метрах. Для сохранения введённого значения необходимо нажать кнопку «Сохранить» справа от поля ввода. Для того</w:t>
      </w:r>
      <w:proofErr w:type="gramStart"/>
      <w:r w:rsidR="007C7305">
        <w:rPr>
          <w:rFonts w:ascii="Times New Roman" w:hAnsi="Times New Roman" w:cs="Times New Roman"/>
        </w:rPr>
        <w:t>,</w:t>
      </w:r>
      <w:proofErr w:type="gramEnd"/>
      <w:r w:rsidR="007C7305">
        <w:rPr>
          <w:rFonts w:ascii="Times New Roman" w:hAnsi="Times New Roman" w:cs="Times New Roman"/>
        </w:rPr>
        <w:t xml:space="preserve"> чтобы вернуть в поле ввода значение, установленное в системе в данный момент, нужно нажать кнопку «Отменить».</w:t>
      </w:r>
    </w:p>
    <w:p w:rsidR="00121A63" w:rsidRDefault="00121A63" w:rsidP="00121A63">
      <w:pPr>
        <w:jc w:val="center"/>
        <w:rPr>
          <w:rFonts w:ascii="Times New Roman" w:hAnsi="Times New Roman" w:cs="Times New Roman"/>
        </w:rPr>
      </w:pPr>
      <w:r>
        <w:rPr>
          <w:rFonts w:ascii="Times New Roman" w:hAnsi="Times New Roman" w:cs="Times New Roman"/>
          <w:noProof/>
          <w:lang w:eastAsia="ru-RU"/>
        </w:rPr>
        <w:drawing>
          <wp:inline distT="0" distB="0" distL="0" distR="0">
            <wp:extent cx="4962525" cy="320040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png"/>
                    <pic:cNvPicPr/>
                  </pic:nvPicPr>
                  <pic:blipFill>
                    <a:blip r:embed="rId28">
                      <a:extLst>
                        <a:ext uri="{28A0092B-C50C-407E-A947-70E740481C1C}">
                          <a14:useLocalDpi xmlns:a14="http://schemas.microsoft.com/office/drawing/2010/main" val="0"/>
                        </a:ext>
                      </a:extLst>
                    </a:blip>
                    <a:stretch>
                      <a:fillRect/>
                    </a:stretch>
                  </pic:blipFill>
                  <pic:spPr>
                    <a:xfrm>
                      <a:off x="0" y="0"/>
                      <a:ext cx="4962525" cy="3200400"/>
                    </a:xfrm>
                    <a:prstGeom prst="rect">
                      <a:avLst/>
                    </a:prstGeom>
                  </pic:spPr>
                </pic:pic>
              </a:graphicData>
            </a:graphic>
          </wp:inline>
        </w:drawing>
      </w:r>
    </w:p>
    <w:p w:rsidR="00121A63" w:rsidRPr="007C7305" w:rsidRDefault="00121A63" w:rsidP="00121A63">
      <w:pPr>
        <w:jc w:val="center"/>
        <w:rPr>
          <w:rFonts w:ascii="Times New Roman" w:hAnsi="Times New Roman" w:cs="Times New Roman"/>
        </w:rPr>
      </w:pPr>
      <w:r>
        <w:rPr>
          <w:rFonts w:ascii="Times New Roman" w:hAnsi="Times New Roman" w:cs="Times New Roman"/>
        </w:rPr>
        <w:t>Рис. 2.6. Инструменты задания параметров рабочего поля стенда</w:t>
      </w:r>
    </w:p>
    <w:p w:rsidR="00EC24BD" w:rsidRDefault="006C777E">
      <w:pPr>
        <w:pStyle w:val="1"/>
        <w:jc w:val="center"/>
        <w:rPr>
          <w:rFonts w:ascii="Times New Roman" w:hAnsi="Times New Roman" w:cs="Times New Roman"/>
          <w:color w:val="auto"/>
        </w:rPr>
      </w:pPr>
      <w:bookmarkStart w:id="44" w:name="_Toc1485195"/>
      <w:bookmarkStart w:id="45" w:name="_Toc6927043"/>
      <w:bookmarkEnd w:id="44"/>
      <w:r>
        <w:rPr>
          <w:rFonts w:ascii="Times New Roman" w:hAnsi="Times New Roman" w:cs="Times New Roman"/>
          <w:color w:val="auto"/>
        </w:rPr>
        <w:t>3. Взаимодействие с интерфейсом визуализации</w:t>
      </w:r>
      <w:bookmarkEnd w:id="45"/>
    </w:p>
    <w:p w:rsidR="00EC24BD" w:rsidRDefault="006C777E">
      <w:pPr>
        <w:rPr>
          <w:rFonts w:ascii="Times New Roman" w:hAnsi="Times New Roman" w:cs="Times New Roman"/>
        </w:rPr>
      </w:pPr>
      <w:r>
        <w:rPr>
          <w:rFonts w:ascii="Times New Roman" w:hAnsi="Times New Roman" w:cs="Times New Roman"/>
        </w:rPr>
        <w:tab/>
        <w:t xml:space="preserve">Визуализация трёхмерной модели пропитываемой </w:t>
      </w:r>
      <w:proofErr w:type="spellStart"/>
      <w:r>
        <w:rPr>
          <w:rFonts w:ascii="Times New Roman" w:hAnsi="Times New Roman" w:cs="Times New Roman"/>
        </w:rPr>
        <w:t>преформы</w:t>
      </w:r>
      <w:proofErr w:type="spellEnd"/>
      <w:r>
        <w:rPr>
          <w:rFonts w:ascii="Times New Roman" w:hAnsi="Times New Roman" w:cs="Times New Roman"/>
        </w:rPr>
        <w:t xml:space="preserve"> находится в левой части окна.</w:t>
      </w:r>
    </w:p>
    <w:p w:rsidR="00EC24BD" w:rsidRDefault="006C777E">
      <w:pPr>
        <w:jc w:val="center"/>
        <w:rPr>
          <w:rFonts w:ascii="Times New Roman" w:hAnsi="Times New Roman" w:cs="Times New Roman"/>
        </w:rPr>
      </w:pPr>
      <w:r>
        <w:rPr>
          <w:noProof/>
          <w:lang w:eastAsia="ru-RU"/>
        </w:rPr>
        <w:lastRenderedPageBreak/>
        <w:drawing>
          <wp:inline distT="0" distB="0" distL="0" distR="0">
            <wp:extent cx="5771515" cy="5043170"/>
            <wp:effectExtent l="0" t="0" r="0" b="0"/>
            <wp:docPr id="19"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4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EAAAAHoAAAAAAAAAAAAAAAAAAAAAAAAAAAAAAAAAAAAAAAAAAAAACBIwAABh8AAAAAAAAAAAAAAAAAAA=="/>
                        </a:ext>
                      </a:extLst>
                    </pic:cNvPicPr>
                  </pic:nvPicPr>
                  <pic:blipFill>
                    <a:blip r:embed="rId29"/>
                    <a:stretch>
                      <a:fillRect/>
                    </a:stretch>
                  </pic:blipFill>
                  <pic:spPr>
                    <a:xfrm>
                      <a:off x="0" y="0"/>
                      <a:ext cx="5771515" cy="5043170"/>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3.1. Элементы визуализации модели</w:t>
      </w:r>
    </w:p>
    <w:p w:rsidR="00EC24BD" w:rsidRDefault="006C777E">
      <w:pPr>
        <w:ind w:firstLine="708"/>
        <w:jc w:val="both"/>
        <w:rPr>
          <w:rFonts w:ascii="Times New Roman" w:hAnsi="Times New Roman" w:cs="Times New Roman"/>
        </w:rPr>
      </w:pPr>
      <w:r>
        <w:rPr>
          <w:rFonts w:ascii="Times New Roman" w:hAnsi="Times New Roman" w:cs="Times New Roman"/>
        </w:rPr>
        <w:t>Визуальное представление модели имеет ряд элементов управления.</w:t>
      </w:r>
    </w:p>
    <w:p w:rsidR="00EC24BD" w:rsidRDefault="006C777E">
      <w:pPr>
        <w:jc w:val="center"/>
        <w:rPr>
          <w:rFonts w:ascii="Times New Roman" w:hAnsi="Times New Roman" w:cs="Times New Roman"/>
        </w:rPr>
      </w:pPr>
      <w:r>
        <w:rPr>
          <w:rFonts w:ascii="Times New Roman" w:hAnsi="Times New Roman" w:cs="Times New Roman"/>
        </w:rPr>
        <w:t>Кнопки:</w:t>
      </w:r>
    </w:p>
    <w:p w:rsidR="00EC24BD" w:rsidRDefault="006C777E">
      <w:pPr>
        <w:rPr>
          <w:rFonts w:ascii="Times New Roman" w:hAnsi="Times New Roman" w:cs="Times New Roman"/>
        </w:rPr>
      </w:pPr>
      <w:r>
        <w:rPr>
          <w:noProof/>
          <w:lang w:eastAsia="ru-RU"/>
        </w:rPr>
        <w:drawing>
          <wp:inline distT="0" distB="0" distL="0" distR="0">
            <wp:extent cx="204470" cy="204470"/>
            <wp:effectExtent l="0" t="0" r="0" b="0"/>
            <wp:docPr id="20" name="Picture1"/>
            <wp:cNvGraphicFramePr/>
            <a:graphic xmlns:a="http://schemas.openxmlformats.org/drawingml/2006/main">
              <a:graphicData uri="http://schemas.openxmlformats.org/drawingml/2006/picture">
                <pic:pic xmlns:pic="http://schemas.openxmlformats.org/drawingml/2006/picture">
                  <pic:nvPicPr>
                    <pic:cNvPr id="20" name="Picture1"/>
                    <pic:cNvPicPr>
                      <a:extLst>
                        <a:ext uri="smNativeData">
                          <sm:smNativeData xmlns="" xmlns:o="urn:schemas-microsoft-com:office:office" xmlns:v="urn:schemas-microsoft-com:vml" xmlns:w10="urn:schemas-microsoft-com:office:word" xmlns:w="http://schemas.openxmlformats.org/wordprocessingml/2006/main" xmlns:sm="smNativeData"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UAAAAHoAAAAAAAAAAAAAAAAAAAAgAAAAAAAAAAAAAAAgAAAAAAAABCAQAAQgEAAAAAAAAAAAAAAAAAAA=="/>
                        </a:ext>
                      </a:extLst>
                    </pic:cNvPicPr>
                  </pic:nvPicPr>
                  <pic:blipFill>
                    <a:blip r:embed="rId26"/>
                    <a:stretch>
                      <a:fillRect/>
                    </a:stretch>
                  </pic:blipFill>
                  <pic:spPr>
                    <a:xfrm>
                      <a:off x="0" y="0"/>
                      <a:ext cx="204470" cy="204470"/>
                    </a:xfrm>
                    <a:prstGeom prst="rect">
                      <a:avLst/>
                    </a:prstGeom>
                    <a:noFill/>
                    <a:ln w="9525">
                      <a:noFill/>
                    </a:ln>
                  </pic:spPr>
                </pic:pic>
              </a:graphicData>
            </a:graphic>
          </wp:inline>
        </w:drawing>
      </w:r>
      <w:r>
        <w:rPr>
          <w:rFonts w:ascii="Times New Roman" w:hAnsi="Times New Roman" w:cs="Times New Roman"/>
        </w:rPr>
        <w:t>- режим взаимодействия с моделью;</w:t>
      </w:r>
    </w:p>
    <w:p w:rsidR="00EC24BD" w:rsidRDefault="006C777E">
      <w:pPr>
        <w:rPr>
          <w:rFonts w:ascii="Times New Roman" w:hAnsi="Times New Roman" w:cs="Times New Roman"/>
        </w:rPr>
      </w:pPr>
      <w:r>
        <w:rPr>
          <w:noProof/>
          <w:lang w:eastAsia="ru-RU"/>
        </w:rPr>
        <w:drawing>
          <wp:inline distT="0" distB="0" distL="0" distR="0">
            <wp:extent cx="204470" cy="204470"/>
            <wp:effectExtent l="0" t="0" r="0" b="0"/>
            <wp:docPr id="21" name="Picture2"/>
            <wp:cNvGraphicFramePr/>
            <a:graphic xmlns:a="http://schemas.openxmlformats.org/drawingml/2006/main">
              <a:graphicData uri="http://schemas.openxmlformats.org/drawingml/2006/picture">
                <pic:pic xmlns:pic="http://schemas.openxmlformats.org/drawingml/2006/picture">
                  <pic:nvPicPr>
                    <pic:cNvPr id="21" name="Picture2"/>
                    <pic:cNvPicPr>
                      <a:extLst>
                        <a:ext uri="smNativeData">
                          <sm:smNativeData xmlns="" xmlns:o="urn:schemas-microsoft-com:office:office" xmlns:v="urn:schemas-microsoft-com:vml" xmlns:w10="urn:schemas-microsoft-com:office:word" xmlns:w="http://schemas.openxmlformats.org/wordprocessingml/2006/main" xmlns:sm="smNativeData"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YAAAAHoAAAAAAAAAAAAAAAAAAAAgAAAAAAAAAAAAAAAgAAAAAAAABCAQAAQgEAAAAAAAAAAAAAAAAAAA=="/>
                        </a:ext>
                      </a:extLst>
                    </pic:cNvPicPr>
                  </pic:nvPicPr>
                  <pic:blipFill>
                    <a:blip r:embed="rId30"/>
                    <a:stretch>
                      <a:fillRect/>
                    </a:stretch>
                  </pic:blipFill>
                  <pic:spPr>
                    <a:xfrm>
                      <a:off x="0" y="0"/>
                      <a:ext cx="204470" cy="204470"/>
                    </a:xfrm>
                    <a:prstGeom prst="rect">
                      <a:avLst/>
                    </a:prstGeom>
                    <a:noFill/>
                    <a:ln w="9525">
                      <a:noFill/>
                    </a:ln>
                  </pic:spPr>
                </pic:pic>
              </a:graphicData>
            </a:graphic>
          </wp:inline>
        </w:drawing>
      </w:r>
      <w:r>
        <w:rPr>
          <w:rFonts w:ascii="Times New Roman" w:hAnsi="Times New Roman" w:cs="Times New Roman"/>
        </w:rPr>
        <w:t xml:space="preserve"> - режим перемещения и вращения вида на модель;</w:t>
      </w:r>
    </w:p>
    <w:p w:rsidR="00EC24BD" w:rsidRDefault="006C777E">
      <w:pPr>
        <w:rPr>
          <w:rFonts w:ascii="Times New Roman" w:hAnsi="Times New Roman" w:cs="Times New Roman"/>
        </w:rPr>
      </w:pPr>
      <w:r>
        <w:rPr>
          <w:noProof/>
          <w:lang w:eastAsia="ru-RU"/>
        </w:rPr>
        <w:drawing>
          <wp:inline distT="0" distB="0" distL="0" distR="0">
            <wp:extent cx="204470" cy="204470"/>
            <wp:effectExtent l="0" t="0" r="0" b="0"/>
            <wp:docPr id="22" name="Picture3"/>
            <wp:cNvGraphicFramePr/>
            <a:graphic xmlns:a="http://schemas.openxmlformats.org/drawingml/2006/main">
              <a:graphicData uri="http://schemas.openxmlformats.org/drawingml/2006/picture">
                <pic:pic xmlns:pic="http://schemas.openxmlformats.org/drawingml/2006/picture">
                  <pic:nvPicPr>
                    <pic:cNvPr id="22" name="Picture3"/>
                    <pic:cNvPicPr>
                      <a:extLst>
                        <a:ext uri="smNativeData">
                          <sm:smNativeData xmlns="" xmlns:o="urn:schemas-microsoft-com:office:office" xmlns:v="urn:schemas-microsoft-com:vml" xmlns:w10="urn:schemas-microsoft-com:office:word" xmlns:w="http://schemas.openxmlformats.org/wordprocessingml/2006/main" xmlns:sm="smNativeData"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cAAAAHoAAAAAAAAAAAAAAAAAAAAgAAAAAAAAAAAAAAAgAAAAAAAABCAQAAQgEAAAAAAAAAAAAAAAAAAA=="/>
                        </a:ext>
                      </a:extLst>
                    </pic:cNvPicPr>
                  </pic:nvPicPr>
                  <pic:blipFill>
                    <a:blip r:embed="rId31"/>
                    <a:stretch>
                      <a:fillRect/>
                    </a:stretch>
                  </pic:blipFill>
                  <pic:spPr>
                    <a:xfrm>
                      <a:off x="0" y="0"/>
                      <a:ext cx="204470" cy="204470"/>
                    </a:xfrm>
                    <a:prstGeom prst="rect">
                      <a:avLst/>
                    </a:prstGeom>
                    <a:noFill/>
                    <a:ln w="9525">
                      <a:noFill/>
                    </a:ln>
                  </pic:spPr>
                </pic:pic>
              </a:graphicData>
            </a:graphic>
          </wp:inline>
        </w:drawing>
      </w:r>
      <w:r>
        <w:rPr>
          <w:rFonts w:ascii="Times New Roman" w:hAnsi="Times New Roman" w:cs="Times New Roman"/>
        </w:rPr>
        <w:t xml:space="preserve"> - переход к заранее сохранённой точке обзора;</w:t>
      </w:r>
    </w:p>
    <w:p w:rsidR="00EC24BD" w:rsidRDefault="006C777E">
      <w:pPr>
        <w:rPr>
          <w:rFonts w:ascii="Times New Roman" w:hAnsi="Times New Roman" w:cs="Times New Roman"/>
        </w:rPr>
      </w:pPr>
      <w:r>
        <w:rPr>
          <w:noProof/>
          <w:lang w:eastAsia="ru-RU"/>
        </w:rPr>
        <w:drawing>
          <wp:inline distT="0" distB="0" distL="0" distR="0">
            <wp:extent cx="204470" cy="204470"/>
            <wp:effectExtent l="0" t="0" r="0" b="0"/>
            <wp:docPr id="23" name="Picture4"/>
            <wp:cNvGraphicFramePr/>
            <a:graphic xmlns:a="http://schemas.openxmlformats.org/drawingml/2006/main">
              <a:graphicData uri="http://schemas.openxmlformats.org/drawingml/2006/picture">
                <pic:pic xmlns:pic="http://schemas.openxmlformats.org/drawingml/2006/picture">
                  <pic:nvPicPr>
                    <pic:cNvPr id="23" name="Picture4"/>
                    <pic:cNvPicPr>
                      <a:extLst>
                        <a:ext uri="smNativeData">
                          <sm:smNativeData xmlns="" xmlns:o="urn:schemas-microsoft-com:office:office" xmlns:v="urn:schemas-microsoft-com:vml" xmlns:w10="urn:schemas-microsoft-com:office:word" xmlns:w="http://schemas.openxmlformats.org/wordprocessingml/2006/main" xmlns:sm="smNativeData"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gAAAAHoAAAAAAAAAAAAAAAAAAAAgAAAAAAAAAAAAAAAgAAAAAAAABCAQAAQgEAAAAAAAAAAAAAAAAAAA=="/>
                        </a:ext>
                      </a:extLst>
                    </pic:cNvPicPr>
                  </pic:nvPicPr>
                  <pic:blipFill>
                    <a:blip r:embed="rId32"/>
                    <a:stretch>
                      <a:fillRect/>
                    </a:stretch>
                  </pic:blipFill>
                  <pic:spPr>
                    <a:xfrm>
                      <a:off x="0" y="0"/>
                      <a:ext cx="204470" cy="204470"/>
                    </a:xfrm>
                    <a:prstGeom prst="rect">
                      <a:avLst/>
                    </a:prstGeom>
                    <a:noFill/>
                    <a:ln w="9525">
                      <a:noFill/>
                    </a:ln>
                  </pic:spPr>
                </pic:pic>
              </a:graphicData>
            </a:graphic>
          </wp:inline>
        </w:drawing>
      </w:r>
      <w:r>
        <w:rPr>
          <w:rFonts w:ascii="Times New Roman" w:hAnsi="Times New Roman" w:cs="Times New Roman"/>
        </w:rPr>
        <w:t xml:space="preserve"> - сохранение текущей точки обзора;</w:t>
      </w:r>
    </w:p>
    <w:p w:rsidR="00EC24BD" w:rsidRDefault="006C777E">
      <w:pPr>
        <w:rPr>
          <w:rFonts w:ascii="Times New Roman" w:hAnsi="Times New Roman" w:cs="Times New Roman"/>
        </w:rPr>
      </w:pPr>
      <w:r>
        <w:rPr>
          <w:noProof/>
          <w:lang w:eastAsia="ru-RU"/>
        </w:rPr>
        <w:drawing>
          <wp:inline distT="0" distB="0" distL="0" distR="0">
            <wp:extent cx="204470" cy="204470"/>
            <wp:effectExtent l="0" t="0" r="0" b="0"/>
            <wp:docPr id="24" name="Picture5"/>
            <wp:cNvGraphicFramePr/>
            <a:graphic xmlns:a="http://schemas.openxmlformats.org/drawingml/2006/main">
              <a:graphicData uri="http://schemas.openxmlformats.org/drawingml/2006/picture">
                <pic:pic xmlns:pic="http://schemas.openxmlformats.org/drawingml/2006/picture">
                  <pic:nvPicPr>
                    <pic:cNvPr id="24" name="Picture5"/>
                    <pic:cNvPicPr>
                      <a:extLst>
                        <a:ext uri="smNativeData">
                          <sm:smNativeData xmlns="" xmlns:o="urn:schemas-microsoft-com:office:office" xmlns:v="urn:schemas-microsoft-com:vml" xmlns:w10="urn:schemas-microsoft-com:office:word" xmlns:w="http://schemas.openxmlformats.org/wordprocessingml/2006/main" xmlns:sm="smNativeData"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kAAAAHoAAAAAAAAAAAAAAAAAAAAgAAAAAAAAAAAAAAAgAAAAAAAABCAQAAQgEAAAAAAAAAAAAAAAAAAA=="/>
                        </a:ext>
                      </a:extLst>
                    </pic:cNvPicPr>
                  </pic:nvPicPr>
                  <pic:blipFill>
                    <a:blip r:embed="rId33"/>
                    <a:stretch>
                      <a:fillRect/>
                    </a:stretch>
                  </pic:blipFill>
                  <pic:spPr>
                    <a:xfrm>
                      <a:off x="0" y="0"/>
                      <a:ext cx="204470" cy="204470"/>
                    </a:xfrm>
                    <a:prstGeom prst="rect">
                      <a:avLst/>
                    </a:prstGeom>
                    <a:noFill/>
                    <a:ln w="9525">
                      <a:noFill/>
                    </a:ln>
                  </pic:spPr>
                </pic:pic>
              </a:graphicData>
            </a:graphic>
          </wp:inline>
        </w:drawing>
      </w:r>
      <w:r>
        <w:rPr>
          <w:rFonts w:ascii="Times New Roman" w:hAnsi="Times New Roman" w:cs="Times New Roman"/>
        </w:rPr>
        <w:t xml:space="preserve"> - полностью уместить модель на экране;</w:t>
      </w:r>
    </w:p>
    <w:p w:rsidR="00EC24BD" w:rsidRDefault="006C777E">
      <w:pPr>
        <w:rPr>
          <w:rFonts w:ascii="Times New Roman" w:hAnsi="Times New Roman" w:cs="Times New Roman"/>
        </w:rPr>
      </w:pPr>
      <w:r>
        <w:rPr>
          <w:noProof/>
          <w:lang w:eastAsia="ru-RU"/>
        </w:rPr>
        <w:drawing>
          <wp:inline distT="0" distB="0" distL="0" distR="0">
            <wp:extent cx="204470" cy="204470"/>
            <wp:effectExtent l="0" t="0" r="0" b="0"/>
            <wp:docPr id="25" name="Picture6"/>
            <wp:cNvGraphicFramePr/>
            <a:graphic xmlns:a="http://schemas.openxmlformats.org/drawingml/2006/main">
              <a:graphicData uri="http://schemas.openxmlformats.org/drawingml/2006/picture">
                <pic:pic xmlns:pic="http://schemas.openxmlformats.org/drawingml/2006/picture">
                  <pic:nvPicPr>
                    <pic:cNvPr id="25" name="Picture6"/>
                    <pic:cNvPicPr>
                      <a:extLst>
                        <a:ext uri="smNativeData">
                          <sm:smNativeData xmlns="" xmlns:o="urn:schemas-microsoft-com:office:office" xmlns:v="urn:schemas-microsoft-com:vml" xmlns:w10="urn:schemas-microsoft-com:office:word" xmlns:w="http://schemas.openxmlformats.org/wordprocessingml/2006/main" xmlns:sm="smNativeData"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oAAAAHoAAAAAAAAAAAAAAAAAAAAgAAAAAAAAAAAAAAAgAAAAAAAABCAQAAQgEAAAAAAAAAAAAAAAAAAA=="/>
                        </a:ext>
                      </a:extLst>
                    </pic:cNvPicPr>
                  </pic:nvPicPr>
                  <pic:blipFill>
                    <a:blip r:embed="rId34"/>
                    <a:stretch>
                      <a:fillRect/>
                    </a:stretch>
                  </pic:blipFill>
                  <pic:spPr>
                    <a:xfrm>
                      <a:off x="0" y="0"/>
                      <a:ext cx="204470" cy="204470"/>
                    </a:xfrm>
                    <a:prstGeom prst="rect">
                      <a:avLst/>
                    </a:prstGeom>
                    <a:noFill/>
                    <a:ln w="9525">
                      <a:noFill/>
                    </a:ln>
                  </pic:spPr>
                </pic:pic>
              </a:graphicData>
            </a:graphic>
          </wp:inline>
        </w:drawing>
      </w:r>
      <w:r>
        <w:rPr>
          <w:rFonts w:ascii="Times New Roman" w:hAnsi="Times New Roman" w:cs="Times New Roman"/>
        </w:rPr>
        <w:t xml:space="preserve"> - режим приближения;</w:t>
      </w:r>
    </w:p>
    <w:p w:rsidR="00EC24BD" w:rsidRDefault="006C777E">
      <w:pPr>
        <w:rPr>
          <w:rFonts w:ascii="Times New Roman" w:hAnsi="Times New Roman" w:cs="Times New Roman"/>
        </w:rPr>
      </w:pPr>
      <w:r>
        <w:rPr>
          <w:noProof/>
          <w:lang w:eastAsia="ru-RU"/>
        </w:rPr>
        <w:drawing>
          <wp:inline distT="0" distB="0" distL="0" distR="0">
            <wp:extent cx="228600" cy="228600"/>
            <wp:effectExtent l="0" t="0" r="0" b="0"/>
            <wp:docPr id="2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1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sAAAAHoAAAAAAAAAAAAAAAAAAAAAAAAAAAAAAAAAAAAAAAAAAAAABoAQAAaAEAAAAAAAAAAAAAAAAAAA=="/>
                        </a:ext>
                      </a:extLst>
                    </pic:cNvPicPr>
                  </pic:nvPicPr>
                  <pic:blipFill>
                    <a:blip r:embed="rId35"/>
                    <a:stretch>
                      <a:fillRect/>
                    </a:stretch>
                  </pic:blipFill>
                  <pic:spPr>
                    <a:xfrm>
                      <a:off x="0" y="0"/>
                      <a:ext cx="228600" cy="228600"/>
                    </a:xfrm>
                    <a:prstGeom prst="rect">
                      <a:avLst/>
                    </a:prstGeom>
                    <a:noFill/>
                    <a:ln w="9525">
                      <a:noFill/>
                    </a:ln>
                  </pic:spPr>
                </pic:pic>
              </a:graphicData>
            </a:graphic>
          </wp:inline>
        </w:drawing>
      </w:r>
      <w:r>
        <w:rPr>
          <w:rFonts w:ascii="Times New Roman" w:hAnsi="Times New Roman" w:cs="Times New Roman"/>
        </w:rPr>
        <w:t>- переключение типа проекции</w:t>
      </w:r>
      <w:proofErr w:type="gramStart"/>
      <w:r>
        <w:rPr>
          <w:rFonts w:ascii="Times New Roman" w:hAnsi="Times New Roman" w:cs="Times New Roman"/>
        </w:rPr>
        <w:t xml:space="preserve"> (</w:t>
      </w:r>
      <w:r>
        <w:rPr>
          <w:noProof/>
          <w:lang w:eastAsia="ru-RU"/>
        </w:rPr>
        <w:drawing>
          <wp:inline distT="0" distB="0" distL="0" distR="0">
            <wp:extent cx="229235" cy="229235"/>
            <wp:effectExtent l="0" t="0" r="0" b="0"/>
            <wp:docPr id="2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1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sAAAAHoAAAAAAAAAAAAAAAAAAAAAAAAAAAAAAAAAAAAAAAAAAAAABpAQAAaQEAAAAAAAAAAAAAAAAAAA=="/>
                        </a:ext>
                      </a:extLst>
                    </pic:cNvPicPr>
                  </pic:nvPicPr>
                  <pic:blipFill>
                    <a:blip r:embed="rId36"/>
                    <a:stretch>
                      <a:fillRect/>
                    </a:stretch>
                  </pic:blipFill>
                  <pic:spPr>
                    <a:xfrm>
                      <a:off x="0" y="0"/>
                      <a:ext cx="229235" cy="229235"/>
                    </a:xfrm>
                    <a:prstGeom prst="rect">
                      <a:avLst/>
                    </a:prstGeom>
                    <a:noFill/>
                    <a:ln w="9525">
                      <a:noFill/>
                    </a:ln>
                  </pic:spPr>
                </pic:pic>
              </a:graphicData>
            </a:graphic>
          </wp:inline>
        </w:drawing>
      </w:r>
      <w:r>
        <w:rPr>
          <w:rFonts w:ascii="Times New Roman" w:hAnsi="Times New Roman" w:cs="Times New Roman"/>
        </w:rPr>
        <w:t xml:space="preserve"> – </w:t>
      </w:r>
      <w:proofErr w:type="gramEnd"/>
      <w:r>
        <w:rPr>
          <w:rFonts w:ascii="Times New Roman" w:hAnsi="Times New Roman" w:cs="Times New Roman"/>
        </w:rPr>
        <w:t xml:space="preserve">перспективная, </w:t>
      </w:r>
      <w:r>
        <w:rPr>
          <w:noProof/>
          <w:lang w:eastAsia="ru-RU"/>
        </w:rPr>
        <w:drawing>
          <wp:inline distT="0" distB="0" distL="0" distR="0">
            <wp:extent cx="228600" cy="228600"/>
            <wp:effectExtent l="0" t="0" r="0" b="0"/>
            <wp:docPr id="2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1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sAAAAHoAAAAAAAAAAAAAAAAAAAAAAAAAAAAAAAAAAAAAAAAAAAAABoAQAAaAEAAAAAAAAAAAAAAAAAAA=="/>
                        </a:ext>
                      </a:extLst>
                    </pic:cNvPicPr>
                  </pic:nvPicPr>
                  <pic:blipFill>
                    <a:blip r:embed="rId35"/>
                    <a:stretch>
                      <a:fillRect/>
                    </a:stretch>
                  </pic:blipFill>
                  <pic:spPr>
                    <a:xfrm>
                      <a:off x="0" y="0"/>
                      <a:ext cx="228600" cy="228600"/>
                    </a:xfrm>
                    <a:prstGeom prst="rect">
                      <a:avLst/>
                    </a:prstGeom>
                    <a:noFill/>
                    <a:ln w="9525">
                      <a:noFill/>
                    </a:ln>
                  </pic:spPr>
                </pic:pic>
              </a:graphicData>
            </a:graphic>
          </wp:inline>
        </w:drawing>
      </w:r>
      <w:r>
        <w:rPr>
          <w:rFonts w:ascii="Times New Roman" w:hAnsi="Times New Roman" w:cs="Times New Roman"/>
        </w:rPr>
        <w:t xml:space="preserve"> – ортографическая);</w:t>
      </w:r>
    </w:p>
    <w:p w:rsidR="00EC24BD" w:rsidRDefault="006C777E">
      <w:pPr>
        <w:rPr>
          <w:rFonts w:ascii="Times New Roman" w:hAnsi="Times New Roman" w:cs="Times New Roman"/>
        </w:rPr>
      </w:pPr>
      <w:r>
        <w:rPr>
          <w:noProof/>
          <w:lang w:eastAsia="ru-RU"/>
        </w:rPr>
        <w:drawing>
          <wp:inline distT="0" distB="0" distL="0" distR="0">
            <wp:extent cx="204470" cy="204470"/>
            <wp:effectExtent l="0" t="0" r="0" b="0"/>
            <wp:docPr id="29" name="Picture7"/>
            <wp:cNvGraphicFramePr/>
            <a:graphic xmlns:a="http://schemas.openxmlformats.org/drawingml/2006/main">
              <a:graphicData uri="http://schemas.openxmlformats.org/drawingml/2006/picture">
                <pic:pic xmlns:pic="http://schemas.openxmlformats.org/drawingml/2006/picture">
                  <pic:nvPicPr>
                    <pic:cNvPr id="29" name="Picture7"/>
                    <pic:cNvPicPr>
                      <a:extLst>
                        <a:ext uri="smNativeData">
                          <sm:smNativeData xmlns="" xmlns:o="urn:schemas-microsoft-com:office:office" xmlns:v="urn:schemas-microsoft-com:vml" xmlns:w10="urn:schemas-microsoft-com:office:word" xmlns:w="http://schemas.openxmlformats.org/wordprocessingml/2006/main" xmlns:sm="smNativeData"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wAAAAHoAAAAAAAAAAAAAAAAAAAAgAAAAAAAAAAAAAAAgAAAAAAAABCAQAAQgEAAAAAAAAAAAAAAAAAAA=="/>
                        </a:ext>
                      </a:extLst>
                    </pic:cNvPicPr>
                  </pic:nvPicPr>
                  <pic:blipFill>
                    <a:blip r:embed="rId37"/>
                    <a:stretch>
                      <a:fillRect/>
                    </a:stretch>
                  </pic:blipFill>
                  <pic:spPr>
                    <a:xfrm>
                      <a:off x="0" y="0"/>
                      <a:ext cx="204470" cy="204470"/>
                    </a:xfrm>
                    <a:prstGeom prst="rect">
                      <a:avLst/>
                    </a:prstGeom>
                    <a:noFill/>
                    <a:ln w="9525">
                      <a:noFill/>
                    </a:ln>
                  </pic:spPr>
                </pic:pic>
              </a:graphicData>
            </a:graphic>
          </wp:inline>
        </w:drawing>
      </w:r>
      <w:r>
        <w:rPr>
          <w:rFonts w:ascii="Times New Roman" w:hAnsi="Times New Roman" w:cs="Times New Roman"/>
        </w:rPr>
        <w:t xml:space="preserve"> - вид сверху;</w:t>
      </w:r>
    </w:p>
    <w:p w:rsidR="00EC24BD" w:rsidRDefault="006C777E">
      <w:pPr>
        <w:rPr>
          <w:rFonts w:ascii="Times New Roman" w:hAnsi="Times New Roman" w:cs="Times New Roman"/>
        </w:rPr>
      </w:pPr>
      <w:r>
        <w:rPr>
          <w:noProof/>
          <w:lang w:eastAsia="ru-RU"/>
        </w:rPr>
        <w:drawing>
          <wp:inline distT="0" distB="0" distL="0" distR="0">
            <wp:extent cx="209550" cy="209550"/>
            <wp:effectExtent l="0" t="0" r="0" b="0"/>
            <wp:docPr id="3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1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0AAAAHoAAAAAAAAAAAAAAAAAAAAAAAAAAAAAAAAAAAAAAAAAAAAABKAQAASgEAAAAAAAAAAAAAAAAAAA=="/>
                        </a:ext>
                      </a:extLst>
                    </pic:cNvPicPr>
                  </pic:nvPicPr>
                  <pic:blipFill>
                    <a:blip r:embed="rId38"/>
                    <a:stretch>
                      <a:fillRect/>
                    </a:stretch>
                  </pic:blipFill>
                  <pic:spPr>
                    <a:xfrm>
                      <a:off x="0" y="0"/>
                      <a:ext cx="209550" cy="209550"/>
                    </a:xfrm>
                    <a:prstGeom prst="rect">
                      <a:avLst/>
                    </a:prstGeom>
                    <a:noFill/>
                    <a:ln w="9525">
                      <a:noFill/>
                    </a:ln>
                  </pic:spPr>
                </pic:pic>
              </a:graphicData>
            </a:graphic>
          </wp:inline>
        </w:drawing>
      </w:r>
      <w:r>
        <w:t xml:space="preserve"> </w:t>
      </w:r>
      <w:r>
        <w:rPr>
          <w:rFonts w:ascii="Times New Roman" w:hAnsi="Times New Roman" w:cs="Times New Roman"/>
        </w:rPr>
        <w:t>- вид справа;</w:t>
      </w:r>
    </w:p>
    <w:p w:rsidR="00EC24BD" w:rsidRDefault="006C777E">
      <w:pPr>
        <w:rPr>
          <w:rFonts w:ascii="Times New Roman" w:hAnsi="Times New Roman" w:cs="Times New Roman"/>
        </w:rPr>
      </w:pPr>
      <w:r>
        <w:rPr>
          <w:noProof/>
          <w:lang w:eastAsia="ru-RU"/>
        </w:rPr>
        <w:drawing>
          <wp:inline distT="0" distB="0" distL="0" distR="0">
            <wp:extent cx="228600" cy="228600"/>
            <wp:effectExtent l="0" t="0" r="0" b="0"/>
            <wp:docPr id="3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1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4AAAAHoAAAAAAAAAAAAAAAAAAAAAAAAAAAAAAAAAAAAAAAAAAAAABoAQAAaAEAAAAAAAAAAAAAAAAAAA=="/>
                        </a:ext>
                      </a:extLst>
                    </pic:cNvPicPr>
                  </pic:nvPicPr>
                  <pic:blipFill>
                    <a:blip r:embed="rId39"/>
                    <a:stretch>
                      <a:fillRect/>
                    </a:stretch>
                  </pic:blipFill>
                  <pic:spPr>
                    <a:xfrm>
                      <a:off x="0" y="0"/>
                      <a:ext cx="228600" cy="228600"/>
                    </a:xfrm>
                    <a:prstGeom prst="rect">
                      <a:avLst/>
                    </a:prstGeom>
                    <a:noFill/>
                    <a:ln w="9525">
                      <a:noFill/>
                    </a:ln>
                  </pic:spPr>
                </pic:pic>
              </a:graphicData>
            </a:graphic>
          </wp:inline>
        </w:drawing>
      </w:r>
      <w:r>
        <w:t xml:space="preserve"> </w:t>
      </w:r>
      <w:r>
        <w:rPr>
          <w:rFonts w:ascii="Times New Roman" w:hAnsi="Times New Roman" w:cs="Times New Roman"/>
        </w:rPr>
        <w:t>- режим перемещения слоёв;</w:t>
      </w:r>
    </w:p>
    <w:p w:rsidR="00EC24BD" w:rsidRDefault="006C777E">
      <w:pPr>
        <w:rPr>
          <w:rFonts w:ascii="Times New Roman" w:hAnsi="Times New Roman" w:cs="Times New Roman"/>
        </w:rPr>
      </w:pPr>
      <w:r>
        <w:rPr>
          <w:noProof/>
          <w:lang w:eastAsia="ru-RU"/>
        </w:rPr>
        <w:drawing>
          <wp:inline distT="0" distB="0" distL="0" distR="0">
            <wp:extent cx="228600" cy="228600"/>
            <wp:effectExtent l="0" t="0" r="0" b="0"/>
            <wp:docPr id="3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1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8AAAAHoAAAAAAAAAAAAAAAAAAAAAAAAAAAAAAAAAAAAAAAAAAAAABoAQAAaAEAAAAAAAAAAAAAAAAAAA=="/>
                        </a:ext>
                      </a:extLst>
                    </pic:cNvPicPr>
                  </pic:nvPicPr>
                  <pic:blipFill>
                    <a:blip r:embed="rId40"/>
                    <a:stretch>
                      <a:fillRect/>
                    </a:stretch>
                  </pic:blipFill>
                  <pic:spPr>
                    <a:xfrm>
                      <a:off x="0" y="0"/>
                      <a:ext cx="228600" cy="228600"/>
                    </a:xfrm>
                    <a:prstGeom prst="rect">
                      <a:avLst/>
                    </a:prstGeom>
                    <a:noFill/>
                    <a:ln w="9525">
                      <a:noFill/>
                    </a:ln>
                  </pic:spPr>
                </pic:pic>
              </a:graphicData>
            </a:graphic>
          </wp:inline>
        </w:drawing>
      </w:r>
      <w:r>
        <w:rPr>
          <w:rFonts w:ascii="Times New Roman" w:hAnsi="Times New Roman" w:cs="Times New Roman"/>
        </w:rPr>
        <w:t xml:space="preserve"> - режим задания контура обрезки.</w:t>
      </w:r>
    </w:p>
    <w:p w:rsidR="00EC24BD" w:rsidRDefault="006C777E">
      <w:pPr>
        <w:jc w:val="center"/>
        <w:rPr>
          <w:rFonts w:ascii="Times New Roman" w:hAnsi="Times New Roman" w:cs="Times New Roman"/>
        </w:rPr>
      </w:pPr>
      <w:r>
        <w:rPr>
          <w:rFonts w:ascii="Times New Roman" w:hAnsi="Times New Roman" w:cs="Times New Roman"/>
        </w:rPr>
        <w:t>Вращательные элементы:</w:t>
      </w:r>
    </w:p>
    <w:p w:rsidR="00EC24BD" w:rsidRDefault="006C777E">
      <w:pPr>
        <w:jc w:val="center"/>
        <w:rPr>
          <w:rFonts w:ascii="Times New Roman" w:hAnsi="Times New Roman" w:cs="Times New Roman"/>
        </w:rPr>
      </w:pPr>
      <w:r>
        <w:rPr>
          <w:noProof/>
          <w:lang w:eastAsia="ru-RU"/>
        </w:rPr>
        <w:lastRenderedPageBreak/>
        <w:drawing>
          <wp:inline distT="0" distB="0" distL="0" distR="0">
            <wp:extent cx="216535" cy="1409700"/>
            <wp:effectExtent l="0" t="0" r="0" b="0"/>
            <wp:docPr id="33"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2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EAAAAHoAAAAAAAAAAAAAAAAAAAAAAAAAAAAAAAAAAAAAAAAAAAAABVAQAArAgAAAAAAAAAAAAAAAAAAA=="/>
                        </a:ext>
                      </a:extLst>
                    </pic:cNvPicPr>
                  </pic:nvPicPr>
                  <pic:blipFill>
                    <a:blip r:embed="rId41"/>
                    <a:stretch>
                      <a:fillRect/>
                    </a:stretch>
                  </pic:blipFill>
                  <pic:spPr>
                    <a:xfrm>
                      <a:off x="0" y="0"/>
                      <a:ext cx="216535" cy="1409700"/>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3.2. Вращение модели вокруг горизонтальной оси</w:t>
      </w:r>
    </w:p>
    <w:p w:rsidR="00EC24BD" w:rsidRDefault="006C777E">
      <w:pPr>
        <w:jc w:val="center"/>
        <w:rPr>
          <w:rFonts w:ascii="Times New Roman" w:hAnsi="Times New Roman" w:cs="Times New Roman"/>
        </w:rPr>
      </w:pPr>
      <w:r>
        <w:rPr>
          <w:noProof/>
          <w:lang w:eastAsia="ru-RU"/>
        </w:rPr>
        <w:drawing>
          <wp:inline distT="0" distB="0" distL="0" distR="0">
            <wp:extent cx="1235710" cy="370205"/>
            <wp:effectExtent l="0" t="0" r="0" b="0"/>
            <wp:docPr id="34"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2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MAAAAHoAAAAAAAAAAAAAAAAAAAAAAAAAAAAAAAAAAAAAAAAAAAAACaBwAARwIAAAAAAAAAAAAAAAAAAA=="/>
                        </a:ext>
                      </a:extLst>
                    </pic:cNvPicPr>
                  </pic:nvPicPr>
                  <pic:blipFill>
                    <a:blip r:embed="rId42"/>
                    <a:stretch>
                      <a:fillRect/>
                    </a:stretch>
                  </pic:blipFill>
                  <pic:spPr>
                    <a:xfrm>
                      <a:off x="0" y="0"/>
                      <a:ext cx="1235710" cy="370205"/>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3.3. Вращение модели вокруг вертикальной оси</w:t>
      </w:r>
    </w:p>
    <w:p w:rsidR="00EC24BD" w:rsidRDefault="006C777E">
      <w:pPr>
        <w:jc w:val="center"/>
        <w:rPr>
          <w:rFonts w:ascii="Times New Roman" w:hAnsi="Times New Roman" w:cs="Times New Roman"/>
        </w:rPr>
      </w:pPr>
      <w:r>
        <w:rPr>
          <w:noProof/>
          <w:lang w:eastAsia="ru-RU"/>
        </w:rPr>
        <w:drawing>
          <wp:inline distT="0" distB="0" distL="0" distR="0">
            <wp:extent cx="676910" cy="1402715"/>
            <wp:effectExtent l="0" t="0" r="0" b="0"/>
            <wp:docPr id="35"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2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UAAAAHoAAAAAAAAAAAAAAAAAAAAAAAAAAAAAAAAAAAAAAAAAAAAAAqBAAAoQgAAAAAAAAAAAAAAAAAAA=="/>
                        </a:ext>
                      </a:extLst>
                    </pic:cNvPicPr>
                  </pic:nvPicPr>
                  <pic:blipFill>
                    <a:blip r:embed="rId43"/>
                    <a:stretch>
                      <a:fillRect/>
                    </a:stretch>
                  </pic:blipFill>
                  <pic:spPr>
                    <a:xfrm>
                      <a:off x="0" y="0"/>
                      <a:ext cx="676910" cy="1402715"/>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3.4. Приближение и отдаление модели</w:t>
      </w:r>
    </w:p>
    <w:p w:rsidR="00EC24BD" w:rsidRDefault="006C777E">
      <w:pPr>
        <w:pStyle w:val="2"/>
        <w:jc w:val="center"/>
        <w:rPr>
          <w:rFonts w:ascii="Times New Roman" w:hAnsi="Times New Roman" w:cs="Times New Roman"/>
          <w:b w:val="0"/>
          <w:color w:val="auto"/>
          <w:sz w:val="28"/>
          <w:szCs w:val="28"/>
        </w:rPr>
      </w:pPr>
      <w:bookmarkStart w:id="46" w:name="_Toc1485196"/>
      <w:bookmarkStart w:id="47" w:name="_Toc6927044"/>
      <w:bookmarkEnd w:id="46"/>
      <w:r>
        <w:rPr>
          <w:rFonts w:ascii="Times New Roman" w:hAnsi="Times New Roman" w:cs="Times New Roman"/>
          <w:b w:val="0"/>
          <w:color w:val="auto"/>
          <w:sz w:val="28"/>
          <w:szCs w:val="28"/>
        </w:rPr>
        <w:t>3.1. Вращение, перемещение и приближение трёхмерной модели</w:t>
      </w:r>
      <w:bookmarkEnd w:id="47"/>
    </w:p>
    <w:p w:rsidR="00EC24BD" w:rsidRDefault="006C777E">
      <w:pPr>
        <w:jc w:val="both"/>
        <w:rPr>
          <w:rFonts w:ascii="Times New Roman" w:hAnsi="Times New Roman" w:cs="Times New Roman"/>
        </w:rPr>
      </w:pPr>
      <w:r>
        <w:rPr>
          <w:rFonts w:ascii="Times New Roman" w:hAnsi="Times New Roman" w:cs="Times New Roman"/>
        </w:rPr>
        <w:tab/>
        <w:t>При включённом режиме перемещения и вращения модели</w:t>
      </w:r>
      <w:proofErr w:type="gramStart"/>
      <w:r>
        <w:rPr>
          <w:rFonts w:ascii="Times New Roman" w:hAnsi="Times New Roman" w:cs="Times New Roman"/>
        </w:rPr>
        <w:t xml:space="preserve"> (</w:t>
      </w:r>
      <w:r>
        <w:rPr>
          <w:noProof/>
          <w:lang w:eastAsia="ru-RU"/>
        </w:rPr>
        <w:drawing>
          <wp:inline distT="0" distB="0" distL="0" distR="0">
            <wp:extent cx="202565" cy="202565"/>
            <wp:effectExtent l="0" t="0" r="0" b="0"/>
            <wp:docPr id="36"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2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gAAAAHoAAAAAAAAAAAAAAAAAAAAAAAAAAAAAAAAAAAAAAAAAAAAAA/AQAAPwEAAAAAAAAAAAAAAAAAAA=="/>
                        </a:ext>
                      </a:extLst>
                    </pic:cNvPicPr>
                  </pic:nvPicPr>
                  <pic:blipFill>
                    <a:blip r:embed="rId30"/>
                    <a:stretch>
                      <a:fillRect/>
                    </a:stretch>
                  </pic:blipFill>
                  <pic:spPr>
                    <a:xfrm>
                      <a:off x="0" y="0"/>
                      <a:ext cx="202565" cy="20256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модель можно вращать, перемещать, приближать и отдалять при помощи мыши:</w:t>
      </w:r>
    </w:p>
    <w:p w:rsidR="00EC24BD" w:rsidRDefault="006C777E">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вращение</w:t>
      </w:r>
      <w:r>
        <w:rPr>
          <w:rFonts w:ascii="Times New Roman" w:hAnsi="Times New Roman" w:cs="Times New Roman"/>
        </w:rPr>
        <w:t xml:space="preserve"> осуществляется путём перемещения мыши с зажатой </w:t>
      </w:r>
      <w:r>
        <w:rPr>
          <w:rFonts w:ascii="Times New Roman" w:hAnsi="Times New Roman" w:cs="Times New Roman"/>
          <w:b/>
        </w:rPr>
        <w:t>левой</w:t>
      </w:r>
      <w:r>
        <w:rPr>
          <w:rFonts w:ascii="Times New Roman" w:hAnsi="Times New Roman" w:cs="Times New Roman"/>
        </w:rPr>
        <w:t xml:space="preserve"> кнопкой;</w:t>
      </w:r>
    </w:p>
    <w:p w:rsidR="00EC24BD" w:rsidRDefault="006C777E">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перемещение</w:t>
      </w:r>
      <w:r>
        <w:rPr>
          <w:rFonts w:ascii="Times New Roman" w:hAnsi="Times New Roman" w:cs="Times New Roman"/>
        </w:rPr>
        <w:t xml:space="preserve"> осуществляется путём перемещения мыши с зажатой </w:t>
      </w:r>
      <w:r>
        <w:rPr>
          <w:rFonts w:ascii="Times New Roman" w:hAnsi="Times New Roman" w:cs="Times New Roman"/>
          <w:b/>
        </w:rPr>
        <w:t>средней</w:t>
      </w:r>
      <w:r>
        <w:rPr>
          <w:rFonts w:ascii="Times New Roman" w:hAnsi="Times New Roman" w:cs="Times New Roman"/>
        </w:rPr>
        <w:t xml:space="preserve"> кнопкой (нажатым колёсиком);</w:t>
      </w:r>
    </w:p>
    <w:p w:rsidR="00EC24BD" w:rsidRDefault="006C777E">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приближение</w:t>
      </w:r>
      <w:r>
        <w:rPr>
          <w:rFonts w:ascii="Times New Roman" w:hAnsi="Times New Roman" w:cs="Times New Roman"/>
        </w:rPr>
        <w:t xml:space="preserve"> осуществляется путём вращения колёсика мыши на себя;</w:t>
      </w:r>
    </w:p>
    <w:p w:rsidR="00EC24BD" w:rsidRDefault="006C777E">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отдаление</w:t>
      </w:r>
      <w:r>
        <w:rPr>
          <w:rFonts w:ascii="Times New Roman" w:hAnsi="Times New Roman" w:cs="Times New Roman"/>
        </w:rPr>
        <w:t xml:space="preserve"> осуществляется путём вращения колёсика мыши от себя.</w:t>
      </w:r>
    </w:p>
    <w:p w:rsidR="00EC24BD" w:rsidRDefault="006C777E">
      <w:pPr>
        <w:jc w:val="both"/>
        <w:rPr>
          <w:rFonts w:ascii="Times New Roman" w:hAnsi="Times New Roman" w:cs="Times New Roman"/>
        </w:rPr>
      </w:pPr>
      <w:r>
        <w:rPr>
          <w:rFonts w:ascii="Times New Roman" w:hAnsi="Times New Roman" w:cs="Times New Roman"/>
        </w:rPr>
        <w:tab/>
        <w:t>При помощи элементов управления, изображённых на рис. 3.2-3.4, также можно вращать, перемещать, приближать и отдалять модель.</w:t>
      </w:r>
    </w:p>
    <w:p w:rsidR="00EC24BD" w:rsidRDefault="006C777E">
      <w:pPr>
        <w:pStyle w:val="2"/>
        <w:jc w:val="center"/>
        <w:rPr>
          <w:rFonts w:ascii="Times New Roman" w:hAnsi="Times New Roman" w:cs="Times New Roman"/>
          <w:b w:val="0"/>
          <w:color w:val="auto"/>
          <w:sz w:val="28"/>
          <w:szCs w:val="28"/>
        </w:rPr>
      </w:pPr>
      <w:bookmarkStart w:id="48" w:name="_Toc1485197"/>
      <w:bookmarkStart w:id="49" w:name="_Toc6927045"/>
      <w:bookmarkEnd w:id="48"/>
      <w:r>
        <w:rPr>
          <w:rFonts w:ascii="Times New Roman" w:hAnsi="Times New Roman" w:cs="Times New Roman"/>
          <w:b w:val="0"/>
          <w:color w:val="auto"/>
          <w:sz w:val="28"/>
          <w:szCs w:val="28"/>
        </w:rPr>
        <w:t>3.2. Переключение видов</w:t>
      </w:r>
      <w:bookmarkEnd w:id="49"/>
    </w:p>
    <w:p w:rsidR="00EC24BD" w:rsidRDefault="006C777E">
      <w:pPr>
        <w:rPr>
          <w:rFonts w:ascii="Times New Roman" w:hAnsi="Times New Roman" w:cs="Times New Roman"/>
        </w:rPr>
      </w:pPr>
      <w:r>
        <w:rPr>
          <w:rFonts w:ascii="Times New Roman" w:hAnsi="Times New Roman" w:cs="Times New Roman"/>
        </w:rPr>
        <w:tab/>
        <w:t xml:space="preserve">Переход к виду сверху осуществляется путём нажатия на кнопку </w:t>
      </w:r>
      <w:r>
        <w:rPr>
          <w:noProof/>
          <w:lang w:eastAsia="ru-RU"/>
        </w:rPr>
        <w:drawing>
          <wp:inline distT="0" distB="0" distL="0" distR="0">
            <wp:extent cx="207010" cy="207010"/>
            <wp:effectExtent l="0" t="0" r="0" b="0"/>
            <wp:docPr id="3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2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8AAAAHoAAAAAAAAAAAAAAAAAAAAAAAAAAAAAAAAAAAAAAAAAAAAABGAQAARgEAAAAAAAAAAAAAAAAAAA=="/>
                        </a:ext>
                      </a:extLst>
                    </pic:cNvPicPr>
                  </pic:nvPicPr>
                  <pic:blipFill>
                    <a:blip r:embed="rId37"/>
                    <a:stretch>
                      <a:fillRect/>
                    </a:stretch>
                  </pic:blipFill>
                  <pic:spPr>
                    <a:xfrm>
                      <a:off x="0" y="0"/>
                      <a:ext cx="207010" cy="207010"/>
                    </a:xfrm>
                    <a:prstGeom prst="rect">
                      <a:avLst/>
                    </a:prstGeom>
                    <a:noFill/>
                    <a:ln w="12700">
                      <a:noFill/>
                    </a:ln>
                  </pic:spPr>
                </pic:pic>
              </a:graphicData>
            </a:graphic>
          </wp:inline>
        </w:drawing>
      </w:r>
      <w:r>
        <w:rPr>
          <w:rFonts w:ascii="Times New Roman" w:hAnsi="Times New Roman" w:cs="Times New Roman"/>
        </w:rPr>
        <w:t>.</w:t>
      </w:r>
    </w:p>
    <w:p w:rsidR="00EC24BD" w:rsidRDefault="006C777E">
      <w:pPr>
        <w:rPr>
          <w:rFonts w:ascii="Times New Roman" w:hAnsi="Times New Roman" w:cs="Times New Roman"/>
        </w:rPr>
      </w:pPr>
      <w:r>
        <w:rPr>
          <w:rFonts w:ascii="Times New Roman" w:hAnsi="Times New Roman" w:cs="Times New Roman"/>
        </w:rPr>
        <w:tab/>
        <w:t xml:space="preserve">Переход к виду справа осуществляется путём нажатия на кнопку </w:t>
      </w:r>
      <w:r>
        <w:rPr>
          <w:noProof/>
          <w:lang w:eastAsia="ru-RU"/>
        </w:rPr>
        <w:drawing>
          <wp:inline distT="0" distB="0" distL="0" distR="0">
            <wp:extent cx="207010" cy="207010"/>
            <wp:effectExtent l="0" t="0" r="0" b="0"/>
            <wp:docPr id="3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AAAAAHoAAAAAAAAAAAAAAAAAAAAAAAAAAAAAAAAAAAAAAAAAAAAABGAQAARgEAAAAAAAAAAAAAAAAAAA=="/>
                        </a:ext>
                      </a:extLst>
                    </pic:cNvPicPr>
                  </pic:nvPicPr>
                  <pic:blipFill>
                    <a:blip r:embed="rId38"/>
                    <a:stretch>
                      <a:fillRect/>
                    </a:stretch>
                  </pic:blipFill>
                  <pic:spPr>
                    <a:xfrm>
                      <a:off x="0" y="0"/>
                      <a:ext cx="207010" cy="207010"/>
                    </a:xfrm>
                    <a:prstGeom prst="rect">
                      <a:avLst/>
                    </a:prstGeom>
                    <a:noFill/>
                    <a:ln w="12700">
                      <a:noFill/>
                    </a:ln>
                  </pic:spPr>
                </pic:pic>
              </a:graphicData>
            </a:graphic>
          </wp:inline>
        </w:drawing>
      </w:r>
      <w:r>
        <w:rPr>
          <w:rFonts w:ascii="Times New Roman" w:hAnsi="Times New Roman" w:cs="Times New Roman"/>
        </w:rPr>
        <w:t>.</w:t>
      </w:r>
    </w:p>
    <w:p w:rsidR="00EC24BD" w:rsidRDefault="006C777E">
      <w:pPr>
        <w:pStyle w:val="2"/>
        <w:jc w:val="center"/>
      </w:pPr>
      <w:bookmarkStart w:id="50" w:name="_Toc1485198"/>
      <w:bookmarkStart w:id="51" w:name="_Toc6927046"/>
      <w:bookmarkEnd w:id="50"/>
      <w:r>
        <w:rPr>
          <w:rFonts w:ascii="Times New Roman" w:hAnsi="Times New Roman" w:cs="Times New Roman"/>
          <w:b w:val="0"/>
          <w:color w:val="auto"/>
          <w:sz w:val="28"/>
          <w:szCs w:val="28"/>
        </w:rPr>
        <w:t>3.3. Отображение параметров трёхмерной модели</w:t>
      </w:r>
      <w:bookmarkEnd w:id="51"/>
    </w:p>
    <w:p w:rsidR="00EC24BD" w:rsidRDefault="006C777E">
      <w:pPr>
        <w:rPr>
          <w:rFonts w:ascii="Times New Roman" w:hAnsi="Times New Roman" w:cs="Times New Roman"/>
        </w:rPr>
      </w:pPr>
      <w:r>
        <w:tab/>
      </w:r>
      <w:r>
        <w:rPr>
          <w:rFonts w:ascii="Times New Roman" w:hAnsi="Times New Roman" w:cs="Times New Roman"/>
        </w:rPr>
        <w:t xml:space="preserve">Вверху отображается информация о габаритах трёхмерной модели </w:t>
      </w:r>
      <w:proofErr w:type="spellStart"/>
      <w:r>
        <w:rPr>
          <w:rFonts w:ascii="Times New Roman" w:hAnsi="Times New Roman" w:cs="Times New Roman"/>
        </w:rPr>
        <w:t>преформы</w:t>
      </w:r>
      <w:proofErr w:type="spellEnd"/>
      <w:r>
        <w:rPr>
          <w:rFonts w:ascii="Times New Roman" w:hAnsi="Times New Roman" w:cs="Times New Roman"/>
        </w:rPr>
        <w:t>, число узлов, число треугольников, составляющих модель.</w:t>
      </w:r>
    </w:p>
    <w:p w:rsidR="00EC24BD" w:rsidRDefault="006C777E">
      <w:pPr>
        <w:jc w:val="center"/>
      </w:pPr>
      <w:r>
        <w:rPr>
          <w:noProof/>
          <w:lang w:eastAsia="ru-RU"/>
        </w:rPr>
        <w:drawing>
          <wp:inline distT="0" distB="0" distL="0" distR="0">
            <wp:extent cx="4237990" cy="142240"/>
            <wp:effectExtent l="0" t="0" r="0" b="0"/>
            <wp:docPr id="39"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2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MAAAAHoAAAAAAAAAAAAAAAAAAAAAAAAAAAAAAAAAAAAAAAAAAAAAASGgAA4AAAAAAAAAAAAAAAAAAAAA=="/>
                        </a:ext>
                      </a:extLst>
                    </pic:cNvPicPr>
                  </pic:nvPicPr>
                  <pic:blipFill>
                    <a:blip r:embed="rId44"/>
                    <a:stretch>
                      <a:fillRect/>
                    </a:stretch>
                  </pic:blipFill>
                  <pic:spPr>
                    <a:xfrm>
                      <a:off x="0" y="0"/>
                      <a:ext cx="4237990" cy="142240"/>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3.5. Строка параметров модели</w:t>
      </w:r>
    </w:p>
    <w:p w:rsidR="00EC24BD" w:rsidRDefault="006C777E">
      <w:pPr>
        <w:pStyle w:val="2"/>
        <w:jc w:val="center"/>
        <w:rPr>
          <w:rFonts w:ascii="Times New Roman" w:hAnsi="Times New Roman" w:cs="Times New Roman"/>
          <w:b w:val="0"/>
          <w:color w:val="auto"/>
          <w:sz w:val="28"/>
          <w:szCs w:val="28"/>
        </w:rPr>
      </w:pPr>
      <w:bookmarkStart w:id="52" w:name="_Toc1485199"/>
      <w:bookmarkStart w:id="53" w:name="_Toc6927047"/>
      <w:bookmarkEnd w:id="52"/>
      <w:r>
        <w:rPr>
          <w:rFonts w:ascii="Times New Roman" w:hAnsi="Times New Roman" w:cs="Times New Roman"/>
          <w:b w:val="0"/>
          <w:color w:val="auto"/>
          <w:sz w:val="28"/>
          <w:szCs w:val="28"/>
        </w:rPr>
        <w:t>3.4. Отображение информации о процессе моделирования</w:t>
      </w:r>
      <w:bookmarkEnd w:id="53"/>
    </w:p>
    <w:p w:rsidR="00EC24BD" w:rsidRDefault="006C777E">
      <w:pPr>
        <w:jc w:val="both"/>
        <w:rPr>
          <w:rFonts w:ascii="Times New Roman" w:hAnsi="Times New Roman" w:cs="Times New Roman"/>
        </w:rPr>
      </w:pPr>
      <w:r>
        <w:tab/>
      </w:r>
      <w:r>
        <w:rPr>
          <w:rFonts w:ascii="Times New Roman" w:hAnsi="Times New Roman" w:cs="Times New Roman"/>
        </w:rPr>
        <w:t>В процессе моделирования ячейки детали раскрашиваются в соответствии с их уровнем заполнения связующим. Зелёному цвету соответствует отсутствие заполнения, а красному – полное заполнение.</w:t>
      </w:r>
    </w:p>
    <w:p w:rsidR="00EC24BD" w:rsidRDefault="006C777E">
      <w:pPr>
        <w:jc w:val="center"/>
      </w:pPr>
      <w:r>
        <w:rPr>
          <w:noProof/>
          <w:lang w:eastAsia="ru-RU"/>
        </w:rPr>
        <w:lastRenderedPageBreak/>
        <w:drawing>
          <wp:inline distT="0" distB="0" distL="0" distR="0">
            <wp:extent cx="390525" cy="2790190"/>
            <wp:effectExtent l="0" t="0" r="0" b="0"/>
            <wp:docPr id="40"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2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cAAAAHoAAAAAAAAAAAAAAAAAAAAAAAAAAAAAAAAAAAAAAAAAAAAABnAgAAKhEAAAAAAAAAAAAAAAAAAA=="/>
                        </a:ext>
                      </a:extLst>
                    </pic:cNvPicPr>
                  </pic:nvPicPr>
                  <pic:blipFill>
                    <a:blip r:embed="rId45"/>
                    <a:stretch>
                      <a:fillRect/>
                    </a:stretch>
                  </pic:blipFill>
                  <pic:spPr>
                    <a:xfrm>
                      <a:off x="0" y="0"/>
                      <a:ext cx="390525" cy="2790190"/>
                    </a:xfrm>
                    <a:prstGeom prst="rect">
                      <a:avLst/>
                    </a:prstGeom>
                    <a:noFill/>
                    <a:ln w="9525">
                      <a:noFill/>
                    </a:ln>
                  </pic:spPr>
                </pic:pic>
              </a:graphicData>
            </a:graphic>
          </wp:inline>
        </w:drawing>
      </w:r>
      <w:r>
        <w:t xml:space="preserve"> </w:t>
      </w:r>
    </w:p>
    <w:p w:rsidR="00EC24BD" w:rsidRDefault="006C777E">
      <w:pPr>
        <w:jc w:val="center"/>
        <w:rPr>
          <w:rFonts w:ascii="Times New Roman" w:hAnsi="Times New Roman" w:cs="Times New Roman"/>
        </w:rPr>
      </w:pPr>
      <w:r>
        <w:rPr>
          <w:rFonts w:ascii="Times New Roman" w:hAnsi="Times New Roman" w:cs="Times New Roman"/>
        </w:rPr>
        <w:t>Рис. 3.6. Шкала цветовых обозначений степени пропитки</w:t>
      </w:r>
    </w:p>
    <w:p w:rsidR="00EC24BD" w:rsidRDefault="006C777E">
      <w:pPr>
        <w:ind w:firstLine="708"/>
        <w:rPr>
          <w:rFonts w:ascii="Times New Roman" w:hAnsi="Times New Roman" w:cs="Times New Roman"/>
        </w:rPr>
      </w:pPr>
      <w:r>
        <w:rPr>
          <w:rFonts w:ascii="Times New Roman" w:hAnsi="Times New Roman" w:cs="Times New Roman"/>
        </w:rPr>
        <w:t>Под отображением модели выводится информация о текущем состоянии процесса моделирования:</w:t>
      </w:r>
    </w:p>
    <w:p w:rsidR="00EC24BD" w:rsidRDefault="006C777E">
      <w:pPr>
        <w:rPr>
          <w:rFonts w:ascii="Times New Roman" w:hAnsi="Times New Roman" w:cs="Times New Roman"/>
        </w:rPr>
      </w:pPr>
      <w:r>
        <w:rPr>
          <w:rFonts w:ascii="Times New Roman" w:hAnsi="Times New Roman" w:cs="Times New Roman"/>
        </w:rPr>
        <w:t>- расчётное время моделирования, в секундах;</w:t>
      </w:r>
    </w:p>
    <w:p w:rsidR="00EC24BD" w:rsidRDefault="006C777E">
      <w:pPr>
        <w:rPr>
          <w:rFonts w:ascii="Times New Roman" w:hAnsi="Times New Roman" w:cs="Times New Roman"/>
        </w:rPr>
      </w:pPr>
      <w:r>
        <w:rPr>
          <w:rFonts w:ascii="Times New Roman" w:hAnsi="Times New Roman" w:cs="Times New Roman"/>
        </w:rPr>
        <w:t>- время моделирования, в секундах;</w:t>
      </w:r>
    </w:p>
    <w:p w:rsidR="00EC24BD" w:rsidRDefault="006C777E">
      <w:pPr>
        <w:rPr>
          <w:rFonts w:ascii="Times New Roman" w:hAnsi="Times New Roman" w:cs="Times New Roman"/>
        </w:rPr>
      </w:pPr>
      <w:r>
        <w:rPr>
          <w:rFonts w:ascii="Times New Roman" w:hAnsi="Times New Roman" w:cs="Times New Roman"/>
        </w:rPr>
        <w:t>- отношение расчётного времени за итерацию к измеренному времени итерации – фактор реального времени;</w:t>
      </w:r>
    </w:p>
    <w:p w:rsidR="00EC24BD" w:rsidRDefault="006C777E">
      <w:pPr>
        <w:rPr>
          <w:rFonts w:ascii="Times New Roman" w:hAnsi="Times New Roman" w:cs="Times New Roman"/>
        </w:rPr>
      </w:pPr>
      <w:r>
        <w:rPr>
          <w:rFonts w:ascii="Times New Roman" w:hAnsi="Times New Roman" w:cs="Times New Roman"/>
        </w:rPr>
        <w:t>- номер итерации;</w:t>
      </w:r>
    </w:p>
    <w:p w:rsidR="00EC24BD" w:rsidRDefault="006C777E">
      <w:pPr>
        <w:rPr>
          <w:rFonts w:ascii="Times New Roman" w:hAnsi="Times New Roman" w:cs="Times New Roman"/>
        </w:rPr>
      </w:pPr>
      <w:r>
        <w:rPr>
          <w:rFonts w:ascii="Times New Roman" w:hAnsi="Times New Roman" w:cs="Times New Roman"/>
        </w:rPr>
        <w:t>- средняя степень заполнения всех узлов в процентах – готовность эксперимента;</w:t>
      </w:r>
    </w:p>
    <w:p w:rsidR="00EC24BD" w:rsidRDefault="006C777E">
      <w:pPr>
        <w:rPr>
          <w:rFonts w:ascii="Times New Roman" w:hAnsi="Times New Roman" w:cs="Times New Roman"/>
        </w:rPr>
      </w:pPr>
      <w:r>
        <w:rPr>
          <w:rFonts w:ascii="Times New Roman" w:hAnsi="Times New Roman" w:cs="Times New Roman"/>
        </w:rPr>
        <w:t>- среднее давление во всех узлах в паскалях.</w:t>
      </w:r>
    </w:p>
    <w:p w:rsidR="00EC24BD" w:rsidRDefault="006C777E">
      <w:pPr>
        <w:jc w:val="center"/>
      </w:pPr>
      <w:r>
        <w:rPr>
          <w:noProof/>
          <w:lang w:eastAsia="ru-RU"/>
        </w:rPr>
        <w:drawing>
          <wp:inline distT="0" distB="0" distL="0" distR="0">
            <wp:extent cx="5933440" cy="307340"/>
            <wp:effectExtent l="0" t="0" r="0" b="0"/>
            <wp:docPr id="41"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2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AAAAAHoAAAAAAAAAAAAAAAAAAAAAAAAAAAAAAAAAAAAAAAAAAAAACAJAAA5AEAAAAAAAAAAAAAAAAAAA=="/>
                        </a:ext>
                      </a:extLst>
                    </pic:cNvPicPr>
                  </pic:nvPicPr>
                  <pic:blipFill>
                    <a:blip r:embed="rId46"/>
                    <a:stretch>
                      <a:fillRect/>
                    </a:stretch>
                  </pic:blipFill>
                  <pic:spPr>
                    <a:xfrm>
                      <a:off x="0" y="0"/>
                      <a:ext cx="5933440" cy="307340"/>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3.7. Информация о текущем состоянии моделирования</w:t>
      </w:r>
    </w:p>
    <w:p w:rsidR="00EC24BD" w:rsidRDefault="006C777E">
      <w:pPr>
        <w:pStyle w:val="2"/>
        <w:jc w:val="center"/>
        <w:rPr>
          <w:rFonts w:ascii="Times New Roman" w:hAnsi="Times New Roman" w:cs="Times New Roman"/>
          <w:b w:val="0"/>
          <w:color w:val="auto"/>
          <w:sz w:val="28"/>
          <w:szCs w:val="28"/>
        </w:rPr>
      </w:pPr>
      <w:bookmarkStart w:id="54" w:name="_Toc1485200"/>
      <w:bookmarkStart w:id="55" w:name="_Toc6927048"/>
      <w:bookmarkEnd w:id="54"/>
      <w:r>
        <w:rPr>
          <w:rFonts w:ascii="Times New Roman" w:hAnsi="Times New Roman" w:cs="Times New Roman"/>
          <w:b w:val="0"/>
          <w:color w:val="auto"/>
          <w:sz w:val="28"/>
          <w:szCs w:val="28"/>
        </w:rPr>
        <w:t>3.5. Обрезка слоя</w:t>
      </w:r>
      <w:bookmarkEnd w:id="55"/>
    </w:p>
    <w:p w:rsidR="00EC24BD" w:rsidRDefault="006C777E">
      <w:pPr>
        <w:jc w:val="both"/>
        <w:rPr>
          <w:rFonts w:ascii="Times New Roman" w:hAnsi="Times New Roman" w:cs="Times New Roman"/>
        </w:rPr>
      </w:pPr>
      <w:r>
        <w:tab/>
      </w:r>
      <w:r>
        <w:rPr>
          <w:rFonts w:ascii="Times New Roman" w:hAnsi="Times New Roman" w:cs="Times New Roman"/>
        </w:rPr>
        <w:t xml:space="preserve">Для обрезки слоя необходимо выбрать его в списке, а затем нажать кнопку </w:t>
      </w:r>
      <w:r>
        <w:rPr>
          <w:rFonts w:ascii="Times New Roman" w:hAnsi="Times New Roman" w:cs="Times New Roman"/>
          <w:b/>
        </w:rPr>
        <w:t>«Обрезать слой»</w:t>
      </w:r>
      <w:r>
        <w:rPr>
          <w:rFonts w:ascii="Times New Roman" w:hAnsi="Times New Roman" w:cs="Times New Roman"/>
        </w:rPr>
        <w:t>.</w:t>
      </w:r>
    </w:p>
    <w:p w:rsidR="00EC24BD" w:rsidRDefault="006C777E">
      <w:pPr>
        <w:jc w:val="center"/>
        <w:rPr>
          <w:rFonts w:ascii="Times New Roman" w:hAnsi="Times New Roman" w:cs="Times New Roman"/>
        </w:rPr>
      </w:pPr>
      <w:r>
        <w:rPr>
          <w:noProof/>
          <w:lang w:eastAsia="ru-RU"/>
        </w:rPr>
        <w:drawing>
          <wp:inline distT="0" distB="0" distL="0" distR="0">
            <wp:extent cx="4591050" cy="323850"/>
            <wp:effectExtent l="0" t="0" r="0" b="0"/>
            <wp:docPr id="4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1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QAAAAHoAAAAAAAAAAAAAAAAAAAAAAAAAAAAAAAAAAAAAAAAAAAAAA+HAAA/gEAAAAAAAAAAAAAAAAAAA=="/>
                        </a:ext>
                      </a:extLst>
                    </pic:cNvPicPr>
                  </pic:nvPicPr>
                  <pic:blipFill>
                    <a:blip r:embed="rId47"/>
                    <a:stretch>
                      <a:fillRect/>
                    </a:stretch>
                  </pic:blipFill>
                  <pic:spPr>
                    <a:xfrm>
                      <a:off x="0" y="0"/>
                      <a:ext cx="4591050" cy="323850"/>
                    </a:xfrm>
                    <a:prstGeom prst="rect">
                      <a:avLst/>
                    </a:prstGeom>
                    <a:noFill/>
                    <a:ln w="9525">
                      <a:noFill/>
                    </a:ln>
                  </pic:spPr>
                </pic:pic>
              </a:graphicData>
            </a:graphic>
          </wp:inline>
        </w:drawing>
      </w:r>
    </w:p>
    <w:p w:rsidR="00EC24BD" w:rsidRDefault="006C777E">
      <w:pPr>
        <w:ind w:firstLine="708"/>
        <w:jc w:val="both"/>
        <w:rPr>
          <w:rFonts w:ascii="Times New Roman" w:hAnsi="Times New Roman" w:cs="Times New Roman"/>
        </w:rPr>
      </w:pPr>
      <w:r>
        <w:rPr>
          <w:rFonts w:ascii="Times New Roman" w:hAnsi="Times New Roman" w:cs="Times New Roman"/>
        </w:rPr>
        <w:t xml:space="preserve">При нажатии на эту кнопку, все слои, кроме </w:t>
      </w:r>
      <w:proofErr w:type="gramStart"/>
      <w:r>
        <w:rPr>
          <w:rFonts w:ascii="Times New Roman" w:hAnsi="Times New Roman" w:cs="Times New Roman"/>
        </w:rPr>
        <w:t>выбранного</w:t>
      </w:r>
      <w:proofErr w:type="gramEnd"/>
      <w:r>
        <w:rPr>
          <w:rFonts w:ascii="Times New Roman" w:hAnsi="Times New Roman" w:cs="Times New Roman"/>
        </w:rPr>
        <w:t>, перестают отображаться. Когда кнопка «Обрезать слой» утоплена, в панели инструментов визуализации модели появляется кнопка переключения выделения</w:t>
      </w:r>
      <w:proofErr w:type="gramStart"/>
      <w:r>
        <w:rPr>
          <w:rFonts w:ascii="Times New Roman" w:hAnsi="Times New Roman" w:cs="Times New Roman"/>
        </w:rPr>
        <w:t xml:space="preserve"> (</w:t>
      </w:r>
      <w:r>
        <w:rPr>
          <w:noProof/>
          <w:lang w:eastAsia="ru-RU"/>
        </w:rPr>
        <w:drawing>
          <wp:inline distT="0" distB="0" distL="0" distR="0">
            <wp:extent cx="179070" cy="179070"/>
            <wp:effectExtent l="0" t="0" r="0" b="0"/>
            <wp:docPr id="4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2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UAAAAHoAAAAAAAAAAAAAAAAAAAAAAAAAAAAAAAAAAAAAAAAAAAAAAaAQAAGgEAAAAAAAAAAAAAAAAAAA=="/>
                        </a:ext>
                      </a:extLst>
                    </pic:cNvPicPr>
                  </pic:nvPicPr>
                  <pic:blipFill>
                    <a:blip r:embed="rId40"/>
                    <a:stretch>
                      <a:fillRect/>
                    </a:stretch>
                  </pic:blipFill>
                  <pic:spPr>
                    <a:xfrm>
                      <a:off x="0" y="0"/>
                      <a:ext cx="179070" cy="179070"/>
                    </a:xfrm>
                    <a:prstGeom prst="rect">
                      <a:avLst/>
                    </a:prstGeom>
                    <a:noFill/>
                    <a:ln w="9525">
                      <a:noFill/>
                    </a:ln>
                  </pic:spPr>
                </pic:pic>
              </a:graphicData>
            </a:graphic>
          </wp:inline>
        </w:drawing>
      </w:r>
      <w:r>
        <w:rPr>
          <w:rFonts w:ascii="Times New Roman" w:hAnsi="Times New Roman" w:cs="Times New Roman"/>
        </w:rPr>
        <w:t>).</w:t>
      </w:r>
      <w:proofErr w:type="gramEnd"/>
    </w:p>
    <w:p w:rsidR="00EC24BD" w:rsidRDefault="006C777E">
      <w:pPr>
        <w:ind w:firstLine="708"/>
        <w:jc w:val="both"/>
        <w:rPr>
          <w:rFonts w:ascii="Times New Roman" w:hAnsi="Times New Roman" w:cs="Times New Roman"/>
        </w:rPr>
      </w:pPr>
      <w:r>
        <w:rPr>
          <w:rFonts w:ascii="Times New Roman" w:hAnsi="Times New Roman" w:cs="Times New Roman"/>
        </w:rPr>
        <w:t xml:space="preserve">Когда кнопка переключения выделения </w:t>
      </w:r>
      <w:r>
        <w:rPr>
          <w:noProof/>
          <w:lang w:eastAsia="ru-RU"/>
        </w:rPr>
        <w:drawing>
          <wp:inline distT="0" distB="0" distL="0" distR="0">
            <wp:extent cx="179070" cy="179070"/>
            <wp:effectExtent l="0" t="0" r="0" b="0"/>
            <wp:docPr id="4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3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YAAAAHoAAAAAAAAAAAAAAAAAAAAAAAAAAAAAAAAAAAAAAAAAAAAAAaAQAAGgEAAAAAAAAAAAAAAAAAAA=="/>
                        </a:ext>
                      </a:extLst>
                    </pic:cNvPicPr>
                  </pic:nvPicPr>
                  <pic:blipFill>
                    <a:blip r:embed="rId40"/>
                    <a:stretch>
                      <a:fillRect/>
                    </a:stretch>
                  </pic:blipFill>
                  <pic:spPr>
                    <a:xfrm>
                      <a:off x="0" y="0"/>
                      <a:ext cx="179070" cy="179070"/>
                    </a:xfrm>
                    <a:prstGeom prst="rect">
                      <a:avLst/>
                    </a:prstGeom>
                    <a:noFill/>
                    <a:ln w="9525">
                      <a:noFill/>
                    </a:ln>
                  </pic:spPr>
                </pic:pic>
              </a:graphicData>
            </a:graphic>
          </wp:inline>
        </w:drawing>
      </w:r>
      <w:r>
        <w:rPr>
          <w:rFonts w:ascii="Times New Roman" w:hAnsi="Times New Roman" w:cs="Times New Roman"/>
        </w:rPr>
        <w:t xml:space="preserve"> утоплена, на экране можно задать контур, по которому будет выполнена обрезка. Для этого на экране отображения модели щелчками мыши задаются точки, контура. При этом у визуализации должен быть включён режим выбора</w:t>
      </w:r>
      <w:proofErr w:type="gramStart"/>
      <w:r>
        <w:rPr>
          <w:rFonts w:ascii="Times New Roman" w:hAnsi="Times New Roman" w:cs="Times New Roman"/>
        </w:rPr>
        <w:t xml:space="preserve"> (</w:t>
      </w:r>
      <w:r>
        <w:rPr>
          <w:noProof/>
          <w:lang w:eastAsia="ru-RU"/>
        </w:rPr>
        <w:drawing>
          <wp:inline distT="0" distB="0" distL="0" distR="0">
            <wp:extent cx="181610" cy="181610"/>
            <wp:effectExtent l="0" t="0" r="0" b="0"/>
            <wp:docPr id="45"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5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YAAAAHoAAAAAAAAAAAAAAAAAAAAAAAAAAAAAAAAAAAAAAAAAAAAAAeAQAAHgEAAAAAAAAAAAAAAAAAAA=="/>
                        </a:ext>
                      </a:extLst>
                    </pic:cNvPicPr>
                  </pic:nvPicPr>
                  <pic:blipFill>
                    <a:blip r:embed="rId26"/>
                    <a:stretch>
                      <a:fillRect/>
                    </a:stretch>
                  </pic:blipFill>
                  <pic:spPr>
                    <a:xfrm>
                      <a:off x="0" y="0"/>
                      <a:ext cx="181610" cy="181610"/>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Задаваемый контур отображается пунктирной линией (рис. 3.8).</w:t>
      </w:r>
    </w:p>
    <w:p w:rsidR="00EC24BD" w:rsidRDefault="006C777E">
      <w:pPr>
        <w:jc w:val="center"/>
        <w:rPr>
          <w:rFonts w:ascii="Times New Roman" w:hAnsi="Times New Roman" w:cs="Times New Roman"/>
        </w:rPr>
      </w:pPr>
      <w:r>
        <w:rPr>
          <w:noProof/>
          <w:lang w:eastAsia="ru-RU"/>
        </w:rPr>
        <w:lastRenderedPageBreak/>
        <w:drawing>
          <wp:inline distT="0" distB="0" distL="0" distR="0">
            <wp:extent cx="5940425" cy="3523615"/>
            <wp:effectExtent l="0" t="0" r="0" b="0"/>
            <wp:docPr id="46"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5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cAAAAHoAAAAAAAAAAAAAAAAAAAAAAAAAAAAAAAAAAAAAAAAAAAAACLJAAArRUAAAAAAAAAAAAAAAAAAA=="/>
                        </a:ext>
                      </a:extLst>
                    </pic:cNvPicPr>
                  </pic:nvPicPr>
                  <pic:blipFill>
                    <a:blip r:embed="rId48"/>
                    <a:stretch>
                      <a:fillRect/>
                    </a:stretch>
                  </pic:blipFill>
                  <pic:spPr>
                    <a:xfrm>
                      <a:off x="0" y="0"/>
                      <a:ext cx="5940425" cy="3523615"/>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3.8. Процесс задания контура для обрезки</w:t>
      </w:r>
    </w:p>
    <w:p w:rsidR="00EC24BD" w:rsidRDefault="006C777E">
      <w:pPr>
        <w:ind w:firstLine="708"/>
        <w:jc w:val="both"/>
        <w:rPr>
          <w:rFonts w:ascii="Times New Roman" w:hAnsi="Times New Roman" w:cs="Times New Roman"/>
        </w:rPr>
      </w:pPr>
      <w:proofErr w:type="spellStart"/>
      <w:r>
        <w:rPr>
          <w:rFonts w:ascii="Times New Roman" w:hAnsi="Times New Roman" w:cs="Times New Roman"/>
        </w:rPr>
        <w:t>Отжатие</w:t>
      </w:r>
      <w:proofErr w:type="spellEnd"/>
      <w:r>
        <w:rPr>
          <w:rFonts w:ascii="Times New Roman" w:hAnsi="Times New Roman" w:cs="Times New Roman"/>
        </w:rPr>
        <w:t xml:space="preserve"> кнопки выделения </w:t>
      </w:r>
      <w:r>
        <w:rPr>
          <w:noProof/>
          <w:lang w:eastAsia="ru-RU"/>
        </w:rPr>
        <w:drawing>
          <wp:inline distT="0" distB="0" distL="0" distR="0">
            <wp:extent cx="179070" cy="179070"/>
            <wp:effectExtent l="0" t="0" r="0" b="0"/>
            <wp:docPr id="47"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5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kAAAAHoAAAAAAAAAAAAAAAAAAAAAAAAAAAAAAAAAAAAAAAAAAAAAAaAQAAGgEAAAAAAAAAAAAAAAAAAA=="/>
                        </a:ext>
                      </a:extLst>
                    </pic:cNvPicPr>
                  </pic:nvPicPr>
                  <pic:blipFill>
                    <a:blip r:embed="rId40"/>
                    <a:stretch>
                      <a:fillRect/>
                    </a:stretch>
                  </pic:blipFill>
                  <pic:spPr>
                    <a:xfrm>
                      <a:off x="0" y="0"/>
                      <a:ext cx="179070" cy="179070"/>
                    </a:xfrm>
                    <a:prstGeom prst="rect">
                      <a:avLst/>
                    </a:prstGeom>
                    <a:noFill/>
                    <a:ln w="9525">
                      <a:noFill/>
                    </a:ln>
                  </pic:spPr>
                </pic:pic>
              </a:graphicData>
            </a:graphic>
          </wp:inline>
        </w:drawing>
      </w:r>
      <w:r>
        <w:rPr>
          <w:rFonts w:ascii="Times New Roman" w:hAnsi="Times New Roman" w:cs="Times New Roman"/>
        </w:rPr>
        <w:t xml:space="preserve"> или кнопки «Обрезать слой» приводит к отмене нанесённого контура.</w:t>
      </w:r>
    </w:p>
    <w:p w:rsidR="00EC24BD" w:rsidRDefault="006C777E">
      <w:pPr>
        <w:ind w:firstLine="708"/>
        <w:jc w:val="both"/>
        <w:rPr>
          <w:rFonts w:ascii="Times New Roman" w:hAnsi="Times New Roman" w:cs="Times New Roman"/>
        </w:rPr>
      </w:pPr>
      <w:r>
        <w:rPr>
          <w:rFonts w:ascii="Times New Roman" w:hAnsi="Times New Roman" w:cs="Times New Roman"/>
        </w:rPr>
        <w:t xml:space="preserve">Для окончания выбора контура обрезки необходимо осуществить </w:t>
      </w:r>
      <w:r>
        <w:rPr>
          <w:rFonts w:ascii="Times New Roman" w:hAnsi="Times New Roman" w:cs="Times New Roman"/>
          <w:b/>
        </w:rPr>
        <w:t>двойной щелчок</w:t>
      </w:r>
      <w:r>
        <w:rPr>
          <w:rFonts w:ascii="Times New Roman" w:hAnsi="Times New Roman" w:cs="Times New Roman"/>
        </w:rPr>
        <w:t xml:space="preserve"> мышью в последней точке контура. Далее программа начнёт выбирать все элементы, попавшие в данный контур. Этот процесс является длительным и может занять до нескольких минут, в зависимости от числа узлов модели и размеров созданного контура. После окончания данного процесса все элементы, попавшие внутрь контура, </w:t>
      </w:r>
      <w:proofErr w:type="gramStart"/>
      <w:r>
        <w:rPr>
          <w:rFonts w:ascii="Times New Roman" w:hAnsi="Times New Roman" w:cs="Times New Roman"/>
        </w:rPr>
        <w:t>будут подсвечены фиолетовым цветом и появится</w:t>
      </w:r>
      <w:proofErr w:type="gramEnd"/>
      <w:r>
        <w:rPr>
          <w:rFonts w:ascii="Times New Roman" w:hAnsi="Times New Roman" w:cs="Times New Roman"/>
        </w:rPr>
        <w:t xml:space="preserve"> диалог подтверждения обрезки (рис. 3.9).</w:t>
      </w:r>
    </w:p>
    <w:p w:rsidR="00EC24BD" w:rsidRDefault="006C777E">
      <w:pPr>
        <w:jc w:val="center"/>
        <w:rPr>
          <w:rFonts w:ascii="Times New Roman" w:hAnsi="Times New Roman" w:cs="Times New Roman"/>
        </w:rPr>
      </w:pPr>
      <w:r>
        <w:rPr>
          <w:noProof/>
          <w:lang w:eastAsia="ru-RU"/>
        </w:rPr>
        <w:drawing>
          <wp:inline distT="0" distB="0" distL="0" distR="0">
            <wp:extent cx="5940425" cy="3116580"/>
            <wp:effectExtent l="0" t="0" r="0" b="0"/>
            <wp:docPr id="48"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5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sAAAAHoAAAAAAAAAAAAAAAAAAAAAAAAAAAAAAAAAAAAAAAAAAAAACLJAAALBMAAAAAAAAAAAAAAAAAAA=="/>
                        </a:ext>
                      </a:extLst>
                    </pic:cNvPicPr>
                  </pic:nvPicPr>
                  <pic:blipFill>
                    <a:blip r:embed="rId49"/>
                    <a:stretch>
                      <a:fillRect/>
                    </a:stretch>
                  </pic:blipFill>
                  <pic:spPr>
                    <a:xfrm>
                      <a:off x="0" y="0"/>
                      <a:ext cx="5940425" cy="3116580"/>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3.9.Диалог подтверждения обрезки</w:t>
      </w:r>
    </w:p>
    <w:p w:rsidR="00EC24BD" w:rsidRDefault="006C777E">
      <w:pPr>
        <w:ind w:firstLine="708"/>
        <w:jc w:val="both"/>
        <w:rPr>
          <w:rFonts w:ascii="Times New Roman" w:hAnsi="Times New Roman" w:cs="Times New Roman"/>
        </w:rPr>
      </w:pPr>
      <w:r>
        <w:rPr>
          <w:rFonts w:ascii="Times New Roman" w:hAnsi="Times New Roman" w:cs="Times New Roman"/>
        </w:rPr>
        <w:t>В случае нажатия в диалоге подтверждения кнопки «Да», от слоя останется только та часть, которая выделена фиолетовым (рис. 3.10).</w:t>
      </w:r>
    </w:p>
    <w:p w:rsidR="00EC24BD" w:rsidRDefault="006C777E">
      <w:pPr>
        <w:jc w:val="center"/>
        <w:rPr>
          <w:rFonts w:ascii="Times New Roman" w:hAnsi="Times New Roman" w:cs="Times New Roman"/>
        </w:rPr>
      </w:pPr>
      <w:r>
        <w:rPr>
          <w:noProof/>
          <w:lang w:eastAsia="ru-RU"/>
        </w:rPr>
        <w:lastRenderedPageBreak/>
        <w:drawing>
          <wp:inline distT="0" distB="0" distL="0" distR="0">
            <wp:extent cx="5172075" cy="3981450"/>
            <wp:effectExtent l="0" t="0" r="0" b="0"/>
            <wp:docPr id="49"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5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4AAAAHoAAAAAAAAAAAAAAAAAAAAAAAAAAAAAAAAAAAAAAAAAAAAADRHwAAfhgAAAAAAAAAAAAAAAAAAA=="/>
                        </a:ext>
                      </a:extLst>
                    </pic:cNvPicPr>
                  </pic:nvPicPr>
                  <pic:blipFill>
                    <a:blip r:embed="rId50"/>
                    <a:stretch>
                      <a:fillRect/>
                    </a:stretch>
                  </pic:blipFill>
                  <pic:spPr>
                    <a:xfrm>
                      <a:off x="0" y="0"/>
                      <a:ext cx="5172075" cy="3981450"/>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3.10. Обрезанный слой</w:t>
      </w:r>
    </w:p>
    <w:p w:rsidR="00EC24BD" w:rsidRDefault="006C777E">
      <w:pPr>
        <w:ind w:firstLine="708"/>
        <w:jc w:val="both"/>
        <w:rPr>
          <w:rFonts w:ascii="Times New Roman" w:hAnsi="Times New Roman" w:cs="Times New Roman"/>
        </w:rPr>
      </w:pPr>
      <w:r>
        <w:rPr>
          <w:rFonts w:ascii="Times New Roman" w:hAnsi="Times New Roman" w:cs="Times New Roman"/>
        </w:rPr>
        <w:t>В случае нажатия кнопки «Нет», слой обрезан не будет, но его часть останется выделенной фиолетовым (рис. 3.11). Впоследствии вдоль фиолетовой части можно будет вновь провести контур и выполнить обрезку.</w:t>
      </w:r>
    </w:p>
    <w:p w:rsidR="00EC24BD" w:rsidRDefault="006C777E">
      <w:pPr>
        <w:jc w:val="center"/>
        <w:rPr>
          <w:rFonts w:ascii="Times New Roman" w:hAnsi="Times New Roman" w:cs="Times New Roman"/>
        </w:rPr>
      </w:pPr>
      <w:r>
        <w:rPr>
          <w:noProof/>
          <w:lang w:eastAsia="ru-RU"/>
        </w:rPr>
        <w:drawing>
          <wp:inline distT="0" distB="0" distL="0" distR="0">
            <wp:extent cx="5940425" cy="3241675"/>
            <wp:effectExtent l="0" t="0" r="0" b="0"/>
            <wp:docPr id="50"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EAAAAHoAAAAAAAAAAAAAAAAAAAAAAAAAAAAAAAAAAAAAAAAAAAAACLJAAA8RMAAAAAAAAAAAAAAAAAAA=="/>
                        </a:ext>
                      </a:extLst>
                    </pic:cNvPicPr>
                  </pic:nvPicPr>
                  <pic:blipFill>
                    <a:blip r:embed="rId51"/>
                    <a:stretch>
                      <a:fillRect/>
                    </a:stretch>
                  </pic:blipFill>
                  <pic:spPr>
                    <a:xfrm>
                      <a:off x="0" y="0"/>
                      <a:ext cx="5940425" cy="3241675"/>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3.11. Слой, для которого обрезка была отменена.</w:t>
      </w:r>
    </w:p>
    <w:p w:rsidR="00EC24BD" w:rsidRDefault="006C777E">
      <w:pPr>
        <w:pStyle w:val="2"/>
        <w:jc w:val="center"/>
        <w:rPr>
          <w:rFonts w:ascii="Times New Roman" w:hAnsi="Times New Roman" w:cs="Times New Roman"/>
          <w:b w:val="0"/>
          <w:color w:val="auto"/>
          <w:sz w:val="28"/>
          <w:szCs w:val="28"/>
        </w:rPr>
      </w:pPr>
      <w:bookmarkStart w:id="56" w:name="_Toc1485201"/>
      <w:bookmarkStart w:id="57" w:name="_Toc6927049"/>
      <w:bookmarkEnd w:id="56"/>
      <w:r>
        <w:rPr>
          <w:rFonts w:ascii="Times New Roman" w:hAnsi="Times New Roman" w:cs="Times New Roman"/>
          <w:b w:val="0"/>
          <w:color w:val="auto"/>
          <w:sz w:val="28"/>
          <w:szCs w:val="28"/>
        </w:rPr>
        <w:t>3.6. Перемещение слоя</w:t>
      </w:r>
      <w:bookmarkEnd w:id="57"/>
    </w:p>
    <w:p w:rsidR="00EC24BD" w:rsidRDefault="006C777E">
      <w:pPr>
        <w:ind w:firstLine="708"/>
        <w:jc w:val="both"/>
        <w:rPr>
          <w:rFonts w:ascii="Times New Roman" w:hAnsi="Times New Roman" w:cs="Times New Roman"/>
        </w:rPr>
      </w:pPr>
      <w:r>
        <w:rPr>
          <w:rFonts w:ascii="Times New Roman" w:hAnsi="Times New Roman" w:cs="Times New Roman"/>
        </w:rPr>
        <w:t xml:space="preserve">Для включения режима перемещения слоёв служит кнопка </w:t>
      </w:r>
      <w:r>
        <w:rPr>
          <w:noProof/>
          <w:lang w:eastAsia="ru-RU"/>
        </w:rPr>
        <w:drawing>
          <wp:inline distT="0" distB="0" distL="0" distR="0">
            <wp:extent cx="228600" cy="228600"/>
            <wp:effectExtent l="0" t="0" r="0" b="0"/>
            <wp:docPr id="51"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QAAAAHoAAAAAAAAAAAAAAAAAAAAAAAAAAAAAAAAAAAAAAAAAAAAABoAQAAaAEAAAAAAAAAAAAAAAAAAA=="/>
                        </a:ext>
                      </a:extLst>
                    </pic:cNvPicPr>
                  </pic:nvPicPr>
                  <pic:blipFill>
                    <a:blip r:embed="rId39"/>
                    <a:stretch>
                      <a:fillRect/>
                    </a:stretch>
                  </pic:blipFill>
                  <pic:spPr>
                    <a:xfrm>
                      <a:off x="0" y="0"/>
                      <a:ext cx="228600" cy="228600"/>
                    </a:xfrm>
                    <a:prstGeom prst="rect">
                      <a:avLst/>
                    </a:prstGeom>
                    <a:noFill/>
                    <a:ln w="9525">
                      <a:noFill/>
                    </a:ln>
                  </pic:spPr>
                </pic:pic>
              </a:graphicData>
            </a:graphic>
          </wp:inline>
        </w:drawing>
      </w:r>
      <w:r>
        <w:rPr>
          <w:rFonts w:ascii="Times New Roman" w:hAnsi="Times New Roman" w:cs="Times New Roman"/>
        </w:rPr>
        <w:t xml:space="preserve"> в панели инструментов визуализации модели. </w:t>
      </w:r>
    </w:p>
    <w:p w:rsidR="00EC24BD" w:rsidRDefault="006C777E">
      <w:pPr>
        <w:ind w:firstLine="709"/>
        <w:jc w:val="both"/>
        <w:rPr>
          <w:rFonts w:ascii="Times New Roman" w:hAnsi="Times New Roman" w:cs="Times New Roman"/>
        </w:rPr>
      </w:pPr>
      <w:r>
        <w:rPr>
          <w:rFonts w:ascii="Times New Roman" w:hAnsi="Times New Roman" w:cs="Times New Roman"/>
        </w:rPr>
        <w:lastRenderedPageBreak/>
        <w:t>Когда включён данный режим и у визуализации включён режим выбора</w:t>
      </w:r>
      <w:proofErr w:type="gramStart"/>
      <w:r>
        <w:rPr>
          <w:rFonts w:ascii="Times New Roman" w:hAnsi="Times New Roman" w:cs="Times New Roman"/>
        </w:rPr>
        <w:t xml:space="preserve"> (</w:t>
      </w:r>
      <w:r>
        <w:rPr>
          <w:noProof/>
          <w:lang w:eastAsia="ru-RU"/>
        </w:rPr>
        <w:drawing>
          <wp:inline distT="0" distB="0" distL="0" distR="0">
            <wp:extent cx="181610" cy="181610"/>
            <wp:effectExtent l="0" t="0" r="0" b="0"/>
            <wp:docPr id="5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6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UAAAAHoAAAAAAAAAAAAAAAAAAAAAAAAAAAAAAAAAAAAAAAAAAAAAAeAQAAHgEAAAAAAAAAAAAAAAAAAA=="/>
                        </a:ext>
                      </a:extLst>
                    </pic:cNvPicPr>
                  </pic:nvPicPr>
                  <pic:blipFill>
                    <a:blip r:embed="rId26"/>
                    <a:stretch>
                      <a:fillRect/>
                    </a:stretch>
                  </pic:blipFill>
                  <pic:spPr>
                    <a:xfrm>
                      <a:off x="0" y="0"/>
                      <a:ext cx="181610" cy="181610"/>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можно кликнуть мышью по изображению любого слоя. В результате вокруг него появится сфера управления перемещением (рис. 3.12).</w:t>
      </w:r>
    </w:p>
    <w:p w:rsidR="00EC24BD" w:rsidRDefault="006C777E">
      <w:pPr>
        <w:jc w:val="center"/>
        <w:rPr>
          <w:rFonts w:ascii="Times New Roman" w:hAnsi="Times New Roman" w:cs="Times New Roman"/>
        </w:rPr>
      </w:pPr>
      <w:r>
        <w:rPr>
          <w:noProof/>
          <w:lang w:eastAsia="ru-RU"/>
        </w:rPr>
        <w:drawing>
          <wp:inline distT="0" distB="0" distL="0" distR="0">
            <wp:extent cx="5940425" cy="5307965"/>
            <wp:effectExtent l="0" t="0" r="0" b="0"/>
            <wp:docPr id="53"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6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YAAAAHoAAAAAAAAAAAAAAAAAAAAAAAAAAAAAAAAAAAAAAAAAAAAACLJAAApyAAAAAAAAAAAAAAAAAAAA=="/>
                        </a:ext>
                      </a:extLst>
                    </pic:cNvPicPr>
                  </pic:nvPicPr>
                  <pic:blipFill>
                    <a:blip r:embed="rId52"/>
                    <a:stretch>
                      <a:fillRect/>
                    </a:stretch>
                  </pic:blipFill>
                  <pic:spPr>
                    <a:xfrm>
                      <a:off x="0" y="0"/>
                      <a:ext cx="5940425" cy="5307965"/>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3.12. Сфера управления перемещением слоя</w:t>
      </w:r>
    </w:p>
    <w:p w:rsidR="00EC24BD" w:rsidRDefault="006C777E">
      <w:pPr>
        <w:ind w:firstLine="708"/>
        <w:jc w:val="both"/>
        <w:rPr>
          <w:rFonts w:ascii="Times New Roman" w:hAnsi="Times New Roman" w:cs="Times New Roman"/>
        </w:rPr>
      </w:pPr>
      <w:proofErr w:type="spellStart"/>
      <w:r>
        <w:rPr>
          <w:rFonts w:ascii="Times New Roman" w:hAnsi="Times New Roman" w:cs="Times New Roman"/>
        </w:rPr>
        <w:t>Отжатие</w:t>
      </w:r>
      <w:proofErr w:type="spellEnd"/>
      <w:r>
        <w:rPr>
          <w:rFonts w:ascii="Times New Roman" w:hAnsi="Times New Roman" w:cs="Times New Roman"/>
        </w:rPr>
        <w:t xml:space="preserve"> кнопки режима перемещения </w:t>
      </w:r>
      <w:r>
        <w:rPr>
          <w:noProof/>
          <w:lang w:eastAsia="ru-RU"/>
        </w:rPr>
        <w:drawing>
          <wp:inline distT="0" distB="0" distL="0" distR="0">
            <wp:extent cx="179070" cy="179070"/>
            <wp:effectExtent l="0" t="0" r="0" b="0"/>
            <wp:docPr id="54"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6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gAAAAHoAAAAAAAAAAAAAAAAAAAAAAAAAAAAAAAAAAAAAAAAAAAAAAaAQAAGgEAAAAAAAAAAAAAAAAAAA=="/>
                        </a:ext>
                      </a:extLst>
                    </pic:cNvPicPr>
                  </pic:nvPicPr>
                  <pic:blipFill>
                    <a:blip r:embed="rId39"/>
                    <a:stretch>
                      <a:fillRect/>
                    </a:stretch>
                  </pic:blipFill>
                  <pic:spPr>
                    <a:xfrm>
                      <a:off x="0" y="0"/>
                      <a:ext cx="179070" cy="179070"/>
                    </a:xfrm>
                    <a:prstGeom prst="rect">
                      <a:avLst/>
                    </a:prstGeom>
                    <a:noFill/>
                    <a:ln w="9525">
                      <a:noFill/>
                    </a:ln>
                  </pic:spPr>
                </pic:pic>
              </a:graphicData>
            </a:graphic>
          </wp:inline>
        </w:drawing>
      </w:r>
      <w:r>
        <w:rPr>
          <w:rFonts w:ascii="Times New Roman" w:hAnsi="Times New Roman" w:cs="Times New Roman"/>
        </w:rPr>
        <w:t xml:space="preserve"> приводит к исчезновению сферы управления перемещением и возвращению слоя на исходную позицию.</w:t>
      </w:r>
    </w:p>
    <w:p w:rsidR="00EC24BD" w:rsidRDefault="006C777E">
      <w:pPr>
        <w:ind w:firstLine="708"/>
        <w:jc w:val="both"/>
        <w:rPr>
          <w:rFonts w:ascii="Times New Roman" w:hAnsi="Times New Roman" w:cs="Times New Roman"/>
        </w:rPr>
      </w:pPr>
      <w:r>
        <w:rPr>
          <w:rFonts w:ascii="Times New Roman" w:hAnsi="Times New Roman" w:cs="Times New Roman"/>
        </w:rPr>
        <w:t>Для линейного перемещения слоя следует зажать левой кнопкой мыши перекрести стрелок</w:t>
      </w:r>
      <w:proofErr w:type="gramStart"/>
      <w:r>
        <w:rPr>
          <w:rFonts w:ascii="Times New Roman" w:hAnsi="Times New Roman" w:cs="Times New Roman"/>
        </w:rPr>
        <w:t xml:space="preserve"> (</w:t>
      </w:r>
      <w:r>
        <w:rPr>
          <w:noProof/>
          <w:lang w:eastAsia="ru-RU"/>
        </w:rPr>
        <w:drawing>
          <wp:inline distT="0" distB="0" distL="0" distR="0">
            <wp:extent cx="298450" cy="300990"/>
            <wp:effectExtent l="0" t="0" r="0" b="0"/>
            <wp:docPr id="55"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6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kAAAAHoAAAAAAAAAAAAAAAAAAAAAAAAAAAAAAAAAAAAAAAAAAAAADWAQAA2gEAAAAAAAAAAAAAAAAAAA=="/>
                        </a:ext>
                      </a:extLst>
                    </pic:cNvPicPr>
                  </pic:nvPicPr>
                  <pic:blipFill>
                    <a:blip r:embed="rId53"/>
                    <a:stretch>
                      <a:fillRect/>
                    </a:stretch>
                  </pic:blipFill>
                  <pic:spPr>
                    <a:xfrm>
                      <a:off x="0" y="0"/>
                      <a:ext cx="298450" cy="300990"/>
                    </a:xfrm>
                    <a:prstGeom prst="rect">
                      <a:avLst/>
                    </a:prstGeom>
                    <a:noFill/>
                    <a:ln w="12700">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на сфере и с зажатой кнопкой двигать мышь в нужную сторону (рис. 3.13).</w:t>
      </w:r>
    </w:p>
    <w:p w:rsidR="00EC24BD" w:rsidRDefault="006C777E">
      <w:pPr>
        <w:jc w:val="center"/>
        <w:rPr>
          <w:rFonts w:ascii="Times New Roman" w:hAnsi="Times New Roman" w:cs="Times New Roman"/>
        </w:rPr>
      </w:pPr>
      <w:r>
        <w:rPr>
          <w:noProof/>
          <w:lang w:eastAsia="ru-RU"/>
        </w:rPr>
        <w:lastRenderedPageBreak/>
        <w:drawing>
          <wp:inline distT="0" distB="0" distL="0" distR="0">
            <wp:extent cx="5940425" cy="5607050"/>
            <wp:effectExtent l="0" t="0" r="0" b="0"/>
            <wp:docPr id="5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6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oAAAAHoAAAAAAAAAAAAAAAAAAAAAAAAAAAAAAAAAAAAAAAAAAAAACLJAAAfiIAAAAAAAAAAAAAAAAAAA=="/>
                        </a:ext>
                      </a:extLst>
                    </pic:cNvPicPr>
                  </pic:nvPicPr>
                  <pic:blipFill>
                    <a:blip r:embed="rId54"/>
                    <a:stretch>
                      <a:fillRect/>
                    </a:stretch>
                  </pic:blipFill>
                  <pic:spPr>
                    <a:xfrm>
                      <a:off x="0" y="0"/>
                      <a:ext cx="5940425" cy="5607050"/>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3.13. Сфера управления перемещением во время процесса линейного смещения слоя</w:t>
      </w:r>
    </w:p>
    <w:p w:rsidR="00EC24BD" w:rsidRDefault="00EC24BD">
      <w:pPr>
        <w:jc w:val="center"/>
        <w:rPr>
          <w:rFonts w:ascii="Times New Roman" w:hAnsi="Times New Roman" w:cs="Times New Roman"/>
        </w:rPr>
      </w:pPr>
    </w:p>
    <w:p w:rsidR="00EC24BD" w:rsidRDefault="006C777E">
      <w:pPr>
        <w:ind w:firstLine="708"/>
        <w:jc w:val="both"/>
        <w:rPr>
          <w:rFonts w:ascii="Times New Roman" w:hAnsi="Times New Roman" w:cs="Times New Roman"/>
        </w:rPr>
      </w:pPr>
      <w:r>
        <w:rPr>
          <w:rFonts w:ascii="Times New Roman" w:hAnsi="Times New Roman" w:cs="Times New Roman"/>
        </w:rPr>
        <w:t>Для вращательного перемещения слоя следует зажать левой кнопкой мыши любую точку сферы сфере и с зажатой кнопкой двигать мышь в нужную сторону. В результате слой будет поворачиваться относительно центра сферы.</w:t>
      </w:r>
    </w:p>
    <w:p w:rsidR="00EC24BD" w:rsidRDefault="006C777E">
      <w:pPr>
        <w:jc w:val="center"/>
        <w:rPr>
          <w:rFonts w:ascii="Times New Roman" w:hAnsi="Times New Roman" w:cs="Times New Roman"/>
        </w:rPr>
      </w:pPr>
      <w:r>
        <w:rPr>
          <w:noProof/>
          <w:lang w:eastAsia="ru-RU"/>
        </w:rPr>
        <w:lastRenderedPageBreak/>
        <w:drawing>
          <wp:inline distT="0" distB="0" distL="0" distR="0">
            <wp:extent cx="5295265" cy="5250815"/>
            <wp:effectExtent l="0" t="0" r="0" b="0"/>
            <wp:docPr id="57"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6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4AAAAHoAAAAAAAAAAAAAAAAAAAAAAAAAAAAAAAAAAAAAAAAAAAAACTIAAATSAAAAAAAAAAAAAAAAAAAA=="/>
                        </a:ext>
                      </a:extLst>
                    </pic:cNvPicPr>
                  </pic:nvPicPr>
                  <pic:blipFill>
                    <a:blip r:embed="rId55"/>
                    <a:stretch>
                      <a:fillRect/>
                    </a:stretch>
                  </pic:blipFill>
                  <pic:spPr>
                    <a:xfrm>
                      <a:off x="0" y="0"/>
                      <a:ext cx="5295265" cy="5250815"/>
                    </a:xfrm>
                    <a:prstGeom prst="rect">
                      <a:avLst/>
                    </a:prstGeom>
                    <a:noFill/>
                    <a:ln w="9525">
                      <a:noFill/>
                    </a:ln>
                  </pic:spPr>
                </pic:pic>
              </a:graphicData>
            </a:graphic>
          </wp:inline>
        </w:drawing>
      </w:r>
      <w:r>
        <w:rPr>
          <w:rFonts w:ascii="Times New Roman" w:hAnsi="Times New Roman" w:cs="Times New Roman"/>
        </w:rPr>
        <w:t xml:space="preserve"> </w:t>
      </w:r>
    </w:p>
    <w:p w:rsidR="00EC24BD" w:rsidRDefault="006C777E">
      <w:pPr>
        <w:jc w:val="center"/>
        <w:rPr>
          <w:rFonts w:ascii="Times New Roman" w:hAnsi="Times New Roman" w:cs="Times New Roman"/>
        </w:rPr>
      </w:pPr>
      <w:r>
        <w:rPr>
          <w:rFonts w:ascii="Times New Roman" w:hAnsi="Times New Roman" w:cs="Times New Roman"/>
        </w:rPr>
        <w:t>Рис. 3.14. Сфера управления перемещением во время процесса вращательного смещения слоя</w:t>
      </w:r>
    </w:p>
    <w:p w:rsidR="00EC24BD" w:rsidRDefault="00EC24BD">
      <w:pPr>
        <w:jc w:val="center"/>
        <w:rPr>
          <w:rFonts w:ascii="Times New Roman" w:hAnsi="Times New Roman" w:cs="Times New Roman"/>
        </w:rPr>
      </w:pPr>
    </w:p>
    <w:p w:rsidR="00EC24BD" w:rsidRDefault="006C777E">
      <w:pPr>
        <w:ind w:firstLine="709"/>
        <w:jc w:val="both"/>
        <w:rPr>
          <w:rFonts w:ascii="Times New Roman" w:hAnsi="Times New Roman" w:cs="Times New Roman"/>
        </w:rPr>
      </w:pPr>
      <w:r>
        <w:rPr>
          <w:rFonts w:ascii="Times New Roman" w:hAnsi="Times New Roman" w:cs="Times New Roman"/>
        </w:rPr>
        <w:t>После окончания перемещения следует кликнуть мышью в любом месте рабочей сцены отображения модели, за пределами сферы. В результате появится диалог подтверждения перемещения (рис. 3.15).</w:t>
      </w:r>
    </w:p>
    <w:p w:rsidR="00EC24BD" w:rsidRDefault="006C777E">
      <w:pPr>
        <w:jc w:val="center"/>
        <w:rPr>
          <w:rFonts w:ascii="Times New Roman" w:hAnsi="Times New Roman" w:cs="Times New Roman"/>
        </w:rPr>
      </w:pPr>
      <w:r>
        <w:rPr>
          <w:noProof/>
          <w:lang w:eastAsia="ru-RU"/>
        </w:rPr>
        <w:drawing>
          <wp:inline distT="0" distB="0" distL="0" distR="0">
            <wp:extent cx="3848100" cy="1127760"/>
            <wp:effectExtent l="0" t="0" r="0" b="0"/>
            <wp:docPr id="58"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6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IAAAAHoAAAAAAAAAAAAAAAAAAAAAAAAAAAAAAAAAAAAAAAAAAAAACsFwAA8AYAAAAAAAAAAAAAAAAAAA=="/>
                        </a:ext>
                      </a:extLst>
                    </pic:cNvPicPr>
                  </pic:nvPicPr>
                  <pic:blipFill>
                    <a:blip r:embed="rId56"/>
                    <a:stretch>
                      <a:fillRect/>
                    </a:stretch>
                  </pic:blipFill>
                  <pic:spPr>
                    <a:xfrm>
                      <a:off x="0" y="0"/>
                      <a:ext cx="3848100" cy="1127760"/>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3.15.Диалог подтверждения перемещения</w:t>
      </w:r>
    </w:p>
    <w:p w:rsidR="00EC24BD" w:rsidRDefault="006C777E">
      <w:pPr>
        <w:ind w:firstLine="708"/>
        <w:jc w:val="both"/>
        <w:rPr>
          <w:rFonts w:ascii="Times New Roman" w:hAnsi="Times New Roman" w:cs="Times New Roman"/>
        </w:rPr>
      </w:pPr>
      <w:r>
        <w:rPr>
          <w:rFonts w:ascii="Times New Roman" w:hAnsi="Times New Roman" w:cs="Times New Roman"/>
        </w:rPr>
        <w:t xml:space="preserve">В случае нажатия в диалоге подтверждения кнопки «Да» слой будет оставлен в новой позиции. В случае нажатия на кнопку «Нет» он будет возвращён </w:t>
      </w:r>
      <w:proofErr w:type="gramStart"/>
      <w:r>
        <w:rPr>
          <w:rFonts w:ascii="Times New Roman" w:hAnsi="Times New Roman" w:cs="Times New Roman"/>
        </w:rPr>
        <w:t>в</w:t>
      </w:r>
      <w:proofErr w:type="gramEnd"/>
      <w:r>
        <w:rPr>
          <w:rFonts w:ascii="Times New Roman" w:hAnsi="Times New Roman" w:cs="Times New Roman"/>
        </w:rPr>
        <w:t xml:space="preserve"> исходную.</w:t>
      </w:r>
    </w:p>
    <w:p w:rsidR="00EC24BD" w:rsidRDefault="006C777E">
      <w:pPr>
        <w:pStyle w:val="2"/>
        <w:jc w:val="center"/>
        <w:rPr>
          <w:rFonts w:ascii="Times New Roman" w:hAnsi="Times New Roman" w:cs="Times New Roman"/>
          <w:b w:val="0"/>
          <w:color w:val="auto"/>
          <w:sz w:val="28"/>
          <w:szCs w:val="28"/>
        </w:rPr>
      </w:pPr>
      <w:bookmarkStart w:id="58" w:name="_Toc1485202"/>
      <w:bookmarkStart w:id="59" w:name="_Toc6927050"/>
      <w:bookmarkEnd w:id="58"/>
      <w:r>
        <w:rPr>
          <w:rFonts w:ascii="Times New Roman" w:hAnsi="Times New Roman" w:cs="Times New Roman"/>
          <w:b w:val="0"/>
          <w:color w:val="auto"/>
          <w:sz w:val="28"/>
          <w:szCs w:val="28"/>
        </w:rPr>
        <w:t>3.7. Регулирование размеров кубиков в узлах</w:t>
      </w:r>
      <w:bookmarkEnd w:id="59"/>
    </w:p>
    <w:p w:rsidR="00EC24BD" w:rsidRDefault="006C777E">
      <w:pPr>
        <w:ind w:firstLine="708"/>
        <w:jc w:val="both"/>
        <w:rPr>
          <w:rFonts w:ascii="Times New Roman" w:hAnsi="Times New Roman" w:cs="Times New Roman"/>
        </w:rPr>
      </w:pPr>
      <w:r>
        <w:rPr>
          <w:rFonts w:ascii="Times New Roman" w:hAnsi="Times New Roman" w:cs="Times New Roman"/>
        </w:rPr>
        <w:t xml:space="preserve">В узлах сетки для визуализации отображаются кубики. Размер стороны кубика можно регулировать ползунком </w:t>
      </w:r>
      <w:r>
        <w:rPr>
          <w:rFonts w:ascii="Times New Roman" w:hAnsi="Times New Roman" w:cs="Times New Roman"/>
          <w:b/>
        </w:rPr>
        <w:t xml:space="preserve">«Размер стороны кубиков в узлах, </w:t>
      </w:r>
      <w:proofErr w:type="gramStart"/>
      <w:r>
        <w:rPr>
          <w:rFonts w:ascii="Times New Roman" w:hAnsi="Times New Roman" w:cs="Times New Roman"/>
          <w:b/>
        </w:rPr>
        <w:t>мм</w:t>
      </w:r>
      <w:proofErr w:type="gramEnd"/>
      <w:r>
        <w:rPr>
          <w:rFonts w:ascii="Times New Roman" w:hAnsi="Times New Roman" w:cs="Times New Roman"/>
          <w:b/>
        </w:rPr>
        <w:t>»</w:t>
      </w:r>
      <w:r>
        <w:rPr>
          <w:rFonts w:ascii="Times New Roman" w:hAnsi="Times New Roman" w:cs="Times New Roman"/>
        </w:rPr>
        <w:t xml:space="preserve"> (рис. 3.16). Выставление большого размера кубиков может понадобиться для перемещения слоёв на виде сбоку, для определения из какого материала сделан слой во время пропитки (кубики в узлах окрашены в выбранный для слоя стандартный цвет, и их цвет не зависит от </w:t>
      </w:r>
      <w:r>
        <w:rPr>
          <w:rFonts w:ascii="Times New Roman" w:hAnsi="Times New Roman" w:cs="Times New Roman"/>
        </w:rPr>
        <w:lastRenderedPageBreak/>
        <w:t>степени пропитки области, в которых они находятся). Для скрытия кубиков в узлах необходимо выбрать нулевой размер стороны.</w:t>
      </w:r>
    </w:p>
    <w:p w:rsidR="00EC24BD" w:rsidRDefault="006C777E">
      <w:pPr>
        <w:jc w:val="center"/>
        <w:rPr>
          <w:rFonts w:ascii="Times New Roman" w:hAnsi="Times New Roman" w:cs="Times New Roman"/>
        </w:rPr>
      </w:pPr>
      <w:r>
        <w:rPr>
          <w:noProof/>
          <w:lang w:eastAsia="ru-RU"/>
        </w:rPr>
        <w:drawing>
          <wp:inline distT="0" distB="0" distL="0" distR="0">
            <wp:extent cx="4924425" cy="495300"/>
            <wp:effectExtent l="0" t="0" r="0" b="0"/>
            <wp:docPr id="5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1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cAAAAHoAAAAAAAAAAAAAAAAAAAAAAAAAAAAAAAAAAAAAAAAAAAAABLHgAADAMAAAAAAAAAAAAAAAAAAA=="/>
                        </a:ext>
                      </a:extLst>
                    </pic:cNvPicPr>
                  </pic:nvPicPr>
                  <pic:blipFill>
                    <a:blip r:embed="rId57"/>
                    <a:stretch>
                      <a:fillRect/>
                    </a:stretch>
                  </pic:blipFill>
                  <pic:spPr>
                    <a:xfrm>
                      <a:off x="0" y="0"/>
                      <a:ext cx="4924425" cy="495300"/>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3.16. Ползунок регулировки размеров кубиков в узлах</w:t>
      </w:r>
    </w:p>
    <w:p w:rsidR="00EC24BD" w:rsidRDefault="006C777E">
      <w:pPr>
        <w:pStyle w:val="1"/>
        <w:jc w:val="center"/>
        <w:rPr>
          <w:rFonts w:ascii="Times New Roman" w:hAnsi="Times New Roman" w:cs="Times New Roman"/>
          <w:color w:val="auto"/>
        </w:rPr>
      </w:pPr>
      <w:bookmarkStart w:id="60" w:name="_Toc1485203"/>
      <w:bookmarkStart w:id="61" w:name="_Toc6927051"/>
      <w:bookmarkEnd w:id="60"/>
      <w:r>
        <w:rPr>
          <w:rFonts w:ascii="Times New Roman" w:hAnsi="Times New Roman" w:cs="Times New Roman"/>
          <w:color w:val="auto"/>
        </w:rPr>
        <w:t>4. Управление процессом моделирования</w:t>
      </w:r>
      <w:bookmarkEnd w:id="61"/>
    </w:p>
    <w:p w:rsidR="00EC24BD" w:rsidRDefault="006C777E">
      <w:pPr>
        <w:jc w:val="center"/>
        <w:rPr>
          <w:b/>
          <w:sz w:val="28"/>
          <w:szCs w:val="28"/>
        </w:rPr>
      </w:pPr>
      <w:r>
        <w:rPr>
          <w:noProof/>
          <w:lang w:eastAsia="ru-RU"/>
        </w:rPr>
        <w:drawing>
          <wp:inline distT="0" distB="0" distL="0" distR="0">
            <wp:extent cx="1097915" cy="286385"/>
            <wp:effectExtent l="0" t="0" r="0" b="0"/>
            <wp:docPr id="6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3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oAAAAHgAAAAAAAAAAAAAABAAAAAAAAAAAAAAABAAAAAAAAAAAAAADBBgAAwwEAAAAAAAAAAAAAAAAAAA=="/>
                        </a:ext>
                      </a:extLst>
                    </pic:cNvPicPr>
                  </pic:nvPicPr>
                  <pic:blipFill>
                    <a:blip r:embed="rId58"/>
                    <a:stretch>
                      <a:fillRect/>
                    </a:stretch>
                  </pic:blipFill>
                  <pic:spPr>
                    <a:xfrm>
                      <a:off x="0" y="0"/>
                      <a:ext cx="1097915" cy="286385"/>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4.1. Элементы управления процессом моделирования</w:t>
      </w:r>
    </w:p>
    <w:p w:rsidR="00EC24BD" w:rsidRDefault="006C777E">
      <w:pPr>
        <w:pStyle w:val="2"/>
        <w:jc w:val="center"/>
        <w:rPr>
          <w:rFonts w:ascii="Times New Roman" w:hAnsi="Times New Roman" w:cs="Times New Roman"/>
          <w:b w:val="0"/>
          <w:color w:val="auto"/>
          <w:sz w:val="28"/>
          <w:szCs w:val="28"/>
        </w:rPr>
      </w:pPr>
      <w:bookmarkStart w:id="62" w:name="_Toc1485204"/>
      <w:bookmarkStart w:id="63" w:name="_Toc6927052"/>
      <w:bookmarkEnd w:id="62"/>
      <w:r>
        <w:rPr>
          <w:rFonts w:ascii="Times New Roman" w:hAnsi="Times New Roman" w:cs="Times New Roman"/>
          <w:b w:val="0"/>
          <w:color w:val="auto"/>
          <w:sz w:val="28"/>
          <w:szCs w:val="28"/>
        </w:rPr>
        <w:t>4.1. Запуск</w:t>
      </w:r>
      <w:bookmarkEnd w:id="63"/>
    </w:p>
    <w:p w:rsidR="00EC24BD" w:rsidRDefault="006C777E">
      <w:pPr>
        <w:jc w:val="both"/>
        <w:rPr>
          <w:rFonts w:ascii="Times New Roman" w:hAnsi="Times New Roman" w:cs="Times New Roman"/>
        </w:rPr>
      </w:pPr>
      <w:r>
        <w:rPr>
          <w:rFonts w:ascii="Times New Roman" w:hAnsi="Times New Roman" w:cs="Times New Roman"/>
        </w:rPr>
        <w:tab/>
        <w:t xml:space="preserve">Для запуска моделирования необходимо задать форму модели и все параметры (см. пункты 1 и 2) и затем нажать на кнопку </w:t>
      </w:r>
      <w:r>
        <w:rPr>
          <w:rFonts w:ascii="Times New Roman" w:hAnsi="Times New Roman" w:cs="Times New Roman"/>
          <w:b/>
        </w:rPr>
        <w:t>«Запуск симуляции</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extent cx="174625" cy="174625"/>
            <wp:effectExtent l="0" t="0" r="0" b="0"/>
            <wp:docPr id="61"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2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0AAAAHoAAAAAAAAAAAAAAAAAAAAAAAAAAAAAAAAAAAAAAAAAAAAAATAQAAEwEAAAAAAAAAAAAAAAAAAA=="/>
                        </a:ext>
                      </a:extLst>
                    </pic:cNvPicPr>
                  </pic:nvPicPr>
                  <pic:blipFill>
                    <a:blip r:embed="rId59"/>
                    <a:stretch>
                      <a:fillRect/>
                    </a:stretch>
                  </pic:blipFill>
                  <pic:spPr>
                    <a:xfrm>
                      <a:off x="0" y="0"/>
                      <a:ext cx="174625" cy="17462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на панели инструментов.</w:t>
      </w:r>
    </w:p>
    <w:p w:rsidR="00EC24BD" w:rsidRDefault="006C777E">
      <w:pPr>
        <w:jc w:val="both"/>
        <w:rPr>
          <w:rFonts w:ascii="Times New Roman" w:hAnsi="Times New Roman" w:cs="Times New Roman"/>
        </w:rPr>
      </w:pPr>
      <w:r>
        <w:rPr>
          <w:rFonts w:ascii="Times New Roman" w:hAnsi="Times New Roman" w:cs="Times New Roman"/>
        </w:rPr>
        <w:tab/>
        <w:t xml:space="preserve">Во время симуляции можно менять температуру </w:t>
      </w:r>
      <w:proofErr w:type="gramStart"/>
      <w:r>
        <w:rPr>
          <w:rFonts w:ascii="Times New Roman" w:hAnsi="Times New Roman" w:cs="Times New Roman"/>
        </w:rPr>
        <w:t>связующего</w:t>
      </w:r>
      <w:proofErr w:type="gramEnd"/>
      <w:r>
        <w:rPr>
          <w:rFonts w:ascii="Times New Roman" w:hAnsi="Times New Roman" w:cs="Times New Roman"/>
        </w:rPr>
        <w:t>, остальные параметры менять нельзя.</w:t>
      </w:r>
    </w:p>
    <w:p w:rsidR="00EC24BD" w:rsidRDefault="006C777E">
      <w:pPr>
        <w:pStyle w:val="2"/>
        <w:jc w:val="center"/>
        <w:rPr>
          <w:rFonts w:ascii="Times New Roman" w:hAnsi="Times New Roman" w:cs="Times New Roman"/>
          <w:b w:val="0"/>
          <w:color w:val="auto"/>
          <w:sz w:val="28"/>
          <w:szCs w:val="28"/>
        </w:rPr>
      </w:pPr>
      <w:bookmarkStart w:id="64" w:name="_Toc1485205"/>
      <w:bookmarkStart w:id="65" w:name="_Toc6927053"/>
      <w:bookmarkEnd w:id="64"/>
      <w:r>
        <w:rPr>
          <w:rFonts w:ascii="Times New Roman" w:hAnsi="Times New Roman" w:cs="Times New Roman"/>
          <w:b w:val="0"/>
          <w:color w:val="auto"/>
          <w:sz w:val="28"/>
          <w:szCs w:val="28"/>
        </w:rPr>
        <w:t>4.2. Пауза</w:t>
      </w:r>
      <w:bookmarkEnd w:id="65"/>
    </w:p>
    <w:p w:rsidR="00EC24BD" w:rsidRDefault="006C777E">
      <w:pPr>
        <w:jc w:val="both"/>
        <w:rPr>
          <w:rFonts w:ascii="Times New Roman" w:hAnsi="Times New Roman" w:cs="Times New Roman"/>
        </w:rPr>
      </w:pPr>
      <w:r>
        <w:rPr>
          <w:rFonts w:ascii="Times New Roman" w:hAnsi="Times New Roman" w:cs="Times New Roman"/>
        </w:rPr>
        <w:tab/>
        <w:t xml:space="preserve">Процесс моделирования в любой </w:t>
      </w:r>
      <w:proofErr w:type="gramStart"/>
      <w:r>
        <w:rPr>
          <w:rFonts w:ascii="Times New Roman" w:hAnsi="Times New Roman" w:cs="Times New Roman"/>
        </w:rPr>
        <w:t>момент</w:t>
      </w:r>
      <w:proofErr w:type="gramEnd"/>
      <w:r>
        <w:rPr>
          <w:rFonts w:ascii="Times New Roman" w:hAnsi="Times New Roman" w:cs="Times New Roman"/>
        </w:rPr>
        <w:t xml:space="preserve"> возможно поставить на паузу. Для этого нажать на кнопку </w:t>
      </w:r>
      <w:r>
        <w:rPr>
          <w:rFonts w:ascii="Times New Roman" w:hAnsi="Times New Roman" w:cs="Times New Roman"/>
          <w:b/>
        </w:rPr>
        <w:t>«Пауза симуляции</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extent cx="174625" cy="174625"/>
            <wp:effectExtent l="0" t="0" r="0" b="0"/>
            <wp:docPr id="62"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3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BAAAHoAAAAAAAAAAAAAAAAAAAAAAAAAAAAAAAAAAAAAAAAAAAAAATAQAAEwEAAAAAAAAAAAAAAAAAAA=="/>
                        </a:ext>
                      </a:extLst>
                    </pic:cNvPicPr>
                  </pic:nvPicPr>
                  <pic:blipFill>
                    <a:blip r:embed="rId60"/>
                    <a:stretch>
                      <a:fillRect/>
                    </a:stretch>
                  </pic:blipFill>
                  <pic:spPr>
                    <a:xfrm>
                      <a:off x="0" y="0"/>
                      <a:ext cx="174625" cy="17462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 xml:space="preserve">на панели инструментов. Возобновить процесс моделирования можно нажатием на кнопку </w:t>
      </w:r>
      <w:r>
        <w:rPr>
          <w:rFonts w:ascii="Times New Roman" w:hAnsi="Times New Roman" w:cs="Times New Roman"/>
          <w:b/>
        </w:rPr>
        <w:t>«Запуск симуляции</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extent cx="174625" cy="174625"/>
            <wp:effectExtent l="0" t="0" r="0" b="0"/>
            <wp:docPr id="63"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3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BAAAHoAAAAAAAAAAAAAAAAAAAAAAAAAAAAAAAAAAAAAAAAAAAAAATAQAAEwEAAAAAAAAAAAAAAAAAAA=="/>
                        </a:ext>
                      </a:extLst>
                    </pic:cNvPicPr>
                  </pic:nvPicPr>
                  <pic:blipFill>
                    <a:blip r:embed="rId59"/>
                    <a:stretch>
                      <a:fillRect/>
                    </a:stretch>
                  </pic:blipFill>
                  <pic:spPr>
                    <a:xfrm>
                      <a:off x="0" y="0"/>
                      <a:ext cx="174625" cy="174625"/>
                    </a:xfrm>
                    <a:prstGeom prst="rect">
                      <a:avLst/>
                    </a:prstGeom>
                    <a:noFill/>
                    <a:ln w="9525">
                      <a:noFill/>
                    </a:ln>
                  </pic:spPr>
                </pic:pic>
              </a:graphicData>
            </a:graphic>
          </wp:inline>
        </w:drawing>
      </w:r>
      <w:r>
        <w:rPr>
          <w:rFonts w:ascii="Times New Roman" w:hAnsi="Times New Roman" w:cs="Times New Roman"/>
        </w:rPr>
        <w:t>).</w:t>
      </w:r>
      <w:proofErr w:type="gramEnd"/>
    </w:p>
    <w:p w:rsidR="00EC24BD" w:rsidRDefault="006C777E">
      <w:pPr>
        <w:ind w:firstLine="708"/>
        <w:jc w:val="both"/>
        <w:rPr>
          <w:rFonts w:ascii="Times New Roman" w:hAnsi="Times New Roman" w:cs="Times New Roman"/>
        </w:rPr>
      </w:pPr>
      <w:r>
        <w:rPr>
          <w:rFonts w:ascii="Times New Roman" w:hAnsi="Times New Roman" w:cs="Times New Roman"/>
        </w:rPr>
        <w:t xml:space="preserve">Во время паузы также нельзя менять никакие параметры симуляции, кроме температуры </w:t>
      </w:r>
      <w:proofErr w:type="gramStart"/>
      <w:r>
        <w:rPr>
          <w:rFonts w:ascii="Times New Roman" w:hAnsi="Times New Roman" w:cs="Times New Roman"/>
        </w:rPr>
        <w:t>связующего</w:t>
      </w:r>
      <w:proofErr w:type="gramEnd"/>
      <w:r>
        <w:rPr>
          <w:rFonts w:ascii="Times New Roman" w:hAnsi="Times New Roman" w:cs="Times New Roman"/>
        </w:rPr>
        <w:t>.</w:t>
      </w:r>
    </w:p>
    <w:p w:rsidR="00EC24BD" w:rsidRDefault="006C777E">
      <w:pPr>
        <w:pStyle w:val="2"/>
        <w:jc w:val="center"/>
        <w:rPr>
          <w:rFonts w:ascii="Times New Roman" w:hAnsi="Times New Roman" w:cs="Times New Roman"/>
          <w:b w:val="0"/>
          <w:color w:val="auto"/>
          <w:sz w:val="28"/>
          <w:szCs w:val="28"/>
        </w:rPr>
      </w:pPr>
      <w:bookmarkStart w:id="66" w:name="_Toc1485206"/>
      <w:bookmarkStart w:id="67" w:name="_Toc6927054"/>
      <w:bookmarkEnd w:id="66"/>
      <w:r>
        <w:rPr>
          <w:rFonts w:ascii="Times New Roman" w:hAnsi="Times New Roman" w:cs="Times New Roman"/>
          <w:b w:val="0"/>
          <w:color w:val="auto"/>
          <w:sz w:val="28"/>
          <w:szCs w:val="28"/>
        </w:rPr>
        <w:t>4.3. Остановка</w:t>
      </w:r>
      <w:bookmarkEnd w:id="67"/>
    </w:p>
    <w:p w:rsidR="00EC24BD" w:rsidRDefault="006C777E">
      <w:pPr>
        <w:jc w:val="both"/>
        <w:rPr>
          <w:rFonts w:ascii="Times New Roman" w:hAnsi="Times New Roman" w:cs="Times New Roman"/>
        </w:rPr>
      </w:pPr>
      <w:r>
        <w:tab/>
      </w:r>
      <w:r>
        <w:rPr>
          <w:rFonts w:ascii="Times New Roman" w:hAnsi="Times New Roman" w:cs="Times New Roman"/>
        </w:rPr>
        <w:t xml:space="preserve">Процесс моделирования в любой </w:t>
      </w:r>
      <w:proofErr w:type="gramStart"/>
      <w:r>
        <w:rPr>
          <w:rFonts w:ascii="Times New Roman" w:hAnsi="Times New Roman" w:cs="Times New Roman"/>
        </w:rPr>
        <w:t>момент</w:t>
      </w:r>
      <w:proofErr w:type="gramEnd"/>
      <w:r>
        <w:rPr>
          <w:rFonts w:ascii="Times New Roman" w:hAnsi="Times New Roman" w:cs="Times New Roman"/>
        </w:rPr>
        <w:t xml:space="preserve"> возможно поставить на остановить. Для этого нажать на кнопку </w:t>
      </w:r>
      <w:r>
        <w:rPr>
          <w:rFonts w:ascii="Times New Roman" w:hAnsi="Times New Roman" w:cs="Times New Roman"/>
          <w:b/>
        </w:rPr>
        <w:t>«Остановка симуляции</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extent cx="174625" cy="174625"/>
            <wp:effectExtent l="0" t="0" r="0" b="0"/>
            <wp:docPr id="64"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3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MBAAAHoAAAAAAAAAAAAAAAAAAAAAAAAAAAAAAAAAAAAAAAAAAAAAATAQAAEwEAAAAAAAAAAAAAAAAAAA=="/>
                        </a:ext>
                      </a:extLst>
                    </pic:cNvPicPr>
                  </pic:nvPicPr>
                  <pic:blipFill>
                    <a:blip r:embed="rId61"/>
                    <a:stretch>
                      <a:fillRect/>
                    </a:stretch>
                  </pic:blipFill>
                  <pic:spPr>
                    <a:xfrm>
                      <a:off x="0" y="0"/>
                      <a:ext cx="174625" cy="17462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на панели инструментов. Возобновить моделирование после остановки нельзя, можно только начать его заново.</w:t>
      </w:r>
    </w:p>
    <w:p w:rsidR="00EC24BD" w:rsidRDefault="006C777E">
      <w:pPr>
        <w:jc w:val="both"/>
        <w:rPr>
          <w:rFonts w:ascii="Times New Roman" w:hAnsi="Times New Roman" w:cs="Times New Roman"/>
        </w:rPr>
      </w:pPr>
      <w:r>
        <w:rPr>
          <w:rFonts w:ascii="Times New Roman" w:hAnsi="Times New Roman" w:cs="Times New Roman"/>
        </w:rPr>
        <w:tab/>
        <w:t>Когда готовность эксперимента достигнет 100 % или величина давления связующего в узлах перестанет изменяться, моделирование остановится автоматически.</w:t>
      </w:r>
    </w:p>
    <w:p w:rsidR="00EC24BD" w:rsidRDefault="006C777E">
      <w:pPr>
        <w:pStyle w:val="2"/>
        <w:jc w:val="center"/>
        <w:rPr>
          <w:rFonts w:ascii="Times New Roman" w:hAnsi="Times New Roman" w:cs="Times New Roman"/>
          <w:b w:val="0"/>
          <w:color w:val="auto"/>
          <w:sz w:val="28"/>
          <w:szCs w:val="28"/>
        </w:rPr>
      </w:pPr>
      <w:bookmarkStart w:id="68" w:name="_Toc1485207"/>
      <w:bookmarkStart w:id="69" w:name="_Toc6927055"/>
      <w:bookmarkEnd w:id="68"/>
      <w:r>
        <w:rPr>
          <w:rFonts w:ascii="Times New Roman" w:hAnsi="Times New Roman" w:cs="Times New Roman"/>
          <w:b w:val="0"/>
          <w:color w:val="auto"/>
          <w:sz w:val="28"/>
          <w:szCs w:val="28"/>
        </w:rPr>
        <w:t>4.4. Сброс параметров модели</w:t>
      </w:r>
      <w:bookmarkEnd w:id="69"/>
    </w:p>
    <w:p w:rsidR="00EC24BD" w:rsidRDefault="006C777E">
      <w:pPr>
        <w:jc w:val="both"/>
        <w:rPr>
          <w:rFonts w:ascii="Times New Roman" w:hAnsi="Times New Roman" w:cs="Times New Roman"/>
        </w:rPr>
      </w:pPr>
      <w:r>
        <w:tab/>
      </w:r>
      <w:r>
        <w:rPr>
          <w:rFonts w:ascii="Times New Roman" w:hAnsi="Times New Roman" w:cs="Times New Roman"/>
        </w:rPr>
        <w:t xml:space="preserve">Кнопка </w:t>
      </w:r>
      <w:r>
        <w:rPr>
          <w:rFonts w:ascii="Times New Roman" w:hAnsi="Times New Roman" w:cs="Times New Roman"/>
          <w:b/>
        </w:rPr>
        <w:t>«Сброс симуляции»</w:t>
      </w:r>
      <w:r>
        <w:rPr>
          <w:rFonts w:ascii="Times New Roman" w:hAnsi="Times New Roman" w:cs="Times New Roman"/>
        </w:rPr>
        <w:t xml:space="preserve"> (</w:t>
      </w:r>
      <w:r>
        <w:rPr>
          <w:noProof/>
          <w:lang w:eastAsia="ru-RU"/>
        </w:rPr>
        <w:drawing>
          <wp:inline distT="0" distB="0" distL="0" distR="0">
            <wp:extent cx="174625" cy="174625"/>
            <wp:effectExtent l="0" t="0" r="0" b="0"/>
            <wp:docPr id="6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3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YBAAAHgAAAAAAAAAAAAAABAAAAAAAAAAAAAAABAAAAAAAAAAAAAAATAQAAEwEAAAAAAAAAAAAAAAAAAA=="/>
                        </a:ext>
                      </a:extLst>
                    </pic:cNvPicPr>
                  </pic:nvPicPr>
                  <pic:blipFill>
                    <a:blip r:embed="rId62"/>
                    <a:stretch>
                      <a:fillRect/>
                    </a:stretch>
                  </pic:blipFill>
                  <pic:spPr>
                    <a:xfrm>
                      <a:off x="0" y="0"/>
                      <a:ext cx="174625" cy="174625"/>
                    </a:xfrm>
                    <a:prstGeom prst="rect">
                      <a:avLst/>
                    </a:prstGeom>
                    <a:noFill/>
                    <a:ln w="9525">
                      <a:noFill/>
                    </a:ln>
                  </pic:spPr>
                </pic:pic>
              </a:graphicData>
            </a:graphic>
          </wp:inline>
        </w:drawing>
      </w:r>
      <w:r>
        <w:rPr>
          <w:rFonts w:ascii="Times New Roman" w:hAnsi="Times New Roman" w:cs="Times New Roman"/>
        </w:rPr>
        <w:t xml:space="preserve">) на панели инструментов служит для остановки симуляции и сброса раскраски модели </w:t>
      </w:r>
      <w:proofErr w:type="gramStart"/>
      <w:r>
        <w:rPr>
          <w:rFonts w:ascii="Times New Roman" w:hAnsi="Times New Roman" w:cs="Times New Roman"/>
        </w:rPr>
        <w:t>к</w:t>
      </w:r>
      <w:proofErr w:type="gramEnd"/>
      <w:r>
        <w:rPr>
          <w:rFonts w:ascii="Times New Roman" w:hAnsi="Times New Roman" w:cs="Times New Roman"/>
        </w:rPr>
        <w:t xml:space="preserve"> исходной.</w:t>
      </w:r>
    </w:p>
    <w:p w:rsidR="00EC24BD" w:rsidRDefault="006C777E">
      <w:pPr>
        <w:pStyle w:val="2"/>
        <w:jc w:val="center"/>
        <w:rPr>
          <w:rFonts w:ascii="Times New Roman" w:hAnsi="Times New Roman" w:cs="Times New Roman"/>
          <w:b w:val="0"/>
          <w:color w:val="auto"/>
          <w:sz w:val="28"/>
          <w:szCs w:val="28"/>
        </w:rPr>
      </w:pPr>
      <w:bookmarkStart w:id="70" w:name="_Toc1485208"/>
      <w:bookmarkStart w:id="71" w:name="_Toc6927056"/>
      <w:bookmarkEnd w:id="70"/>
      <w:r>
        <w:rPr>
          <w:rFonts w:ascii="Times New Roman" w:hAnsi="Times New Roman" w:cs="Times New Roman"/>
          <w:b w:val="0"/>
          <w:color w:val="auto"/>
          <w:sz w:val="28"/>
          <w:szCs w:val="28"/>
        </w:rPr>
        <w:t>4.5. Автоматическая пауза по истечении времени</w:t>
      </w:r>
      <w:bookmarkEnd w:id="71"/>
    </w:p>
    <w:p w:rsidR="00EC24BD" w:rsidRDefault="006C777E">
      <w:pPr>
        <w:jc w:val="both"/>
        <w:rPr>
          <w:rFonts w:ascii="Times New Roman" w:hAnsi="Times New Roman" w:cs="Times New Roman"/>
        </w:rPr>
      </w:pPr>
      <w:r>
        <w:rPr>
          <w:rFonts w:ascii="Times New Roman" w:hAnsi="Times New Roman" w:cs="Times New Roman"/>
        </w:rPr>
        <w:tab/>
        <w:t>В программе реализована функция автоматической паузы процесса моделирования по достижении определённого расчётного времени моделирования.</w:t>
      </w:r>
    </w:p>
    <w:p w:rsidR="00EC24BD" w:rsidRDefault="006C777E">
      <w:pPr>
        <w:jc w:val="both"/>
        <w:rPr>
          <w:rFonts w:ascii="Times New Roman" w:hAnsi="Times New Roman" w:cs="Times New Roman"/>
        </w:rPr>
      </w:pPr>
      <w:r>
        <w:rPr>
          <w:rFonts w:ascii="Times New Roman" w:hAnsi="Times New Roman" w:cs="Times New Roman"/>
        </w:rPr>
        <w:tab/>
        <w:t xml:space="preserve">Для использования этой функции во вкладке </w:t>
      </w:r>
      <w:r>
        <w:rPr>
          <w:rFonts w:ascii="Times New Roman" w:hAnsi="Times New Roman" w:cs="Times New Roman"/>
          <w:b/>
        </w:rPr>
        <w:t>«Параметры моделирования»</w:t>
      </w:r>
      <w:r>
        <w:rPr>
          <w:rFonts w:ascii="Times New Roman" w:hAnsi="Times New Roman" w:cs="Times New Roman"/>
        </w:rPr>
        <w:t xml:space="preserve"> необходимо отметить галочку </w:t>
      </w:r>
      <w:r>
        <w:rPr>
          <w:rFonts w:ascii="Times New Roman" w:hAnsi="Times New Roman" w:cs="Times New Roman"/>
          <w:b/>
        </w:rPr>
        <w:t>«Ограничивать время процесса»</w:t>
      </w:r>
      <w:r>
        <w:rPr>
          <w:rFonts w:ascii="Times New Roman" w:hAnsi="Times New Roman" w:cs="Times New Roman"/>
        </w:rPr>
        <w:t xml:space="preserve">. Время процесса задаётся в поле </w:t>
      </w:r>
      <w:r>
        <w:rPr>
          <w:rFonts w:ascii="Times New Roman" w:hAnsi="Times New Roman" w:cs="Times New Roman"/>
          <w:b/>
        </w:rPr>
        <w:t>«Макс. время процесса»</w:t>
      </w:r>
      <w:r>
        <w:rPr>
          <w:rFonts w:ascii="Times New Roman" w:hAnsi="Times New Roman" w:cs="Times New Roman"/>
        </w:rPr>
        <w:t xml:space="preserve"> в формате </w:t>
      </w:r>
      <w:proofErr w:type="spellStart"/>
      <w:r>
        <w:rPr>
          <w:rFonts w:ascii="Times New Roman" w:hAnsi="Times New Roman" w:cs="Times New Roman"/>
        </w:rPr>
        <w:t>чч</w:t>
      </w:r>
      <w:proofErr w:type="gramStart"/>
      <w:r>
        <w:rPr>
          <w:rFonts w:ascii="Times New Roman" w:hAnsi="Times New Roman" w:cs="Times New Roman"/>
        </w:rPr>
        <w:t>:м</w:t>
      </w:r>
      <w:proofErr w:type="gramEnd"/>
      <w:r>
        <w:rPr>
          <w:rFonts w:ascii="Times New Roman" w:hAnsi="Times New Roman" w:cs="Times New Roman"/>
        </w:rPr>
        <w:t>м:сс</w:t>
      </w:r>
      <w:proofErr w:type="spellEnd"/>
      <w:r>
        <w:rPr>
          <w:rFonts w:ascii="Times New Roman" w:hAnsi="Times New Roman" w:cs="Times New Roman"/>
        </w:rPr>
        <w:t xml:space="preserve">. После ввода времени нужно нажать кнопку </w:t>
      </w:r>
      <w:r>
        <w:rPr>
          <w:rFonts w:ascii="Times New Roman" w:hAnsi="Times New Roman" w:cs="Times New Roman"/>
          <w:b/>
        </w:rPr>
        <w:t>«Сохранить»</w:t>
      </w:r>
      <w:r>
        <w:rPr>
          <w:rFonts w:ascii="Times New Roman" w:hAnsi="Times New Roman" w:cs="Times New Roman"/>
        </w:rPr>
        <w:t>.</w:t>
      </w:r>
    </w:p>
    <w:p w:rsidR="00EC24BD" w:rsidRDefault="006C777E">
      <w:pPr>
        <w:jc w:val="both"/>
        <w:rPr>
          <w:rFonts w:ascii="Times New Roman" w:hAnsi="Times New Roman" w:cs="Times New Roman"/>
        </w:rPr>
      </w:pPr>
      <w:r>
        <w:rPr>
          <w:rFonts w:ascii="Times New Roman" w:hAnsi="Times New Roman" w:cs="Times New Roman"/>
        </w:rPr>
        <w:tab/>
        <w:t xml:space="preserve">Снимается ограничение на время процесса путём снятия галочки </w:t>
      </w:r>
      <w:r>
        <w:rPr>
          <w:rFonts w:ascii="Times New Roman" w:hAnsi="Times New Roman" w:cs="Times New Roman"/>
          <w:b/>
        </w:rPr>
        <w:t>«Ограничивать время процесса»</w:t>
      </w:r>
      <w:r>
        <w:rPr>
          <w:rFonts w:ascii="Times New Roman" w:hAnsi="Times New Roman" w:cs="Times New Roman"/>
        </w:rPr>
        <w:t>.</w:t>
      </w:r>
    </w:p>
    <w:p w:rsidR="00EC24BD" w:rsidRDefault="006C777E">
      <w:pPr>
        <w:jc w:val="center"/>
      </w:pPr>
      <w:r>
        <w:rPr>
          <w:noProof/>
          <w:lang w:eastAsia="ru-RU"/>
        </w:rPr>
        <w:drawing>
          <wp:inline distT="0" distB="0" distL="0" distR="0">
            <wp:extent cx="4879340" cy="530225"/>
            <wp:effectExtent l="0" t="0" r="0" b="0"/>
            <wp:docPr id="6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3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sBAAAHoAAAAAAAAAAAAAAAAAAAAAAAAAAAAAAAAAAAAAAAAAAAAAAEHgAAQwMAAAAAAAAAAAAAAAAAAA=="/>
                        </a:ext>
                      </a:extLst>
                    </pic:cNvPicPr>
                  </pic:nvPicPr>
                  <pic:blipFill>
                    <a:blip r:embed="rId63"/>
                    <a:stretch>
                      <a:fillRect/>
                    </a:stretch>
                  </pic:blipFill>
                  <pic:spPr>
                    <a:xfrm>
                      <a:off x="0" y="0"/>
                      <a:ext cx="4879340" cy="530225"/>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4.2. Элементы управления ограничением времени процесса</w:t>
      </w:r>
    </w:p>
    <w:p w:rsidR="00EC24BD" w:rsidRDefault="006C777E">
      <w:pPr>
        <w:pStyle w:val="1"/>
        <w:jc w:val="center"/>
        <w:rPr>
          <w:rFonts w:ascii="Times New Roman" w:hAnsi="Times New Roman" w:cs="Times New Roman"/>
          <w:color w:val="auto"/>
        </w:rPr>
      </w:pPr>
      <w:bookmarkStart w:id="72" w:name="_Toc1485209"/>
      <w:bookmarkStart w:id="73" w:name="_Toc6927057"/>
      <w:bookmarkEnd w:id="72"/>
      <w:r>
        <w:rPr>
          <w:rFonts w:ascii="Times New Roman" w:hAnsi="Times New Roman" w:cs="Times New Roman"/>
          <w:color w:val="auto"/>
        </w:rPr>
        <w:lastRenderedPageBreak/>
        <w:t>5. Сохранение и загрузка модели пропитанного материала</w:t>
      </w:r>
      <w:bookmarkEnd w:id="73"/>
    </w:p>
    <w:p w:rsidR="00EC24BD" w:rsidRDefault="006C777E">
      <w:pPr>
        <w:jc w:val="center"/>
      </w:pPr>
      <w:r>
        <w:rPr>
          <w:noProof/>
          <w:lang w:eastAsia="ru-RU"/>
        </w:rPr>
        <w:drawing>
          <wp:inline distT="0" distB="0" distL="0" distR="0">
            <wp:extent cx="914400" cy="258445"/>
            <wp:effectExtent l="0" t="0" r="0" b="0"/>
            <wp:docPr id="6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Рисунок 3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4BAAAHoAAAAAAAAAAAAAAAAAAAAAAAAAAAAAAAAAAAAAAAAAAAAACgBQAAlwEAAAAAAAAAAAAAAAAAAA=="/>
                        </a:ext>
                      </a:extLst>
                    </pic:cNvPicPr>
                  </pic:nvPicPr>
                  <pic:blipFill>
                    <a:blip r:embed="rId64"/>
                    <a:stretch>
                      <a:fillRect/>
                    </a:stretch>
                  </pic:blipFill>
                  <pic:spPr>
                    <a:xfrm>
                      <a:off x="0" y="0"/>
                      <a:ext cx="914400" cy="258445"/>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5.1. Кнопки создания, загрузки и сохранения модели</w:t>
      </w:r>
    </w:p>
    <w:p w:rsidR="00EC24BD" w:rsidRDefault="006C777E">
      <w:pPr>
        <w:pStyle w:val="2"/>
        <w:jc w:val="center"/>
        <w:rPr>
          <w:rFonts w:ascii="Times New Roman" w:hAnsi="Times New Roman" w:cs="Times New Roman"/>
          <w:b w:val="0"/>
          <w:color w:val="auto"/>
          <w:sz w:val="28"/>
          <w:szCs w:val="28"/>
        </w:rPr>
      </w:pPr>
      <w:bookmarkStart w:id="74" w:name="_Toc1485210"/>
      <w:bookmarkStart w:id="75" w:name="_Toc6927058"/>
      <w:bookmarkEnd w:id="74"/>
      <w:r>
        <w:rPr>
          <w:rFonts w:ascii="Times New Roman" w:hAnsi="Times New Roman" w:cs="Times New Roman"/>
          <w:b w:val="0"/>
          <w:color w:val="auto"/>
          <w:sz w:val="28"/>
          <w:szCs w:val="28"/>
        </w:rPr>
        <w:t>5.1. Создание новой модели</w:t>
      </w:r>
      <w:bookmarkEnd w:id="75"/>
    </w:p>
    <w:p w:rsidR="00EC24BD" w:rsidRDefault="006C777E">
      <w:pPr>
        <w:jc w:val="both"/>
        <w:rPr>
          <w:rFonts w:ascii="Times New Roman" w:hAnsi="Times New Roman" w:cs="Times New Roman"/>
        </w:rPr>
      </w:pPr>
      <w:r>
        <w:rPr>
          <w:rFonts w:ascii="Times New Roman" w:hAnsi="Times New Roman" w:cs="Times New Roman"/>
        </w:rPr>
        <w:tab/>
        <w:t xml:space="preserve">Для создания новой модели нужно нажать кнопку </w:t>
      </w:r>
      <w:r>
        <w:rPr>
          <w:rFonts w:ascii="Times New Roman" w:hAnsi="Times New Roman" w:cs="Times New Roman"/>
          <w:b/>
        </w:rPr>
        <w:t>«Новая деталь</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extent cx="174625" cy="174625"/>
            <wp:effectExtent l="0" t="0" r="0" b="0"/>
            <wp:docPr id="6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Рисунок 3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EBAAAHoAAAAAAAAAAAAAAAAAAAAAAAAAAAAAAAAAAAAAAAAAAAAAATAQAAEwEAAAAAAAAAAAAAAAAAAA=="/>
                        </a:ext>
                      </a:extLst>
                    </pic:cNvPicPr>
                  </pic:nvPicPr>
                  <pic:blipFill>
                    <a:blip r:embed="rId65"/>
                    <a:stretch>
                      <a:fillRect/>
                    </a:stretch>
                  </pic:blipFill>
                  <pic:spPr>
                    <a:xfrm>
                      <a:off x="0" y="0"/>
                      <a:ext cx="174625" cy="17462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 xml:space="preserve">на панели инструментов. В результате модель </w:t>
      </w:r>
      <w:proofErr w:type="spellStart"/>
      <w:r>
        <w:rPr>
          <w:rFonts w:ascii="Times New Roman" w:hAnsi="Times New Roman" w:cs="Times New Roman"/>
        </w:rPr>
        <w:t>преформы</w:t>
      </w:r>
      <w:proofErr w:type="spellEnd"/>
      <w:r>
        <w:rPr>
          <w:rFonts w:ascii="Times New Roman" w:hAnsi="Times New Roman" w:cs="Times New Roman"/>
        </w:rPr>
        <w:t xml:space="preserve"> будет очищена и вся не сохранённая информация о её конфигурации и пропитке утеряна.</w:t>
      </w:r>
    </w:p>
    <w:p w:rsidR="00EC24BD" w:rsidRDefault="006C777E">
      <w:pPr>
        <w:pStyle w:val="2"/>
        <w:jc w:val="center"/>
        <w:rPr>
          <w:rFonts w:ascii="Times New Roman" w:hAnsi="Times New Roman" w:cs="Times New Roman"/>
          <w:b w:val="0"/>
          <w:color w:val="auto"/>
          <w:sz w:val="28"/>
          <w:szCs w:val="28"/>
        </w:rPr>
      </w:pPr>
      <w:bookmarkStart w:id="76" w:name="_Toc1485211"/>
      <w:bookmarkStart w:id="77" w:name="_Toc6927059"/>
      <w:bookmarkEnd w:id="76"/>
      <w:r>
        <w:rPr>
          <w:rFonts w:ascii="Times New Roman" w:hAnsi="Times New Roman" w:cs="Times New Roman"/>
          <w:b w:val="0"/>
          <w:color w:val="auto"/>
          <w:sz w:val="28"/>
          <w:szCs w:val="28"/>
        </w:rPr>
        <w:t>5.2. Сохранение модели</w:t>
      </w:r>
      <w:bookmarkEnd w:id="77"/>
    </w:p>
    <w:p w:rsidR="00EC24BD" w:rsidRDefault="006C777E">
      <w:pPr>
        <w:jc w:val="both"/>
        <w:rPr>
          <w:rFonts w:ascii="Times New Roman" w:hAnsi="Times New Roman" w:cs="Times New Roman"/>
        </w:rPr>
      </w:pPr>
      <w:r>
        <w:tab/>
      </w:r>
      <w:r>
        <w:rPr>
          <w:rFonts w:ascii="Times New Roman" w:hAnsi="Times New Roman" w:cs="Times New Roman"/>
        </w:rPr>
        <w:t xml:space="preserve">Полную информацию о модели можно сохранить в единый файл. В результате сохраняется трёхмерная модель, степень её пропитки, параметры пропитки, информация о процессе пропитки. </w:t>
      </w:r>
    </w:p>
    <w:p w:rsidR="00EC24BD" w:rsidRDefault="006C777E">
      <w:pPr>
        <w:ind w:firstLine="708"/>
        <w:jc w:val="both"/>
        <w:rPr>
          <w:rFonts w:ascii="Times New Roman" w:hAnsi="Times New Roman" w:cs="Times New Roman"/>
        </w:rPr>
      </w:pPr>
      <w:r>
        <w:rPr>
          <w:rFonts w:ascii="Times New Roman" w:hAnsi="Times New Roman" w:cs="Times New Roman"/>
        </w:rPr>
        <w:t xml:space="preserve">Для сохранения модели нужно нажать </w:t>
      </w:r>
      <w:r>
        <w:rPr>
          <w:rFonts w:ascii="Times New Roman" w:hAnsi="Times New Roman" w:cs="Times New Roman"/>
          <w:b/>
        </w:rPr>
        <w:t>«Сохранить деталь</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extent cx="173355" cy="173355"/>
            <wp:effectExtent l="0" t="0" r="0" b="0"/>
            <wp:docPr id="6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Рисунок 3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QBAAAHoAAAAAAAAAAAAAAAAAAAAAAAAAAAAAAAAAAAAAAAAAAAAAARAQAAEQEAAAAAAAAAAAAAAAAAAA=="/>
                        </a:ext>
                      </a:extLst>
                    </pic:cNvPicPr>
                  </pic:nvPicPr>
                  <pic:blipFill>
                    <a:blip r:embed="rId66"/>
                    <a:stretch>
                      <a:fillRect/>
                    </a:stretch>
                  </pic:blipFill>
                  <pic:spPr>
                    <a:xfrm>
                      <a:off x="0" y="0"/>
                      <a:ext cx="173355" cy="17335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Далее в открывшемся диалоге сохранения файла выбрать нужную папку, ввести имя файла и нажать «Сохранить».</w:t>
      </w:r>
    </w:p>
    <w:p w:rsidR="00EC24BD" w:rsidRDefault="006C777E">
      <w:pPr>
        <w:pStyle w:val="2"/>
        <w:jc w:val="center"/>
        <w:rPr>
          <w:rFonts w:ascii="Times New Roman" w:hAnsi="Times New Roman" w:cs="Times New Roman"/>
          <w:b w:val="0"/>
          <w:color w:val="auto"/>
          <w:sz w:val="28"/>
          <w:szCs w:val="28"/>
        </w:rPr>
      </w:pPr>
      <w:bookmarkStart w:id="78" w:name="_Toc1485212"/>
      <w:bookmarkStart w:id="79" w:name="_Toc6927060"/>
      <w:bookmarkEnd w:id="78"/>
      <w:r>
        <w:rPr>
          <w:rFonts w:ascii="Times New Roman" w:hAnsi="Times New Roman" w:cs="Times New Roman"/>
          <w:b w:val="0"/>
          <w:color w:val="auto"/>
          <w:sz w:val="28"/>
          <w:szCs w:val="28"/>
        </w:rPr>
        <w:t>5.3. Загрузка модели</w:t>
      </w:r>
      <w:bookmarkEnd w:id="79"/>
    </w:p>
    <w:p w:rsidR="00EC24BD" w:rsidRDefault="006C777E">
      <w:pPr>
        <w:ind w:firstLine="708"/>
        <w:jc w:val="both"/>
        <w:rPr>
          <w:rFonts w:ascii="Times New Roman" w:hAnsi="Times New Roman" w:cs="Times New Roman"/>
        </w:rPr>
      </w:pPr>
      <w:r>
        <w:rPr>
          <w:rFonts w:ascii="Times New Roman" w:hAnsi="Times New Roman" w:cs="Times New Roman"/>
        </w:rPr>
        <w:t>Полную информацию о модели можно загрузить из файла. В результате загрузится трёхмерная модель, степень её пропитки, параметры пропитки, прошедшем информация о процессе пропитки. При этом</w:t>
      </w:r>
      <w:proofErr w:type="gramStart"/>
      <w:r>
        <w:rPr>
          <w:rFonts w:ascii="Times New Roman" w:hAnsi="Times New Roman" w:cs="Times New Roman"/>
        </w:rPr>
        <w:t>,</w:t>
      </w:r>
      <w:proofErr w:type="gramEnd"/>
      <w:r>
        <w:rPr>
          <w:rFonts w:ascii="Times New Roman" w:hAnsi="Times New Roman" w:cs="Times New Roman"/>
        </w:rPr>
        <w:t xml:space="preserve"> если перед сохранением моделирование не было завершено, а было поставлено на паузу, после загрузки сохранённой модели моделирование можно продолжить.</w:t>
      </w:r>
    </w:p>
    <w:p w:rsidR="00EC24BD" w:rsidRDefault="006C777E">
      <w:pPr>
        <w:ind w:firstLine="708"/>
        <w:jc w:val="both"/>
        <w:rPr>
          <w:rFonts w:ascii="Times New Roman" w:hAnsi="Times New Roman" w:cs="Times New Roman"/>
        </w:rPr>
      </w:pPr>
      <w:r>
        <w:rPr>
          <w:rFonts w:ascii="Times New Roman" w:hAnsi="Times New Roman" w:cs="Times New Roman"/>
        </w:rPr>
        <w:t xml:space="preserve">Для открытия модели нужно нажать </w:t>
      </w:r>
      <w:r>
        <w:rPr>
          <w:rFonts w:ascii="Times New Roman" w:hAnsi="Times New Roman" w:cs="Times New Roman"/>
          <w:b/>
        </w:rPr>
        <w:t>«Открыть деталь</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extent cx="173355" cy="173355"/>
            <wp:effectExtent l="0" t="0" r="0" b="0"/>
            <wp:docPr id="7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4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cBAAAHoAAAAAAAAAAAAAAAAAAAAAAAAAAAAAAAAAAAAAAAAAAAAAARAQAAEQEAAAAAAAAAAAAAAAAAAA=="/>
                        </a:ext>
                      </a:extLst>
                    </pic:cNvPicPr>
                  </pic:nvPicPr>
                  <pic:blipFill>
                    <a:blip r:embed="rId67"/>
                    <a:stretch>
                      <a:fillRect/>
                    </a:stretch>
                  </pic:blipFill>
                  <pic:spPr>
                    <a:xfrm>
                      <a:off x="0" y="0"/>
                      <a:ext cx="173355" cy="17335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Далее в открывшемся диалоге сохранения файла выбрать нужный файл и нажать «Открыть».</w:t>
      </w:r>
    </w:p>
    <w:p w:rsidR="00EC24BD" w:rsidRDefault="006C777E">
      <w:pPr>
        <w:pStyle w:val="1"/>
        <w:jc w:val="center"/>
        <w:rPr>
          <w:rFonts w:ascii="Times New Roman" w:hAnsi="Times New Roman" w:cs="Times New Roman"/>
          <w:color w:val="auto"/>
        </w:rPr>
      </w:pPr>
      <w:bookmarkStart w:id="80" w:name="_Toc1485213"/>
      <w:bookmarkStart w:id="81" w:name="_Toc6927061"/>
      <w:bookmarkEnd w:id="80"/>
      <w:r>
        <w:rPr>
          <w:rFonts w:ascii="Times New Roman" w:hAnsi="Times New Roman" w:cs="Times New Roman"/>
          <w:color w:val="auto"/>
        </w:rPr>
        <w:t>6. Автоматическое сохранение картинок и видео процесса</w:t>
      </w:r>
      <w:bookmarkEnd w:id="81"/>
    </w:p>
    <w:p w:rsidR="00EC24BD" w:rsidRDefault="006C777E">
      <w:pPr>
        <w:ind w:firstLine="709"/>
        <w:jc w:val="both"/>
        <w:rPr>
          <w:rFonts w:ascii="Times New Roman" w:hAnsi="Times New Roman" w:cs="Times New Roman"/>
        </w:rPr>
      </w:pPr>
      <w:r>
        <w:rPr>
          <w:rFonts w:ascii="Times New Roman" w:hAnsi="Times New Roman" w:cs="Times New Roman"/>
        </w:rPr>
        <w:t>В программе предусмотрены функции записи с экрана изображений и видео протекающего процесса.</w:t>
      </w:r>
    </w:p>
    <w:p w:rsidR="00EC24BD" w:rsidRDefault="006C777E">
      <w:pPr>
        <w:pStyle w:val="2"/>
        <w:jc w:val="center"/>
        <w:rPr>
          <w:rFonts w:ascii="Times New Roman" w:hAnsi="Times New Roman" w:cs="Times New Roman"/>
          <w:b w:val="0"/>
          <w:color w:val="auto"/>
          <w:sz w:val="28"/>
          <w:szCs w:val="28"/>
        </w:rPr>
      </w:pPr>
      <w:bookmarkStart w:id="82" w:name="_Toc1485214"/>
      <w:bookmarkStart w:id="83" w:name="_Toc6927062"/>
      <w:bookmarkEnd w:id="82"/>
      <w:r>
        <w:rPr>
          <w:rFonts w:ascii="Times New Roman" w:hAnsi="Times New Roman" w:cs="Times New Roman"/>
          <w:b w:val="0"/>
          <w:color w:val="auto"/>
          <w:sz w:val="28"/>
          <w:szCs w:val="28"/>
        </w:rPr>
        <w:t>6.1. Сохранение серии картинок</w:t>
      </w:r>
      <w:bookmarkEnd w:id="83"/>
    </w:p>
    <w:p w:rsidR="00EC7619" w:rsidRDefault="006C777E" w:rsidP="00870C01">
      <w:pPr>
        <w:ind w:firstLine="709"/>
        <w:jc w:val="both"/>
        <w:rPr>
          <w:rFonts w:ascii="Times New Roman" w:hAnsi="Times New Roman" w:cs="Times New Roman"/>
        </w:rPr>
      </w:pPr>
      <w:r>
        <w:rPr>
          <w:rFonts w:ascii="Times New Roman" w:hAnsi="Times New Roman" w:cs="Times New Roman"/>
        </w:rPr>
        <w:t xml:space="preserve">Для </w:t>
      </w:r>
      <w:r w:rsidR="00766726">
        <w:rPr>
          <w:rFonts w:ascii="Times New Roman" w:hAnsi="Times New Roman" w:cs="Times New Roman"/>
        </w:rPr>
        <w:t xml:space="preserve">включения режима </w:t>
      </w:r>
      <w:r>
        <w:rPr>
          <w:rFonts w:ascii="Times New Roman" w:hAnsi="Times New Roman" w:cs="Times New Roman"/>
        </w:rPr>
        <w:t xml:space="preserve">сохранения серии картинок следует нажать на кнопку </w:t>
      </w:r>
      <w:r>
        <w:rPr>
          <w:rFonts w:ascii="Times New Roman" w:hAnsi="Times New Roman" w:cs="Times New Roman"/>
          <w:b/>
        </w:rPr>
        <w:t>«Запись серии кадров</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extent cx="173355" cy="173355"/>
            <wp:effectExtent l="0" t="0" r="0" b="0"/>
            <wp:docPr id="71"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Рисунок 5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sBAAAHoAAAAAAAAAAAAAAAAAAAAAAAAAAAAAAAAAAAAAAAAAAAAAARAQAAEQEAAAAAAAAAAAAAAAAAAA=="/>
                        </a:ext>
                      </a:extLst>
                    </pic:cNvPicPr>
                  </pic:nvPicPr>
                  <pic:blipFill>
                    <a:blip r:embed="rId68"/>
                    <a:stretch>
                      <a:fillRect/>
                    </a:stretch>
                  </pic:blipFill>
                  <pic:spPr>
                    <a:xfrm>
                      <a:off x="0" y="0"/>
                      <a:ext cx="173355" cy="17335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на панели инструментов.</w:t>
      </w:r>
      <w:r w:rsidR="00766726">
        <w:rPr>
          <w:rFonts w:ascii="Times New Roman" w:hAnsi="Times New Roman" w:cs="Times New Roman"/>
        </w:rPr>
        <w:t xml:space="preserve"> После этого кнопка начнёт отображаться </w:t>
      </w:r>
      <w:proofErr w:type="gramStart"/>
      <w:r w:rsidR="00766726">
        <w:rPr>
          <w:rFonts w:ascii="Times New Roman" w:hAnsi="Times New Roman" w:cs="Times New Roman"/>
        </w:rPr>
        <w:t>утопленной</w:t>
      </w:r>
      <w:proofErr w:type="gramEnd"/>
      <w:r w:rsidR="00766726">
        <w:rPr>
          <w:rFonts w:ascii="Times New Roman" w:hAnsi="Times New Roman" w:cs="Times New Roman"/>
        </w:rPr>
        <w:t xml:space="preserve">. Когда режим сохранения серии картинок включен, в момент запуска моделирования начнётся запись серии кадров, а окно программы перейдёт в режим отображения поверх </w:t>
      </w:r>
      <w:r w:rsidR="00766726" w:rsidRPr="00870C01">
        <w:rPr>
          <w:rFonts w:ascii="Times New Roman" w:hAnsi="Times New Roman" w:cs="Times New Roman"/>
        </w:rPr>
        <w:t xml:space="preserve">всех остальных окон. Если процесс моделирования </w:t>
      </w:r>
      <w:r w:rsidR="00F84FD6">
        <w:rPr>
          <w:rFonts w:ascii="Times New Roman" w:hAnsi="Times New Roman" w:cs="Times New Roman"/>
        </w:rPr>
        <w:t>уже активен</w:t>
      </w:r>
      <w:r w:rsidR="00766726" w:rsidRPr="00870C01">
        <w:rPr>
          <w:rFonts w:ascii="Times New Roman" w:hAnsi="Times New Roman" w:cs="Times New Roman"/>
        </w:rPr>
        <w:t xml:space="preserve"> в момент включения данного режима, запись серии кадров начнётся сразу же.</w:t>
      </w:r>
      <w:r w:rsidRPr="00870C01">
        <w:rPr>
          <w:rFonts w:ascii="Times New Roman" w:hAnsi="Times New Roman" w:cs="Times New Roman"/>
        </w:rPr>
        <w:t xml:space="preserve"> </w:t>
      </w:r>
      <w:r w:rsidR="00766726" w:rsidRPr="00870C01">
        <w:rPr>
          <w:rFonts w:ascii="Times New Roman" w:hAnsi="Times New Roman" w:cs="Times New Roman"/>
        </w:rPr>
        <w:t xml:space="preserve">Запись серии кадров будет остановлена в случае остановки процесса моделирования, либо в случае выключения данного режима. </w:t>
      </w:r>
      <w:r w:rsidRPr="00870C01">
        <w:rPr>
          <w:rFonts w:ascii="Times New Roman" w:hAnsi="Times New Roman" w:cs="Times New Roman"/>
        </w:rPr>
        <w:t xml:space="preserve">Для </w:t>
      </w:r>
      <w:r w:rsidR="00766726" w:rsidRPr="00870C01">
        <w:rPr>
          <w:rFonts w:ascii="Times New Roman" w:hAnsi="Times New Roman" w:cs="Times New Roman"/>
        </w:rPr>
        <w:t>выключения режима</w:t>
      </w:r>
      <w:r w:rsidRPr="00870C01">
        <w:rPr>
          <w:rFonts w:ascii="Times New Roman" w:hAnsi="Times New Roman" w:cs="Times New Roman"/>
        </w:rPr>
        <w:t xml:space="preserve"> записи кадров следует нажать на </w:t>
      </w:r>
      <w:r w:rsidR="00870C01" w:rsidRPr="00870C01">
        <w:rPr>
          <w:rFonts w:ascii="Times New Roman" w:hAnsi="Times New Roman" w:cs="Times New Roman"/>
        </w:rPr>
        <w:t xml:space="preserve">кнопку </w:t>
      </w:r>
      <w:r w:rsidR="00870C01" w:rsidRPr="00870C01">
        <w:rPr>
          <w:rFonts w:ascii="Times New Roman" w:hAnsi="Times New Roman" w:cs="Times New Roman"/>
          <w:b/>
        </w:rPr>
        <w:t>«Запись серии кадров</w:t>
      </w:r>
      <w:proofErr w:type="gramStart"/>
      <w:r w:rsidR="00870C01" w:rsidRPr="00870C01">
        <w:rPr>
          <w:rFonts w:ascii="Times New Roman" w:hAnsi="Times New Roman" w:cs="Times New Roman"/>
          <w:b/>
        </w:rPr>
        <w:t>»</w:t>
      </w:r>
      <w:r w:rsidR="00870C01" w:rsidRPr="00870C01">
        <w:rPr>
          <w:rFonts w:ascii="Times New Roman" w:hAnsi="Times New Roman" w:cs="Times New Roman"/>
        </w:rPr>
        <w:t xml:space="preserve"> (</w:t>
      </w:r>
      <w:r w:rsidR="00870C01" w:rsidRPr="00870C01">
        <w:rPr>
          <w:noProof/>
          <w:lang w:eastAsia="ru-RU"/>
        </w:rPr>
        <w:drawing>
          <wp:inline distT="0" distB="0" distL="0" distR="0" wp14:anchorId="44D1342D" wp14:editId="28CB86FB">
            <wp:extent cx="173355" cy="173355"/>
            <wp:effectExtent l="0" t="0" r="0" b="0"/>
            <wp:docPr id="81"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Рисунок 5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sBAAAHoAAAAAAAAAAAAAAAAAAAAAAAAAAAAAAAAAAAAAAAAAAAAAARAQAAEQEAAAAAAAAAAAAAAAAAAA=="/>
                        </a:ext>
                      </a:extLst>
                    </pic:cNvPicPr>
                  </pic:nvPicPr>
                  <pic:blipFill>
                    <a:blip r:embed="rId68"/>
                    <a:stretch>
                      <a:fillRect/>
                    </a:stretch>
                  </pic:blipFill>
                  <pic:spPr>
                    <a:xfrm>
                      <a:off x="0" y="0"/>
                      <a:ext cx="173355" cy="173355"/>
                    </a:xfrm>
                    <a:prstGeom prst="rect">
                      <a:avLst/>
                    </a:prstGeom>
                    <a:noFill/>
                    <a:ln w="9525">
                      <a:noFill/>
                    </a:ln>
                  </pic:spPr>
                </pic:pic>
              </a:graphicData>
            </a:graphic>
          </wp:inline>
        </w:drawing>
      </w:r>
      <w:r w:rsidR="00870C01" w:rsidRPr="00870C01">
        <w:rPr>
          <w:rFonts w:ascii="Times New Roman" w:hAnsi="Times New Roman" w:cs="Times New Roman"/>
        </w:rPr>
        <w:t>)</w:t>
      </w:r>
      <w:r w:rsidR="00870C01" w:rsidRPr="00870C01">
        <w:rPr>
          <w:rFonts w:ascii="Times New Roman" w:hAnsi="Times New Roman" w:cs="Times New Roman"/>
        </w:rPr>
        <w:t xml:space="preserve"> </w:t>
      </w:r>
      <w:proofErr w:type="gramEnd"/>
      <w:r w:rsidR="00870C01" w:rsidRPr="00870C01">
        <w:rPr>
          <w:rFonts w:ascii="Times New Roman" w:hAnsi="Times New Roman" w:cs="Times New Roman"/>
        </w:rPr>
        <w:t>ещё раз</w:t>
      </w:r>
      <w:r w:rsidRPr="00870C01">
        <w:rPr>
          <w:rFonts w:ascii="Times New Roman" w:hAnsi="Times New Roman" w:cs="Times New Roman"/>
        </w:rPr>
        <w:t>.</w:t>
      </w:r>
    </w:p>
    <w:p w:rsidR="00EC24BD" w:rsidRDefault="006C777E">
      <w:pPr>
        <w:ind w:firstLine="709"/>
        <w:jc w:val="both"/>
        <w:rPr>
          <w:rFonts w:ascii="Times New Roman" w:hAnsi="Times New Roman" w:cs="Times New Roman"/>
        </w:rPr>
      </w:pPr>
      <w:r>
        <w:rPr>
          <w:rFonts w:ascii="Times New Roman" w:hAnsi="Times New Roman" w:cs="Times New Roman"/>
        </w:rPr>
        <w:t xml:space="preserve">Для корректной записи кадров требуется, чтобы часть окна, отображающая деталь, полностью располагалась на экране и не была перекрыта никакими другими окнами. </w:t>
      </w:r>
      <w:r w:rsidR="00EC7619">
        <w:rPr>
          <w:rFonts w:ascii="Times New Roman" w:hAnsi="Times New Roman" w:cs="Times New Roman"/>
        </w:rPr>
        <w:t xml:space="preserve">Если </w:t>
      </w:r>
      <w:r>
        <w:rPr>
          <w:rFonts w:ascii="Times New Roman" w:hAnsi="Times New Roman" w:cs="Times New Roman"/>
        </w:rPr>
        <w:t xml:space="preserve">окно будет перемещено, и та его часть, которая отображает деталь, частично выйдет за границы экрана, </w:t>
      </w:r>
      <w:r w:rsidR="00EC7619">
        <w:rPr>
          <w:rFonts w:ascii="Times New Roman" w:hAnsi="Times New Roman" w:cs="Times New Roman"/>
        </w:rPr>
        <w:t>сохранение кадров будет пр</w:t>
      </w:r>
      <w:r w:rsidR="00974B62">
        <w:rPr>
          <w:rFonts w:ascii="Times New Roman" w:hAnsi="Times New Roman" w:cs="Times New Roman"/>
        </w:rPr>
        <w:t>иостановлено</w:t>
      </w:r>
      <w:r w:rsidR="00EC7619">
        <w:rPr>
          <w:rFonts w:ascii="Times New Roman" w:hAnsi="Times New Roman" w:cs="Times New Roman"/>
        </w:rPr>
        <w:t xml:space="preserve"> до тех пор, пока окно не будет возвращено в положение, в котором деталь отображается полностью.</w:t>
      </w:r>
    </w:p>
    <w:p w:rsidR="00EC24BD" w:rsidRDefault="006C777E">
      <w:pPr>
        <w:ind w:firstLine="709"/>
        <w:jc w:val="both"/>
        <w:rPr>
          <w:rFonts w:ascii="Times New Roman" w:hAnsi="Times New Roman" w:cs="Times New Roman"/>
        </w:rPr>
      </w:pPr>
      <w:r>
        <w:rPr>
          <w:rFonts w:ascii="Times New Roman" w:hAnsi="Times New Roman" w:cs="Times New Roman"/>
        </w:rPr>
        <w:t xml:space="preserve">Кадры будут записываться с заданным </w:t>
      </w:r>
      <w:proofErr w:type="gramStart"/>
      <w:r>
        <w:rPr>
          <w:rFonts w:ascii="Times New Roman" w:hAnsi="Times New Roman" w:cs="Times New Roman"/>
        </w:rPr>
        <w:t>интервалом</w:t>
      </w:r>
      <w:proofErr w:type="gramEnd"/>
      <w:r>
        <w:rPr>
          <w:rFonts w:ascii="Times New Roman" w:hAnsi="Times New Roman" w:cs="Times New Roman"/>
        </w:rPr>
        <w:t xml:space="preserve"> и сохраняться в заданную папку. Задать эти параметры можно перед началом записи на вкладке </w:t>
      </w:r>
      <w:r>
        <w:rPr>
          <w:rFonts w:ascii="Times New Roman" w:hAnsi="Times New Roman" w:cs="Times New Roman"/>
          <w:b/>
        </w:rPr>
        <w:t>«Дополнительно»</w:t>
      </w:r>
      <w:r>
        <w:rPr>
          <w:rFonts w:ascii="Times New Roman" w:hAnsi="Times New Roman" w:cs="Times New Roman"/>
        </w:rPr>
        <w:t xml:space="preserve"> (рис. 6.1).</w:t>
      </w:r>
    </w:p>
    <w:p w:rsidR="00EC24BD" w:rsidRDefault="006C777E">
      <w:pPr>
        <w:ind w:firstLine="709"/>
        <w:jc w:val="both"/>
        <w:rPr>
          <w:rFonts w:ascii="Times New Roman" w:hAnsi="Times New Roman" w:cs="Times New Roman"/>
        </w:rPr>
      </w:pPr>
      <w:r>
        <w:rPr>
          <w:rFonts w:ascii="Times New Roman" w:hAnsi="Times New Roman" w:cs="Times New Roman"/>
        </w:rPr>
        <w:t xml:space="preserve">Для выбора папки, в которой будут храниться серии кадров, следует нажать кнопку </w:t>
      </w:r>
      <w:r>
        <w:rPr>
          <w:rFonts w:ascii="Times New Roman" w:hAnsi="Times New Roman" w:cs="Times New Roman"/>
          <w:b/>
        </w:rPr>
        <w:t>«Выбрать папку»</w:t>
      </w:r>
      <w:r>
        <w:rPr>
          <w:rFonts w:ascii="Times New Roman" w:hAnsi="Times New Roman" w:cs="Times New Roman"/>
        </w:rPr>
        <w:t xml:space="preserve">. В открывшемся диалоге нужно перейти в нужную папку и нажать </w:t>
      </w:r>
      <w:r>
        <w:rPr>
          <w:rFonts w:ascii="Times New Roman" w:hAnsi="Times New Roman" w:cs="Times New Roman"/>
        </w:rPr>
        <w:lastRenderedPageBreak/>
        <w:t xml:space="preserve">кнопку «Открыть». Путь, по которому расположена выбранная папка, отобразится слева от кнопки </w:t>
      </w:r>
      <w:r>
        <w:rPr>
          <w:rFonts w:ascii="Times New Roman" w:hAnsi="Times New Roman" w:cs="Times New Roman"/>
          <w:b/>
        </w:rPr>
        <w:t>«Выбрать папку»</w:t>
      </w:r>
      <w:r>
        <w:rPr>
          <w:rFonts w:ascii="Times New Roman" w:hAnsi="Times New Roman" w:cs="Times New Roman"/>
        </w:rPr>
        <w:t>.</w:t>
      </w:r>
    </w:p>
    <w:p w:rsidR="00EC24BD" w:rsidRDefault="006C777E">
      <w:pPr>
        <w:ind w:firstLine="709"/>
        <w:jc w:val="both"/>
        <w:rPr>
          <w:rFonts w:ascii="Times New Roman" w:hAnsi="Times New Roman" w:cs="Times New Roman"/>
        </w:rPr>
      </w:pPr>
      <w:r>
        <w:rPr>
          <w:rFonts w:ascii="Times New Roman" w:hAnsi="Times New Roman" w:cs="Times New Roman"/>
        </w:rPr>
        <w:t xml:space="preserve">Для каждой новой серии снимков в заданной папке автоматически создаётся новая папка. Имя этой папки задаётся в поле </w:t>
      </w:r>
      <w:r>
        <w:rPr>
          <w:rFonts w:ascii="Times New Roman" w:hAnsi="Times New Roman" w:cs="Times New Roman"/>
          <w:b/>
        </w:rPr>
        <w:t>«Имя серии кадров»</w:t>
      </w:r>
      <w:r>
        <w:rPr>
          <w:rFonts w:ascii="Times New Roman" w:hAnsi="Times New Roman" w:cs="Times New Roman"/>
        </w:rPr>
        <w:t xml:space="preserve">. Имя папки не должно быть пустым, а также не должно содержать символов, наличие которых недопустимо в именах файлов и папок в используемой операционной системе. После ввода имени папки нужно нажать на кнопку </w:t>
      </w:r>
      <w:r>
        <w:rPr>
          <w:rFonts w:ascii="Times New Roman" w:hAnsi="Times New Roman" w:cs="Times New Roman"/>
          <w:b/>
        </w:rPr>
        <w:t>«Сохранить»</w:t>
      </w:r>
      <w:r>
        <w:rPr>
          <w:rFonts w:ascii="Times New Roman" w:hAnsi="Times New Roman" w:cs="Times New Roman"/>
        </w:rPr>
        <w:t xml:space="preserve">, расположенную на той же строчке. Для отмены редактирования и отображения в поле ввода текущего заданного имени папки нужно нажать кнопку </w:t>
      </w:r>
      <w:r>
        <w:rPr>
          <w:rFonts w:ascii="Times New Roman" w:hAnsi="Times New Roman" w:cs="Times New Roman"/>
          <w:b/>
        </w:rPr>
        <w:t>«Отменить»</w:t>
      </w:r>
      <w:r>
        <w:rPr>
          <w:rFonts w:ascii="Times New Roman" w:hAnsi="Times New Roman" w:cs="Times New Roman"/>
        </w:rPr>
        <w:t>.</w:t>
      </w:r>
    </w:p>
    <w:p w:rsidR="00EC24BD" w:rsidRDefault="006C777E">
      <w:pPr>
        <w:ind w:firstLine="709"/>
        <w:jc w:val="both"/>
        <w:rPr>
          <w:rFonts w:ascii="Times New Roman" w:hAnsi="Times New Roman" w:cs="Times New Roman"/>
        </w:rPr>
      </w:pPr>
      <w:r>
        <w:rPr>
          <w:rFonts w:ascii="Times New Roman" w:hAnsi="Times New Roman" w:cs="Times New Roman"/>
        </w:rPr>
        <w:t>Если в папке для записи кадров уже существует папка с таким именем, будет создана новая папка, к имени которой будет добавлено число 1. Если существует папка и с таким именем, то добавлено будет число 2, и так далее.</w:t>
      </w:r>
    </w:p>
    <w:p w:rsidR="00EC24BD" w:rsidRDefault="006C777E">
      <w:pPr>
        <w:ind w:firstLine="709"/>
        <w:jc w:val="both"/>
        <w:rPr>
          <w:rFonts w:ascii="Times New Roman" w:hAnsi="Times New Roman" w:cs="Times New Roman"/>
        </w:rPr>
      </w:pPr>
      <w:r>
        <w:rPr>
          <w:rFonts w:ascii="Times New Roman" w:hAnsi="Times New Roman" w:cs="Times New Roman"/>
        </w:rPr>
        <w:t xml:space="preserve">Для задания временного интервала между снятием кадров используется поле ввода </w:t>
      </w:r>
      <w:r>
        <w:rPr>
          <w:rFonts w:ascii="Times New Roman" w:hAnsi="Times New Roman" w:cs="Times New Roman"/>
          <w:b/>
        </w:rPr>
        <w:t xml:space="preserve">«Период снятия кадров, </w:t>
      </w:r>
      <w:proofErr w:type="gramStart"/>
      <w:r>
        <w:rPr>
          <w:rFonts w:ascii="Times New Roman" w:hAnsi="Times New Roman" w:cs="Times New Roman"/>
          <w:b/>
        </w:rPr>
        <w:t>с</w:t>
      </w:r>
      <w:proofErr w:type="gramEnd"/>
      <w:r>
        <w:rPr>
          <w:rFonts w:ascii="Times New Roman" w:hAnsi="Times New Roman" w:cs="Times New Roman"/>
          <w:b/>
        </w:rPr>
        <w:t>»</w:t>
      </w:r>
      <w:r>
        <w:rPr>
          <w:rFonts w:ascii="Times New Roman" w:hAnsi="Times New Roman" w:cs="Times New Roman"/>
        </w:rPr>
        <w:t>.</w:t>
      </w:r>
    </w:p>
    <w:p w:rsidR="00EC24BD" w:rsidRDefault="006C777E">
      <w:pPr>
        <w:jc w:val="center"/>
        <w:rPr>
          <w:rFonts w:ascii="Times New Roman" w:hAnsi="Times New Roman" w:cs="Times New Roman"/>
        </w:rPr>
      </w:pPr>
      <w:r>
        <w:rPr>
          <w:noProof/>
          <w:lang w:eastAsia="ru-RU"/>
        </w:rPr>
        <w:drawing>
          <wp:inline distT="0" distB="0" distL="0" distR="0">
            <wp:extent cx="4876800" cy="1362075"/>
            <wp:effectExtent l="0" t="0" r="0" b="0"/>
            <wp:docPr id="72"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Рисунок 5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IBAAAHoAAAAAAAAAAAAAAAAAAAAAAAAAAAAAAAAAAAAAAAAAAAAAAAHgAAYQgAAAAAAAAAAAAAAAAAAA=="/>
                        </a:ext>
                      </a:extLst>
                    </pic:cNvPicPr>
                  </pic:nvPicPr>
                  <pic:blipFill>
                    <a:blip r:embed="rId69"/>
                    <a:stretch>
                      <a:fillRect/>
                    </a:stretch>
                  </pic:blipFill>
                  <pic:spPr>
                    <a:xfrm>
                      <a:off x="0" y="0"/>
                      <a:ext cx="4876800" cy="1362075"/>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6.1. Элементы управления для задания параметров снятия серий кадров</w:t>
      </w:r>
    </w:p>
    <w:p w:rsidR="00EC24BD" w:rsidRDefault="006C777E">
      <w:pPr>
        <w:ind w:firstLine="709"/>
        <w:jc w:val="both"/>
        <w:rPr>
          <w:rFonts w:ascii="Times New Roman" w:hAnsi="Times New Roman" w:cs="Times New Roman"/>
        </w:rPr>
      </w:pPr>
      <w:r>
        <w:rPr>
          <w:rFonts w:ascii="Times New Roman" w:hAnsi="Times New Roman" w:cs="Times New Roman"/>
        </w:rPr>
        <w:t xml:space="preserve">Снимки экрана сохраняются в формате </w:t>
      </w:r>
      <w:r>
        <w:rPr>
          <w:rFonts w:ascii="Times New Roman" w:hAnsi="Times New Roman" w:cs="Times New Roman"/>
          <w:b/>
          <w:lang w:val="en-US"/>
        </w:rPr>
        <w:t>PNG</w:t>
      </w:r>
      <w:r>
        <w:rPr>
          <w:rFonts w:ascii="Times New Roman" w:hAnsi="Times New Roman" w:cs="Times New Roman"/>
        </w:rPr>
        <w:t>. Каждый снимок имеет имя файла, содержащее слово “</w:t>
      </w:r>
      <w:r>
        <w:rPr>
          <w:rFonts w:ascii="Times New Roman" w:hAnsi="Times New Roman" w:cs="Times New Roman"/>
          <w:lang w:val="en-US"/>
        </w:rPr>
        <w:t>slide</w:t>
      </w:r>
      <w:r>
        <w:rPr>
          <w:rFonts w:ascii="Times New Roman" w:hAnsi="Times New Roman" w:cs="Times New Roman"/>
        </w:rPr>
        <w:t>” и количество времени в секундах, прошедшее с момента запуска записи серии кадров до момента снятия данного кадра.</w:t>
      </w:r>
    </w:p>
    <w:p w:rsidR="00EC24BD" w:rsidRDefault="00EC24BD">
      <w:pPr>
        <w:ind w:firstLine="709"/>
        <w:jc w:val="both"/>
        <w:rPr>
          <w:rFonts w:ascii="Times New Roman" w:hAnsi="Times New Roman" w:cs="Times New Roman"/>
        </w:rPr>
      </w:pPr>
    </w:p>
    <w:p w:rsidR="00EC24BD" w:rsidRDefault="006C777E">
      <w:pPr>
        <w:pStyle w:val="2"/>
        <w:jc w:val="center"/>
        <w:rPr>
          <w:rFonts w:ascii="Times New Roman" w:hAnsi="Times New Roman" w:cs="Times New Roman"/>
          <w:b w:val="0"/>
          <w:color w:val="auto"/>
          <w:sz w:val="28"/>
          <w:szCs w:val="28"/>
        </w:rPr>
      </w:pPr>
      <w:bookmarkStart w:id="84" w:name="_Toc1485215"/>
      <w:bookmarkStart w:id="85" w:name="_Toc6927063"/>
      <w:bookmarkEnd w:id="84"/>
      <w:r>
        <w:rPr>
          <w:rFonts w:ascii="Times New Roman" w:hAnsi="Times New Roman" w:cs="Times New Roman"/>
          <w:b w:val="0"/>
          <w:color w:val="auto"/>
          <w:sz w:val="28"/>
          <w:szCs w:val="28"/>
        </w:rPr>
        <w:t>6.2. Сохранение видео</w:t>
      </w:r>
      <w:bookmarkEnd w:id="85"/>
    </w:p>
    <w:p w:rsidR="00EC7619" w:rsidRPr="00870C01" w:rsidRDefault="006C777E">
      <w:pPr>
        <w:ind w:firstLine="709"/>
        <w:jc w:val="both"/>
        <w:rPr>
          <w:rFonts w:ascii="Times New Roman" w:hAnsi="Times New Roman" w:cs="Times New Roman"/>
        </w:rPr>
      </w:pPr>
      <w:r>
        <w:rPr>
          <w:rFonts w:ascii="Times New Roman" w:hAnsi="Times New Roman" w:cs="Times New Roman"/>
        </w:rPr>
        <w:t xml:space="preserve">Для записи видео следует нажать на кнопку </w:t>
      </w:r>
      <w:r>
        <w:rPr>
          <w:rFonts w:ascii="Times New Roman" w:hAnsi="Times New Roman" w:cs="Times New Roman"/>
          <w:b/>
        </w:rPr>
        <w:t>«Запись видео</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14:anchorId="100F4E1B" wp14:editId="36341FC6">
            <wp:extent cx="173355" cy="173355"/>
            <wp:effectExtent l="0" t="0" r="0" b="0"/>
            <wp:docPr id="73"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6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cBAAAHoAAAAAAAAAAAAAAAAAAAAAAAAAAAAAAAAAAAAAAAAAAAAAARAQAAEQEAAAAAAAAAAAAAAAAAAA=="/>
                        </a:ext>
                      </a:extLst>
                    </pic:cNvPicPr>
                  </pic:nvPicPr>
                  <pic:blipFill>
                    <a:blip r:embed="rId70"/>
                    <a:stretch>
                      <a:fillRect/>
                    </a:stretch>
                  </pic:blipFill>
                  <pic:spPr>
                    <a:xfrm>
                      <a:off x="0" y="0"/>
                      <a:ext cx="173355" cy="17335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 xml:space="preserve">на панели инструментов. </w:t>
      </w:r>
      <w:r w:rsidR="00F84FD6">
        <w:rPr>
          <w:rFonts w:ascii="Times New Roman" w:hAnsi="Times New Roman" w:cs="Times New Roman"/>
        </w:rPr>
        <w:t xml:space="preserve">После этого кнопка начнёт отображаться </w:t>
      </w:r>
      <w:proofErr w:type="gramStart"/>
      <w:r w:rsidR="00F84FD6">
        <w:rPr>
          <w:rFonts w:ascii="Times New Roman" w:hAnsi="Times New Roman" w:cs="Times New Roman"/>
        </w:rPr>
        <w:t>утопленной</w:t>
      </w:r>
      <w:proofErr w:type="gramEnd"/>
      <w:r w:rsidR="00F84FD6">
        <w:rPr>
          <w:rFonts w:ascii="Times New Roman" w:hAnsi="Times New Roman" w:cs="Times New Roman"/>
        </w:rPr>
        <w:t xml:space="preserve">. Когда режим </w:t>
      </w:r>
      <w:r w:rsidR="00F84FD6">
        <w:rPr>
          <w:rFonts w:ascii="Times New Roman" w:hAnsi="Times New Roman" w:cs="Times New Roman"/>
        </w:rPr>
        <w:t>записи видео</w:t>
      </w:r>
      <w:r w:rsidR="00F84FD6">
        <w:rPr>
          <w:rFonts w:ascii="Times New Roman" w:hAnsi="Times New Roman" w:cs="Times New Roman"/>
        </w:rPr>
        <w:t xml:space="preserve"> включен, в момент запуска моделирования начнётся </w:t>
      </w:r>
      <w:r w:rsidR="00F84FD6">
        <w:rPr>
          <w:rFonts w:ascii="Times New Roman" w:hAnsi="Times New Roman" w:cs="Times New Roman"/>
        </w:rPr>
        <w:t xml:space="preserve">сохранение </w:t>
      </w:r>
      <w:r w:rsidR="00F84FD6">
        <w:rPr>
          <w:rFonts w:ascii="Times New Roman" w:hAnsi="Times New Roman" w:cs="Times New Roman"/>
        </w:rPr>
        <w:t xml:space="preserve">кадров, а окно программы перейдёт в режим отображения поверх </w:t>
      </w:r>
      <w:r w:rsidR="00F84FD6" w:rsidRPr="00870C01">
        <w:rPr>
          <w:rFonts w:ascii="Times New Roman" w:hAnsi="Times New Roman" w:cs="Times New Roman"/>
        </w:rPr>
        <w:t xml:space="preserve">всех остальных окон. Если процесс моделирования </w:t>
      </w:r>
      <w:r w:rsidR="00F84FD6">
        <w:rPr>
          <w:rFonts w:ascii="Times New Roman" w:hAnsi="Times New Roman" w:cs="Times New Roman"/>
        </w:rPr>
        <w:t>уже активен</w:t>
      </w:r>
      <w:r w:rsidR="00F84FD6" w:rsidRPr="00870C01">
        <w:rPr>
          <w:rFonts w:ascii="Times New Roman" w:hAnsi="Times New Roman" w:cs="Times New Roman"/>
        </w:rPr>
        <w:t xml:space="preserve"> в момент включения данного режима, запись начнётся сразу же. Запись будет остановлена в случае остановки процесса моделирования, либо в случае выключения данного режима. Для выключения режима записи кадров следует нажать на кнопку </w:t>
      </w:r>
      <w:r w:rsidR="00F84FD6" w:rsidRPr="00870C01">
        <w:rPr>
          <w:rFonts w:ascii="Times New Roman" w:hAnsi="Times New Roman" w:cs="Times New Roman"/>
          <w:b/>
        </w:rPr>
        <w:t xml:space="preserve">«Запись </w:t>
      </w:r>
      <w:r w:rsidR="009259DA">
        <w:rPr>
          <w:rFonts w:ascii="Times New Roman" w:hAnsi="Times New Roman" w:cs="Times New Roman"/>
          <w:b/>
        </w:rPr>
        <w:t>видео</w:t>
      </w:r>
      <w:proofErr w:type="gramStart"/>
      <w:r w:rsidR="00F84FD6" w:rsidRPr="00870C01">
        <w:rPr>
          <w:rFonts w:ascii="Times New Roman" w:hAnsi="Times New Roman" w:cs="Times New Roman"/>
          <w:b/>
        </w:rPr>
        <w:t>»</w:t>
      </w:r>
      <w:r w:rsidR="00F84FD6" w:rsidRPr="00870C01">
        <w:rPr>
          <w:rFonts w:ascii="Times New Roman" w:hAnsi="Times New Roman" w:cs="Times New Roman"/>
        </w:rPr>
        <w:t xml:space="preserve"> (</w:t>
      </w:r>
      <w:r w:rsidR="009259DA">
        <w:rPr>
          <w:noProof/>
          <w:lang w:eastAsia="ru-RU"/>
        </w:rPr>
        <w:drawing>
          <wp:inline distT="0" distB="0" distL="0" distR="0" wp14:anchorId="38F85C6D" wp14:editId="2AFE8CD4">
            <wp:extent cx="173355" cy="173355"/>
            <wp:effectExtent l="0" t="0" r="0" b="0"/>
            <wp:docPr id="83"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6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cBAAAHoAAAAAAAAAAAAAAAAAAAAAAAAAAAAAAAAAAAAAAAAAAAAAARAQAAEQEAAAAAAAAAAAAAAAAAAA=="/>
                        </a:ext>
                      </a:extLst>
                    </pic:cNvPicPr>
                  </pic:nvPicPr>
                  <pic:blipFill>
                    <a:blip r:embed="rId70"/>
                    <a:stretch>
                      <a:fillRect/>
                    </a:stretch>
                  </pic:blipFill>
                  <pic:spPr>
                    <a:xfrm>
                      <a:off x="0" y="0"/>
                      <a:ext cx="173355" cy="173355"/>
                    </a:xfrm>
                    <a:prstGeom prst="rect">
                      <a:avLst/>
                    </a:prstGeom>
                    <a:noFill/>
                    <a:ln w="9525">
                      <a:noFill/>
                    </a:ln>
                  </pic:spPr>
                </pic:pic>
              </a:graphicData>
            </a:graphic>
          </wp:inline>
        </w:drawing>
      </w:r>
      <w:r w:rsidR="00F84FD6" w:rsidRPr="00870C01">
        <w:rPr>
          <w:rFonts w:ascii="Times New Roman" w:hAnsi="Times New Roman" w:cs="Times New Roman"/>
        </w:rPr>
        <w:t xml:space="preserve">) </w:t>
      </w:r>
      <w:proofErr w:type="gramEnd"/>
      <w:r w:rsidR="00F84FD6" w:rsidRPr="00870C01">
        <w:rPr>
          <w:rFonts w:ascii="Times New Roman" w:hAnsi="Times New Roman" w:cs="Times New Roman"/>
        </w:rPr>
        <w:t xml:space="preserve">ещё </w:t>
      </w:r>
      <w:r w:rsidR="00F84FD6" w:rsidRPr="009259DA">
        <w:rPr>
          <w:rFonts w:ascii="Times New Roman" w:hAnsi="Times New Roman" w:cs="Times New Roman"/>
        </w:rPr>
        <w:t>раз.</w:t>
      </w:r>
      <w:r w:rsidR="00F84FD6" w:rsidRPr="009259DA">
        <w:rPr>
          <w:rFonts w:ascii="Times New Roman" w:hAnsi="Times New Roman" w:cs="Times New Roman"/>
        </w:rPr>
        <w:t xml:space="preserve"> </w:t>
      </w:r>
      <w:r w:rsidRPr="009259DA">
        <w:rPr>
          <w:rFonts w:ascii="Times New Roman" w:hAnsi="Times New Roman" w:cs="Times New Roman"/>
        </w:rPr>
        <w:t>После остановки записи из записанных кадров начнёт формироваться видеофайл.</w:t>
      </w:r>
    </w:p>
    <w:p w:rsidR="00EC24BD" w:rsidRDefault="006C777E">
      <w:pPr>
        <w:ind w:firstLine="709"/>
        <w:jc w:val="both"/>
        <w:rPr>
          <w:rFonts w:ascii="Times New Roman" w:hAnsi="Times New Roman" w:cs="Times New Roman"/>
        </w:rPr>
      </w:pPr>
      <w:r w:rsidRPr="00870C01">
        <w:rPr>
          <w:rFonts w:ascii="Times New Roman" w:hAnsi="Times New Roman" w:cs="Times New Roman"/>
        </w:rPr>
        <w:t>Процесс формирования видеофайла протекает в фоне</w:t>
      </w:r>
      <w:r w:rsidR="00870C01" w:rsidRPr="00870C01">
        <w:rPr>
          <w:rFonts w:ascii="Times New Roman" w:hAnsi="Times New Roman" w:cs="Times New Roman"/>
        </w:rPr>
        <w:t xml:space="preserve"> в отдельном потоке</w:t>
      </w:r>
      <w:r w:rsidRPr="00870C01">
        <w:rPr>
          <w:rFonts w:ascii="Times New Roman" w:hAnsi="Times New Roman" w:cs="Times New Roman"/>
        </w:rPr>
        <w:t xml:space="preserve">. </w:t>
      </w:r>
      <w:r>
        <w:rPr>
          <w:rFonts w:ascii="Times New Roman" w:hAnsi="Times New Roman" w:cs="Times New Roman"/>
        </w:rPr>
        <w:t>По окончании формирования видеофайла будет отображено окно с сообщением, где видеофайл сохранён (рис. 6.2).</w:t>
      </w:r>
      <w:r w:rsidR="00EC7619">
        <w:rPr>
          <w:rFonts w:ascii="Times New Roman" w:hAnsi="Times New Roman" w:cs="Times New Roman"/>
        </w:rPr>
        <w:t xml:space="preserve"> Данное окно появляется только в том случае, если в этот момент не осуществляется запись следующего видео или серии кадров.</w:t>
      </w:r>
    </w:p>
    <w:p w:rsidR="00EC24BD" w:rsidRDefault="006C777E">
      <w:pPr>
        <w:jc w:val="center"/>
        <w:rPr>
          <w:rFonts w:ascii="Times New Roman" w:hAnsi="Times New Roman" w:cs="Times New Roman"/>
        </w:rPr>
      </w:pPr>
      <w:r>
        <w:rPr>
          <w:noProof/>
          <w:lang w:eastAsia="ru-RU"/>
        </w:rPr>
        <w:drawing>
          <wp:inline distT="0" distB="0" distL="0" distR="0">
            <wp:extent cx="4762500" cy="1247775"/>
            <wp:effectExtent l="0" t="0" r="0" b="0"/>
            <wp:docPr id="75"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Рисунок 7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gBAAAHoAAAAAAAAAAAAAAAAAAAAAAAAAAAAAAAAAAAAAAAAAAAAABMHQAArQcAAAAAAAAAAAAAAAAAAA=="/>
                        </a:ext>
                      </a:extLst>
                    </pic:cNvPicPr>
                  </pic:nvPicPr>
                  <pic:blipFill>
                    <a:blip r:embed="rId71"/>
                    <a:stretch>
                      <a:fillRect/>
                    </a:stretch>
                  </pic:blipFill>
                  <pic:spPr>
                    <a:xfrm>
                      <a:off x="0" y="0"/>
                      <a:ext cx="4762500" cy="1247775"/>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6.2. Окно с информацией о месте сохранения видео</w:t>
      </w:r>
    </w:p>
    <w:p w:rsidR="00EC24BD" w:rsidRDefault="006C777E">
      <w:pPr>
        <w:ind w:firstLine="709"/>
        <w:jc w:val="both"/>
        <w:rPr>
          <w:rFonts w:ascii="Times New Roman" w:hAnsi="Times New Roman" w:cs="Times New Roman"/>
        </w:rPr>
      </w:pPr>
      <w:r>
        <w:rPr>
          <w:rFonts w:ascii="Times New Roman" w:hAnsi="Times New Roman" w:cs="Times New Roman"/>
        </w:rPr>
        <w:t>Для корректной записи видео требуется, чтобы часть окна, отображающая деталь, полностью располагалась на экране и не была перекрыта никакими другими окнами.</w:t>
      </w:r>
      <w:r w:rsidR="00974B62">
        <w:rPr>
          <w:rFonts w:ascii="Times New Roman" w:hAnsi="Times New Roman" w:cs="Times New Roman"/>
        </w:rPr>
        <w:t xml:space="preserve"> Если </w:t>
      </w:r>
      <w:r w:rsidR="00974B62">
        <w:rPr>
          <w:rFonts w:ascii="Times New Roman" w:hAnsi="Times New Roman" w:cs="Times New Roman"/>
        </w:rPr>
        <w:lastRenderedPageBreak/>
        <w:t>окно будет перемещено, и та его часть, которая отображает деталь, частично выйдет за границы экрана, запись будет приостановлена до тех пор, пока окно не будет возвращено в положение, в котором деталь отображается полностью.</w:t>
      </w:r>
    </w:p>
    <w:p w:rsidR="00EC24BD" w:rsidRDefault="006C777E">
      <w:pPr>
        <w:ind w:firstLine="709"/>
        <w:jc w:val="both"/>
        <w:rPr>
          <w:rFonts w:ascii="Times New Roman" w:hAnsi="Times New Roman" w:cs="Times New Roman"/>
        </w:rPr>
      </w:pPr>
      <w:r>
        <w:rPr>
          <w:rFonts w:ascii="Times New Roman" w:hAnsi="Times New Roman" w:cs="Times New Roman"/>
        </w:rPr>
        <w:t xml:space="preserve">Задать параметры видео можно перед началом записи на вкладке </w:t>
      </w:r>
      <w:r>
        <w:rPr>
          <w:rFonts w:ascii="Times New Roman" w:hAnsi="Times New Roman" w:cs="Times New Roman"/>
          <w:b/>
        </w:rPr>
        <w:t>«Дополнительно»</w:t>
      </w:r>
      <w:r>
        <w:rPr>
          <w:rFonts w:ascii="Times New Roman" w:hAnsi="Times New Roman" w:cs="Times New Roman"/>
        </w:rPr>
        <w:t xml:space="preserve"> (рис. 6.3).</w:t>
      </w:r>
    </w:p>
    <w:p w:rsidR="00EC24BD" w:rsidRDefault="006C777E">
      <w:pPr>
        <w:ind w:firstLine="709"/>
        <w:jc w:val="both"/>
        <w:rPr>
          <w:rFonts w:ascii="Times New Roman" w:hAnsi="Times New Roman" w:cs="Times New Roman"/>
        </w:rPr>
      </w:pPr>
      <w:r>
        <w:rPr>
          <w:rFonts w:ascii="Times New Roman" w:hAnsi="Times New Roman" w:cs="Times New Roman"/>
        </w:rPr>
        <w:t xml:space="preserve">Для выбора папки, в которой будут храниться видеозаписи, следует нажать кнопку </w:t>
      </w:r>
      <w:r>
        <w:rPr>
          <w:rFonts w:ascii="Times New Roman" w:hAnsi="Times New Roman" w:cs="Times New Roman"/>
          <w:b/>
        </w:rPr>
        <w:t>«Выбрать папку»</w:t>
      </w:r>
      <w:r>
        <w:rPr>
          <w:rFonts w:ascii="Times New Roman" w:hAnsi="Times New Roman" w:cs="Times New Roman"/>
        </w:rPr>
        <w:t xml:space="preserve">. В открывшемся диалоге нужно перейти в нужную папку и нажать кнопку «Открыть». Путь, по которому расположена выбранная папка, отобразится слева от кнопки </w:t>
      </w:r>
      <w:r>
        <w:rPr>
          <w:rFonts w:ascii="Times New Roman" w:hAnsi="Times New Roman" w:cs="Times New Roman"/>
          <w:b/>
        </w:rPr>
        <w:t>«Выбрать папку»</w:t>
      </w:r>
      <w:r>
        <w:rPr>
          <w:rFonts w:ascii="Times New Roman" w:hAnsi="Times New Roman" w:cs="Times New Roman"/>
        </w:rPr>
        <w:t>.</w:t>
      </w:r>
    </w:p>
    <w:p w:rsidR="00EC24BD" w:rsidRDefault="006C777E">
      <w:pPr>
        <w:ind w:firstLine="709"/>
        <w:jc w:val="both"/>
        <w:rPr>
          <w:rFonts w:ascii="Times New Roman" w:hAnsi="Times New Roman" w:cs="Times New Roman"/>
        </w:rPr>
      </w:pPr>
      <w:r>
        <w:rPr>
          <w:rFonts w:ascii="Times New Roman" w:hAnsi="Times New Roman" w:cs="Times New Roman"/>
          <w:b/>
        </w:rPr>
        <w:t>Имя сохраняемого видеофайла (без расширения)</w:t>
      </w:r>
      <w:r>
        <w:rPr>
          <w:rFonts w:ascii="Times New Roman" w:hAnsi="Times New Roman" w:cs="Times New Roman"/>
        </w:rPr>
        <w:t xml:space="preserve"> задаётся в поле </w:t>
      </w:r>
      <w:r>
        <w:rPr>
          <w:rFonts w:ascii="Times New Roman" w:hAnsi="Times New Roman" w:cs="Times New Roman"/>
          <w:b/>
        </w:rPr>
        <w:t>«Имя видео</w:t>
      </w:r>
      <w:r>
        <w:rPr>
          <w:rFonts w:ascii="Times New Roman" w:hAnsi="Times New Roman" w:cs="Times New Roman"/>
        </w:rPr>
        <w:t>».</w:t>
      </w:r>
      <w:r>
        <w:rPr>
          <w:rFonts w:ascii="Times New Roman" w:hAnsi="Times New Roman" w:cs="Times New Roman"/>
          <w:b/>
        </w:rPr>
        <w:t xml:space="preserve"> </w:t>
      </w:r>
      <w:r>
        <w:rPr>
          <w:rFonts w:ascii="Times New Roman" w:hAnsi="Times New Roman" w:cs="Times New Roman"/>
        </w:rPr>
        <w:t xml:space="preserve">Имя не должно быть пустым, а также не должно содержать символов, наличие которых недопустимо в именах файлов в используемой операционной системе. После ввода имени видео нужно нажать на кнопку </w:t>
      </w:r>
      <w:r>
        <w:rPr>
          <w:rFonts w:ascii="Times New Roman" w:hAnsi="Times New Roman" w:cs="Times New Roman"/>
          <w:b/>
        </w:rPr>
        <w:t>«Сохранить»</w:t>
      </w:r>
      <w:r>
        <w:rPr>
          <w:rFonts w:ascii="Times New Roman" w:hAnsi="Times New Roman" w:cs="Times New Roman"/>
        </w:rPr>
        <w:t xml:space="preserve">, расположенную на той же строчке. Для отмены редактирования и отображения в поле ввода текущего заданного имени видео нужно нажать кнопку </w:t>
      </w:r>
      <w:r>
        <w:rPr>
          <w:rFonts w:ascii="Times New Roman" w:hAnsi="Times New Roman" w:cs="Times New Roman"/>
          <w:b/>
        </w:rPr>
        <w:t>«Отменить»</w:t>
      </w:r>
      <w:r>
        <w:rPr>
          <w:rFonts w:ascii="Times New Roman" w:hAnsi="Times New Roman" w:cs="Times New Roman"/>
        </w:rPr>
        <w:t>.</w:t>
      </w:r>
    </w:p>
    <w:p w:rsidR="00EC24BD" w:rsidRDefault="006C777E">
      <w:pPr>
        <w:ind w:firstLine="709"/>
        <w:jc w:val="both"/>
        <w:rPr>
          <w:rFonts w:ascii="Times New Roman" w:hAnsi="Times New Roman" w:cs="Times New Roman"/>
        </w:rPr>
      </w:pPr>
      <w:r>
        <w:rPr>
          <w:rFonts w:ascii="Times New Roman" w:hAnsi="Times New Roman" w:cs="Times New Roman"/>
        </w:rPr>
        <w:t>Если в папке для сохранения видео уже существует видео с таким именем, к имени нового видео будет добавлено число 1. Если существует видео и с таким именем, то добавлено будет число 2, и так далее.</w:t>
      </w:r>
    </w:p>
    <w:p w:rsidR="00EC24BD" w:rsidRDefault="006C777E">
      <w:pPr>
        <w:ind w:firstLine="709"/>
        <w:jc w:val="both"/>
        <w:rPr>
          <w:rFonts w:ascii="Times New Roman" w:hAnsi="Times New Roman" w:cs="Times New Roman"/>
        </w:rPr>
      </w:pPr>
      <w:r>
        <w:rPr>
          <w:rFonts w:ascii="Times New Roman" w:hAnsi="Times New Roman" w:cs="Times New Roman"/>
        </w:rPr>
        <w:t xml:space="preserve">Для задания частоты кадров (количества кадров в секунду) используется поле ввода </w:t>
      </w:r>
      <w:r>
        <w:rPr>
          <w:rFonts w:ascii="Times New Roman" w:hAnsi="Times New Roman" w:cs="Times New Roman"/>
          <w:b/>
        </w:rPr>
        <w:t xml:space="preserve">«Частота кадров, </w:t>
      </w:r>
      <w:proofErr w:type="gramStart"/>
      <w:r>
        <w:rPr>
          <w:rFonts w:ascii="Times New Roman" w:hAnsi="Times New Roman" w:cs="Times New Roman"/>
          <w:b/>
        </w:rPr>
        <w:t>Гц</w:t>
      </w:r>
      <w:proofErr w:type="gramEnd"/>
      <w:r>
        <w:rPr>
          <w:rFonts w:ascii="Times New Roman" w:hAnsi="Times New Roman" w:cs="Times New Roman"/>
          <w:b/>
        </w:rPr>
        <w:t>»</w:t>
      </w:r>
      <w:r>
        <w:rPr>
          <w:rFonts w:ascii="Times New Roman" w:hAnsi="Times New Roman" w:cs="Times New Roman"/>
        </w:rPr>
        <w:t>. Минимальное число кадров – 1, максимальное – 25.</w:t>
      </w:r>
    </w:p>
    <w:p w:rsidR="00EC24BD" w:rsidRDefault="006C777E">
      <w:pPr>
        <w:jc w:val="center"/>
        <w:rPr>
          <w:rFonts w:ascii="Times New Roman" w:hAnsi="Times New Roman" w:cs="Times New Roman"/>
        </w:rPr>
      </w:pPr>
      <w:r>
        <w:rPr>
          <w:noProof/>
          <w:lang w:eastAsia="ru-RU"/>
        </w:rPr>
        <w:drawing>
          <wp:inline distT="0" distB="0" distL="0" distR="0">
            <wp:extent cx="4846955" cy="1362075"/>
            <wp:effectExtent l="0" t="0" r="0" b="0"/>
            <wp:docPr id="76"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Рисунок 6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ABAAAHoAAAAAAAAAAAAAAAAAAAAAAAAAAAAAAAAAAAAAAAAAAAAADRHQAAYQgAAAAAAAAAAAAAAAAAAA=="/>
                        </a:ext>
                      </a:extLst>
                    </pic:cNvPicPr>
                  </pic:nvPicPr>
                  <pic:blipFill>
                    <a:blip r:embed="rId72"/>
                    <a:stretch>
                      <a:fillRect/>
                    </a:stretch>
                  </pic:blipFill>
                  <pic:spPr>
                    <a:xfrm>
                      <a:off x="0" y="0"/>
                      <a:ext cx="4846955" cy="1362075"/>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6.3. Элементы управления для задания параметров записи видео</w:t>
      </w:r>
    </w:p>
    <w:p w:rsidR="00EC24BD" w:rsidRDefault="006C777E">
      <w:pPr>
        <w:ind w:firstLine="709"/>
        <w:jc w:val="both"/>
        <w:rPr>
          <w:rFonts w:ascii="Times New Roman" w:hAnsi="Times New Roman" w:cs="Times New Roman"/>
        </w:rPr>
      </w:pPr>
      <w:r>
        <w:rPr>
          <w:rFonts w:ascii="Times New Roman" w:hAnsi="Times New Roman" w:cs="Times New Roman"/>
        </w:rPr>
        <w:t xml:space="preserve">Видео сохраняются в контейнере </w:t>
      </w:r>
      <w:r>
        <w:rPr>
          <w:rFonts w:ascii="Times New Roman" w:hAnsi="Times New Roman" w:cs="Times New Roman"/>
          <w:b/>
          <w:lang w:val="en-US"/>
        </w:rPr>
        <w:t>AVI</w:t>
      </w:r>
      <w:r>
        <w:rPr>
          <w:rFonts w:ascii="Times New Roman" w:hAnsi="Times New Roman" w:cs="Times New Roman"/>
        </w:rPr>
        <w:t xml:space="preserve">. Используется кодек </w:t>
      </w:r>
      <w:r>
        <w:rPr>
          <w:rFonts w:ascii="Times New Roman" w:hAnsi="Times New Roman" w:cs="Times New Roman"/>
          <w:b/>
          <w:lang w:val="en-US"/>
        </w:rPr>
        <w:t>MJPEG</w:t>
      </w:r>
      <w:r>
        <w:rPr>
          <w:rFonts w:ascii="Times New Roman" w:hAnsi="Times New Roman" w:cs="Times New Roman"/>
        </w:rPr>
        <w:t>.</w:t>
      </w:r>
    </w:p>
    <w:p w:rsidR="00EC24BD" w:rsidRDefault="006C777E">
      <w:pPr>
        <w:pStyle w:val="1"/>
        <w:jc w:val="center"/>
        <w:rPr>
          <w:rFonts w:ascii="Times New Roman" w:hAnsi="Times New Roman" w:cs="Times New Roman"/>
          <w:color w:val="auto"/>
        </w:rPr>
      </w:pPr>
      <w:bookmarkStart w:id="86" w:name="_Toc1485216"/>
      <w:bookmarkStart w:id="87" w:name="_Toc6927064"/>
      <w:bookmarkEnd w:id="86"/>
      <w:r>
        <w:rPr>
          <w:rFonts w:ascii="Times New Roman" w:hAnsi="Times New Roman" w:cs="Times New Roman"/>
          <w:color w:val="auto"/>
        </w:rPr>
        <w:t>7. Взаимодействие с базой данных материалов</w:t>
      </w:r>
      <w:bookmarkEnd w:id="87"/>
    </w:p>
    <w:p w:rsidR="00EC24BD" w:rsidRDefault="006C777E">
      <w:pPr>
        <w:ind w:firstLine="720"/>
        <w:jc w:val="both"/>
        <w:rPr>
          <w:rFonts w:ascii="Times New Roman" w:hAnsi="Times New Roman" w:cs="Times New Roman"/>
        </w:rPr>
      </w:pPr>
      <w:r>
        <w:rPr>
          <w:rFonts w:ascii="Times New Roman" w:hAnsi="Times New Roman" w:cs="Times New Roman"/>
        </w:rPr>
        <w:t>В программе реализован интерфейс взаимодействия с базой данных материалов. Используется база данных SQL</w:t>
      </w:r>
      <w:proofErr w:type="spellStart"/>
      <w:r w:rsidR="00974B62">
        <w:rPr>
          <w:rFonts w:ascii="Times New Roman" w:hAnsi="Times New Roman" w:cs="Times New Roman"/>
          <w:lang w:val="en-US"/>
        </w:rPr>
        <w:t>ite</w:t>
      </w:r>
      <w:proofErr w:type="spellEnd"/>
      <w:r>
        <w:rPr>
          <w:rFonts w:ascii="Times New Roman" w:hAnsi="Times New Roman" w:cs="Times New Roman"/>
        </w:rPr>
        <w:t>.</w:t>
      </w:r>
    </w:p>
    <w:p w:rsidR="00EC24BD" w:rsidRDefault="006C777E">
      <w:pPr>
        <w:ind w:firstLine="720"/>
        <w:jc w:val="both"/>
        <w:rPr>
          <w:rFonts w:ascii="Times New Roman" w:hAnsi="Times New Roman" w:cs="Times New Roman"/>
        </w:rPr>
      </w:pPr>
      <w:r>
        <w:rPr>
          <w:rFonts w:ascii="Times New Roman" w:hAnsi="Times New Roman" w:cs="Times New Roman"/>
        </w:rPr>
        <w:t>Поддерживаются возможности добавления новых материалов, редактирования существующих, удаления существующих. Также имеются возможности сохранения базы в файл (экспорт) и создания базы из файла (импорт).</w:t>
      </w:r>
    </w:p>
    <w:p w:rsidR="00EC24BD" w:rsidRDefault="006C777E">
      <w:pPr>
        <w:ind w:firstLine="720"/>
        <w:jc w:val="both"/>
        <w:rPr>
          <w:rFonts w:ascii="Times New Roman" w:hAnsi="Times New Roman" w:cs="Times New Roman"/>
        </w:rPr>
      </w:pPr>
      <w:r>
        <w:rPr>
          <w:rFonts w:ascii="Times New Roman" w:hAnsi="Times New Roman" w:cs="Times New Roman"/>
        </w:rPr>
        <w:t>База данных содержит две таблицы: наполнители и связующие.</w:t>
      </w:r>
    </w:p>
    <w:p w:rsidR="00EC24BD" w:rsidRDefault="006C777E">
      <w:pPr>
        <w:pStyle w:val="2"/>
        <w:jc w:val="center"/>
        <w:rPr>
          <w:rFonts w:ascii="Times New Roman" w:hAnsi="Times New Roman" w:cs="Times New Roman"/>
          <w:b w:val="0"/>
          <w:color w:val="auto"/>
          <w:sz w:val="28"/>
          <w:szCs w:val="28"/>
        </w:rPr>
      </w:pPr>
      <w:bookmarkStart w:id="88" w:name="_Toc1485217"/>
      <w:bookmarkStart w:id="89" w:name="_Toc6927065"/>
      <w:bookmarkEnd w:id="88"/>
      <w:r>
        <w:rPr>
          <w:rFonts w:ascii="Times New Roman" w:hAnsi="Times New Roman" w:cs="Times New Roman"/>
          <w:b w:val="0"/>
          <w:color w:val="auto"/>
          <w:sz w:val="28"/>
          <w:szCs w:val="28"/>
        </w:rPr>
        <w:t>7.1. База данных наполнителей</w:t>
      </w:r>
      <w:bookmarkEnd w:id="89"/>
    </w:p>
    <w:p w:rsidR="00EC24BD" w:rsidRDefault="006C777E">
      <w:pPr>
        <w:jc w:val="both"/>
        <w:rPr>
          <w:rFonts w:ascii="Times New Roman" w:hAnsi="Times New Roman" w:cs="Times New Roman"/>
        </w:rPr>
      </w:pPr>
      <w:r>
        <w:rPr>
          <w:rFonts w:ascii="Times New Roman" w:hAnsi="Times New Roman" w:cs="Times New Roman"/>
        </w:rPr>
        <w:tab/>
        <w:t>Интерфейс взаимодействия с базой данных наполнителей может быть открыт при создании слоя (см. пункт 1.1.1) либо при изменении материала уже созданного слоя (см. пункт 1.4).</w:t>
      </w:r>
    </w:p>
    <w:p w:rsidR="00EC24BD" w:rsidRDefault="006C777E">
      <w:pPr>
        <w:jc w:val="center"/>
      </w:pPr>
      <w:r>
        <w:rPr>
          <w:noProof/>
          <w:lang w:eastAsia="ru-RU"/>
        </w:rPr>
        <w:lastRenderedPageBreak/>
        <w:drawing>
          <wp:inline distT="0" distB="0" distL="0" distR="0">
            <wp:extent cx="5674995" cy="3756660"/>
            <wp:effectExtent l="0" t="0" r="0" b="0"/>
            <wp:docPr id="77"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Рисунок 4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kBAAAHoAAAAAAAAAAAAAAAAAAAAAAAAAAAAAAAAAAAAAAAAAAAAADpIgAAHBcAAAAAAAAAAAAAAAAAAA=="/>
                        </a:ext>
                      </a:extLst>
                    </pic:cNvPicPr>
                  </pic:nvPicPr>
                  <pic:blipFill>
                    <a:blip r:embed="rId13"/>
                    <a:stretch>
                      <a:fillRect/>
                    </a:stretch>
                  </pic:blipFill>
                  <pic:spPr>
                    <a:xfrm>
                      <a:off x="0" y="0"/>
                      <a:ext cx="5674995" cy="3756660"/>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7.1. Интерфейс взаимодействия с базой данных тканей</w:t>
      </w:r>
    </w:p>
    <w:p w:rsidR="00EC24BD" w:rsidRDefault="006C777E">
      <w:pPr>
        <w:ind w:firstLine="720"/>
        <w:jc w:val="both"/>
        <w:rPr>
          <w:rFonts w:ascii="Times New Roman" w:hAnsi="Times New Roman" w:cs="Times New Roman"/>
        </w:rPr>
      </w:pPr>
      <w:r>
        <w:rPr>
          <w:rFonts w:ascii="Times New Roman" w:hAnsi="Times New Roman" w:cs="Times New Roman"/>
        </w:rPr>
        <w:t>Каждый наполнитель характеризуется следующими параметрами:</w:t>
      </w:r>
    </w:p>
    <w:p w:rsidR="00EC24BD" w:rsidRDefault="006C777E">
      <w:pPr>
        <w:widowControl w:val="0"/>
        <w:numPr>
          <w:ilvl w:val="0"/>
          <w:numId w:val="1"/>
        </w:numPr>
        <w:ind w:firstLine="360"/>
        <w:jc w:val="both"/>
        <w:rPr>
          <w:rFonts w:ascii="Times New Roman" w:hAnsi="Times New Roman" w:cs="Times New Roman"/>
        </w:rPr>
      </w:pPr>
      <w:r>
        <w:rPr>
          <w:rFonts w:ascii="Times New Roman" w:hAnsi="Times New Roman" w:cs="Times New Roman"/>
        </w:rPr>
        <w:t>ID - уникальный номер наполнителя, назначается автоматически, его невозможно изменить.</w:t>
      </w:r>
    </w:p>
    <w:p w:rsidR="00EC24BD" w:rsidRDefault="006C777E">
      <w:pPr>
        <w:widowControl w:val="0"/>
        <w:numPr>
          <w:ilvl w:val="0"/>
          <w:numId w:val="1"/>
        </w:numPr>
        <w:ind w:firstLine="360"/>
        <w:jc w:val="both"/>
        <w:rPr>
          <w:rFonts w:ascii="Times New Roman" w:hAnsi="Times New Roman" w:cs="Times New Roman"/>
        </w:rPr>
      </w:pPr>
      <w:r>
        <w:rPr>
          <w:rFonts w:ascii="Times New Roman" w:hAnsi="Times New Roman" w:cs="Times New Roman"/>
        </w:rPr>
        <w:t>Имя - строка. Уникально для каждой ткани. Может состоять из любых символов. Может быть отредактировано.</w:t>
      </w:r>
    </w:p>
    <w:p w:rsidR="00EC24BD" w:rsidRDefault="006C777E">
      <w:pPr>
        <w:widowControl w:val="0"/>
        <w:numPr>
          <w:ilvl w:val="0"/>
          <w:numId w:val="1"/>
        </w:numPr>
        <w:ind w:firstLine="360"/>
        <w:jc w:val="both"/>
        <w:rPr>
          <w:rFonts w:ascii="Times New Roman" w:hAnsi="Times New Roman" w:cs="Times New Roman"/>
        </w:rPr>
      </w:pPr>
      <w:r>
        <w:rPr>
          <w:rFonts w:ascii="Times New Roman" w:hAnsi="Times New Roman" w:cs="Times New Roman"/>
        </w:rPr>
        <w:t>Толщина - число с плавающей точкой. Измеряется в метрах (м).</w:t>
      </w:r>
    </w:p>
    <w:p w:rsidR="00EC24BD" w:rsidRDefault="006C777E">
      <w:pPr>
        <w:widowControl w:val="0"/>
        <w:numPr>
          <w:ilvl w:val="0"/>
          <w:numId w:val="1"/>
        </w:numPr>
        <w:ind w:firstLine="360"/>
        <w:jc w:val="both"/>
        <w:rPr>
          <w:rFonts w:ascii="Times New Roman" w:hAnsi="Times New Roman" w:cs="Times New Roman"/>
        </w:rPr>
      </w:pPr>
      <w:r>
        <w:rPr>
          <w:rFonts w:ascii="Times New Roman" w:hAnsi="Times New Roman" w:cs="Times New Roman"/>
        </w:rPr>
        <w:t>Проницаемость - число с плавающей точкой. Измеряется в квадратных метрах (м</w:t>
      </w:r>
      <w:proofErr w:type="gramStart"/>
      <w:r>
        <w:rPr>
          <w:rFonts w:ascii="Times New Roman" w:hAnsi="Times New Roman" w:cs="Times New Roman"/>
          <w:vertAlign w:val="superscript"/>
        </w:rPr>
        <w:t>2</w:t>
      </w:r>
      <w:proofErr w:type="gramEnd"/>
      <w:r>
        <w:rPr>
          <w:rFonts w:ascii="Times New Roman" w:hAnsi="Times New Roman" w:cs="Times New Roman"/>
        </w:rPr>
        <w:t>).</w:t>
      </w:r>
    </w:p>
    <w:p w:rsidR="00EC24BD" w:rsidRDefault="006C777E">
      <w:pPr>
        <w:widowControl w:val="0"/>
        <w:numPr>
          <w:ilvl w:val="0"/>
          <w:numId w:val="1"/>
        </w:numPr>
        <w:ind w:firstLine="360"/>
        <w:jc w:val="both"/>
        <w:rPr>
          <w:rFonts w:ascii="Times New Roman" w:hAnsi="Times New Roman" w:cs="Times New Roman"/>
        </w:rPr>
      </w:pPr>
      <w:r>
        <w:rPr>
          <w:rFonts w:ascii="Times New Roman" w:hAnsi="Times New Roman" w:cs="Times New Roman"/>
        </w:rPr>
        <w:t xml:space="preserve">Пористость - число с плавающей точкой, от 0 до 1. Безразмерная величина. </w:t>
      </w:r>
    </w:p>
    <w:p w:rsidR="00EC24BD" w:rsidRDefault="006C777E">
      <w:pPr>
        <w:pStyle w:val="2"/>
        <w:jc w:val="center"/>
        <w:rPr>
          <w:rFonts w:ascii="Times New Roman" w:hAnsi="Times New Roman" w:cs="Times New Roman"/>
          <w:b w:val="0"/>
          <w:color w:val="auto"/>
          <w:sz w:val="28"/>
          <w:szCs w:val="28"/>
        </w:rPr>
      </w:pPr>
      <w:bookmarkStart w:id="90" w:name="_Toc1485218"/>
      <w:bookmarkStart w:id="91" w:name="_Toc6927066"/>
      <w:bookmarkEnd w:id="90"/>
      <w:r>
        <w:rPr>
          <w:rFonts w:ascii="Times New Roman" w:hAnsi="Times New Roman" w:cs="Times New Roman"/>
          <w:b w:val="0"/>
          <w:color w:val="auto"/>
          <w:sz w:val="28"/>
          <w:szCs w:val="28"/>
        </w:rPr>
        <w:t>7.2. База данных связующих</w:t>
      </w:r>
      <w:bookmarkEnd w:id="91"/>
    </w:p>
    <w:p w:rsidR="00EC24BD" w:rsidRDefault="006C777E">
      <w:pPr>
        <w:ind w:firstLine="708"/>
        <w:jc w:val="both"/>
        <w:rPr>
          <w:rFonts w:ascii="Times New Roman" w:hAnsi="Times New Roman" w:cs="Times New Roman"/>
        </w:rPr>
      </w:pPr>
      <w:r>
        <w:rPr>
          <w:rFonts w:ascii="Times New Roman" w:hAnsi="Times New Roman" w:cs="Times New Roman"/>
        </w:rPr>
        <w:t>Интерфейс взаимодействия с базой данных наполнителей может быть открыт при выборе материала связующего (см. пункт 2.1.1).</w:t>
      </w:r>
    </w:p>
    <w:p w:rsidR="00EC24BD" w:rsidRDefault="006C777E">
      <w:pPr>
        <w:jc w:val="center"/>
      </w:pPr>
      <w:r>
        <w:rPr>
          <w:noProof/>
          <w:lang w:eastAsia="ru-RU"/>
        </w:rPr>
        <w:lastRenderedPageBreak/>
        <w:drawing>
          <wp:inline distT="0" distB="0" distL="0" distR="0">
            <wp:extent cx="4863951" cy="3789045"/>
            <wp:effectExtent l="0" t="0" r="0" b="0"/>
            <wp:docPr id="78"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Рисунок 5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MBAAAHoAAAAAAAAAAAAAAAAAAAAAAAAAAAAAAAAAAAAAAAAAAAAAA4IwAATxcAAAAAAAAAAAAAAAAAAA=="/>
                        </a:ext>
                      </a:extLst>
                    </pic:cNvPicPr>
                  </pic:nvPicPr>
                  <pic:blipFill>
                    <a:blip r:embed="rId22">
                      <a:extLst>
                        <a:ext uri="{28A0092B-C50C-407E-A947-70E740481C1C}">
                          <a14:useLocalDpi xmlns:a14="http://schemas.microsoft.com/office/drawing/2010/main" val="0"/>
                        </a:ext>
                      </a:extLst>
                    </a:blip>
                    <a:stretch>
                      <a:fillRect/>
                    </a:stretch>
                  </pic:blipFill>
                  <pic:spPr>
                    <a:xfrm>
                      <a:off x="0" y="0"/>
                      <a:ext cx="4863951" cy="3789045"/>
                    </a:xfrm>
                    <a:prstGeom prst="rect">
                      <a:avLst/>
                    </a:prstGeom>
                    <a:noFill/>
                    <a:ln w="9525">
                      <a:noFill/>
                    </a:ln>
                  </pic:spPr>
                </pic:pic>
              </a:graphicData>
            </a:graphic>
          </wp:inline>
        </w:drawing>
      </w:r>
    </w:p>
    <w:p w:rsidR="00EC24BD" w:rsidRPr="00974B62" w:rsidRDefault="006C777E">
      <w:pPr>
        <w:jc w:val="center"/>
        <w:rPr>
          <w:rFonts w:ascii="Times New Roman" w:hAnsi="Times New Roman" w:cs="Times New Roman"/>
        </w:rPr>
      </w:pPr>
      <w:r>
        <w:rPr>
          <w:rFonts w:ascii="Times New Roman" w:hAnsi="Times New Roman" w:cs="Times New Roman"/>
        </w:rPr>
        <w:t>Рис. 7.2. Интерфейс взаимодействия с базой данных связующих</w:t>
      </w:r>
    </w:p>
    <w:p w:rsidR="00EC24BD" w:rsidRDefault="006C777E">
      <w:pPr>
        <w:ind w:firstLine="720"/>
        <w:jc w:val="both"/>
      </w:pPr>
      <w:r>
        <w:rPr>
          <w:rFonts w:ascii="Times New Roman" w:hAnsi="Times New Roman" w:cs="Times New Roman"/>
        </w:rPr>
        <w:t>Каждое связующее характеризуется следующими параметрами:</w:t>
      </w:r>
    </w:p>
    <w:p w:rsidR="00EC24BD" w:rsidRDefault="006C777E">
      <w:pPr>
        <w:widowControl w:val="0"/>
        <w:numPr>
          <w:ilvl w:val="0"/>
          <w:numId w:val="1"/>
        </w:numPr>
        <w:ind w:firstLine="360"/>
        <w:jc w:val="both"/>
        <w:rPr>
          <w:rFonts w:ascii="Times New Roman" w:hAnsi="Times New Roman" w:cs="Times New Roman"/>
        </w:rPr>
      </w:pPr>
      <w:r>
        <w:rPr>
          <w:rFonts w:ascii="Times New Roman" w:hAnsi="Times New Roman" w:cs="Times New Roman"/>
        </w:rPr>
        <w:t>ID - уникальный номер связующего, назначается автоматически, его невозможно изменить.</w:t>
      </w:r>
    </w:p>
    <w:p w:rsidR="00EC24BD" w:rsidRDefault="006C777E">
      <w:pPr>
        <w:widowControl w:val="0"/>
        <w:numPr>
          <w:ilvl w:val="0"/>
          <w:numId w:val="1"/>
        </w:numPr>
        <w:ind w:firstLine="360"/>
        <w:jc w:val="both"/>
        <w:rPr>
          <w:rFonts w:ascii="Times New Roman" w:hAnsi="Times New Roman" w:cs="Times New Roman"/>
        </w:rPr>
      </w:pPr>
      <w:r>
        <w:rPr>
          <w:rFonts w:ascii="Times New Roman" w:hAnsi="Times New Roman" w:cs="Times New Roman"/>
        </w:rPr>
        <w:t>Имя - строка. Уникально для каждого типа связующего. Может состоять из любых символов. Может быть отредактировано.</w:t>
      </w:r>
    </w:p>
    <w:p w:rsidR="00750D0D" w:rsidRDefault="006C777E" w:rsidP="00750D0D">
      <w:pPr>
        <w:widowControl w:val="0"/>
        <w:numPr>
          <w:ilvl w:val="0"/>
          <w:numId w:val="1"/>
        </w:numPr>
        <w:ind w:firstLine="357"/>
        <w:jc w:val="both"/>
        <w:rPr>
          <w:rFonts w:ascii="Times New Roman" w:hAnsi="Times New Roman" w:cs="Times New Roman"/>
        </w:rPr>
      </w:pPr>
      <w:r w:rsidRPr="00750D0D">
        <w:rPr>
          <w:rFonts w:ascii="Times New Roman" w:hAnsi="Times New Roman" w:cs="Times New Roman"/>
        </w:rPr>
        <w:t>Номинальная вязкость – число с плавающей точкой. Динамическая вязкость жидкости, измеренная при температуре 25 °C (298,15 К). Измеряется в Паскалях на секунду (Па</w:t>
      </w:r>
      <w:r w:rsidRPr="00750D0D">
        <w:rPr>
          <w:rFonts w:ascii="Times New Roman" w:eastAsia="Times New Roman" w:hAnsi="Times New Roman" w:cs="Times New Roman"/>
        </w:rPr>
        <w:t xml:space="preserve"> </w:t>
      </w:r>
      <w:r w:rsidRPr="00750D0D">
        <w:rPr>
          <w:rFonts w:ascii="Times New Roman" w:eastAsia="Times New Roman" w:hAnsi="Times New Roman" w:cs="Times New Roman"/>
          <w:color w:val="000000"/>
        </w:rPr>
        <w:t>·</w:t>
      </w:r>
      <w:r w:rsidRPr="00750D0D">
        <w:rPr>
          <w:rFonts w:ascii="Times New Roman" w:eastAsia="Times New Roman" w:hAnsi="Times New Roman" w:cs="Times New Roman"/>
        </w:rPr>
        <w:t xml:space="preserve"> с</w:t>
      </w:r>
      <w:r w:rsidRPr="00750D0D">
        <w:rPr>
          <w:rFonts w:ascii="Times New Roman" w:hAnsi="Times New Roman" w:cs="Times New Roman"/>
        </w:rPr>
        <w:t>).</w:t>
      </w:r>
      <w:bookmarkStart w:id="92" w:name="_Toc1485219"/>
      <w:bookmarkEnd w:id="92"/>
    </w:p>
    <w:p w:rsidR="00750D0D" w:rsidRDefault="00750D0D" w:rsidP="00750D0D">
      <w:pPr>
        <w:widowControl w:val="0"/>
        <w:numPr>
          <w:ilvl w:val="0"/>
          <w:numId w:val="1"/>
        </w:numPr>
        <w:ind w:firstLine="357"/>
        <w:jc w:val="both"/>
        <w:rPr>
          <w:rFonts w:ascii="Times New Roman" w:hAnsi="Times New Roman" w:cs="Times New Roman"/>
        </w:rPr>
      </w:pPr>
      <w:r w:rsidRPr="00750D0D">
        <w:rPr>
          <w:rFonts w:ascii="Times New Roman" w:hAnsi="Times New Roman" w:cs="Times New Roman"/>
        </w:rPr>
        <w:t>Энергия активации вязкого течения – число с плавающей точкой. Используется для определения вязкости жидкости при заданной температуре. Измеряется в Джоулях в моль (</w:t>
      </w:r>
      <w:proofErr w:type="gramStart"/>
      <w:r w:rsidRPr="00750D0D">
        <w:rPr>
          <w:rFonts w:ascii="Times New Roman" w:hAnsi="Times New Roman" w:cs="Times New Roman"/>
        </w:rPr>
        <w:t>Дж</w:t>
      </w:r>
      <w:proofErr w:type="gramEnd"/>
      <w:r w:rsidRPr="00750D0D">
        <w:rPr>
          <w:rFonts w:ascii="Times New Roman" w:hAnsi="Times New Roman" w:cs="Times New Roman"/>
        </w:rPr>
        <w:t>/моль).</w:t>
      </w:r>
    </w:p>
    <w:p w:rsidR="00750D0D" w:rsidRDefault="00750D0D" w:rsidP="00750D0D">
      <w:pPr>
        <w:widowControl w:val="0"/>
        <w:numPr>
          <w:ilvl w:val="0"/>
          <w:numId w:val="1"/>
        </w:numPr>
        <w:ind w:firstLine="357"/>
        <w:jc w:val="both"/>
        <w:rPr>
          <w:rFonts w:ascii="Times New Roman" w:hAnsi="Times New Roman" w:cs="Times New Roman"/>
        </w:rPr>
      </w:pPr>
      <w:r w:rsidRPr="00750D0D">
        <w:rPr>
          <w:rFonts w:ascii="Times New Roman" w:hAnsi="Times New Roman" w:cs="Times New Roman"/>
        </w:rPr>
        <w:t xml:space="preserve">Время жизни </w:t>
      </w:r>
      <w:proofErr w:type="gramStart"/>
      <w:r w:rsidRPr="00750D0D">
        <w:rPr>
          <w:rFonts w:ascii="Times New Roman" w:hAnsi="Times New Roman" w:cs="Times New Roman"/>
        </w:rPr>
        <w:t>связующего</w:t>
      </w:r>
      <w:proofErr w:type="gramEnd"/>
      <w:r w:rsidRPr="00750D0D">
        <w:rPr>
          <w:rFonts w:ascii="Times New Roman" w:hAnsi="Times New Roman" w:cs="Times New Roman"/>
        </w:rPr>
        <w:t xml:space="preserve"> при 25 °C – число с плавающей точкой. Характеризует максимально возможный срок применения </w:t>
      </w:r>
      <w:proofErr w:type="spellStart"/>
      <w:r w:rsidRPr="00750D0D">
        <w:rPr>
          <w:rFonts w:ascii="Times New Roman" w:hAnsi="Times New Roman" w:cs="Times New Roman"/>
        </w:rPr>
        <w:t>смешаного</w:t>
      </w:r>
      <w:proofErr w:type="spellEnd"/>
      <w:r w:rsidRPr="00750D0D">
        <w:rPr>
          <w:rFonts w:ascii="Times New Roman" w:hAnsi="Times New Roman" w:cs="Times New Roman"/>
        </w:rPr>
        <w:t xml:space="preserve"> связующего, после которого оно станет желеобразным, и, в силу резкого роста вязкости, дальнейшая пропитка станет невозможной. Измеряется в секундах (с).</w:t>
      </w:r>
    </w:p>
    <w:p w:rsidR="00750D0D" w:rsidRPr="00750D0D" w:rsidRDefault="00750D0D" w:rsidP="00750D0D">
      <w:pPr>
        <w:widowControl w:val="0"/>
        <w:numPr>
          <w:ilvl w:val="0"/>
          <w:numId w:val="1"/>
        </w:numPr>
        <w:ind w:firstLine="357"/>
        <w:jc w:val="both"/>
        <w:rPr>
          <w:rFonts w:ascii="Times New Roman" w:hAnsi="Times New Roman" w:cs="Times New Roman"/>
        </w:rPr>
      </w:pPr>
      <w:r w:rsidRPr="00750D0D">
        <w:rPr>
          <w:rFonts w:ascii="Times New Roman" w:hAnsi="Times New Roman" w:cs="Times New Roman"/>
        </w:rPr>
        <w:t>Энергия активации процесса отверждения – число с плавающей точкой. Используется для определения времени жизни связующего при заданной температуре. Измеряется в Джоулях в моль (</w:t>
      </w:r>
      <w:proofErr w:type="gramStart"/>
      <w:r w:rsidRPr="00750D0D">
        <w:rPr>
          <w:rFonts w:ascii="Times New Roman" w:hAnsi="Times New Roman" w:cs="Times New Roman"/>
        </w:rPr>
        <w:t>Дж</w:t>
      </w:r>
      <w:proofErr w:type="gramEnd"/>
      <w:r w:rsidRPr="00750D0D">
        <w:rPr>
          <w:rFonts w:ascii="Times New Roman" w:hAnsi="Times New Roman" w:cs="Times New Roman"/>
        </w:rPr>
        <w:t>/моль).</w:t>
      </w:r>
    </w:p>
    <w:p w:rsidR="00EC24BD" w:rsidRDefault="006C777E">
      <w:pPr>
        <w:pStyle w:val="2"/>
        <w:jc w:val="center"/>
        <w:rPr>
          <w:rFonts w:ascii="Times New Roman" w:hAnsi="Times New Roman" w:cs="Times New Roman"/>
          <w:b w:val="0"/>
          <w:color w:val="auto"/>
          <w:sz w:val="28"/>
          <w:szCs w:val="28"/>
        </w:rPr>
      </w:pPr>
      <w:bookmarkStart w:id="93" w:name="_Toc6927067"/>
      <w:r>
        <w:rPr>
          <w:rFonts w:ascii="Times New Roman" w:hAnsi="Times New Roman" w:cs="Times New Roman"/>
          <w:b w:val="0"/>
          <w:color w:val="auto"/>
          <w:sz w:val="28"/>
          <w:szCs w:val="28"/>
        </w:rPr>
        <w:t>7.3. Выбор материала для использования</w:t>
      </w:r>
      <w:bookmarkEnd w:id="93"/>
    </w:p>
    <w:p w:rsidR="00EC24BD" w:rsidRDefault="006C777E">
      <w:pPr>
        <w:ind w:firstLine="708"/>
        <w:rPr>
          <w:rFonts w:ascii="Times New Roman" w:hAnsi="Times New Roman" w:cs="Times New Roman"/>
        </w:rPr>
      </w:pPr>
      <w:r>
        <w:rPr>
          <w:rFonts w:ascii="Times New Roman" w:hAnsi="Times New Roman" w:cs="Times New Roman"/>
        </w:rPr>
        <w:t xml:space="preserve">При выборе материала для использования нужно выделить в списке требующийся материал, после этого нажать кнопку </w:t>
      </w:r>
      <w:r>
        <w:rPr>
          <w:rFonts w:ascii="Times New Roman" w:hAnsi="Times New Roman" w:cs="Times New Roman"/>
          <w:b/>
        </w:rPr>
        <w:t>«ОК»</w:t>
      </w:r>
      <w:r>
        <w:rPr>
          <w:rFonts w:ascii="Times New Roman" w:hAnsi="Times New Roman" w:cs="Times New Roman"/>
        </w:rPr>
        <w:t>. Также возможно выбрать материал двойным щелчком мыши по его названию в списке.</w:t>
      </w:r>
    </w:p>
    <w:p w:rsidR="00EC24BD" w:rsidRDefault="006C777E">
      <w:pPr>
        <w:jc w:val="both"/>
      </w:pPr>
      <w:r>
        <w:rPr>
          <w:rFonts w:ascii="Times New Roman" w:hAnsi="Times New Roman" w:cs="Times New Roman"/>
        </w:rPr>
        <w:tab/>
        <w:t xml:space="preserve">Также возможно выбрать материал, отсутствующий в списке, без сохранения его в базу данных. Для этого необходимо ввести его параметры, а затем нажать кнопку </w:t>
      </w:r>
      <w:r>
        <w:rPr>
          <w:rFonts w:ascii="Times New Roman" w:hAnsi="Times New Roman" w:cs="Times New Roman"/>
          <w:b/>
        </w:rPr>
        <w:t>«ОК»</w:t>
      </w:r>
      <w:r>
        <w:rPr>
          <w:rFonts w:ascii="Times New Roman" w:hAnsi="Times New Roman" w:cs="Times New Roman"/>
        </w:rPr>
        <w:t>.</w:t>
      </w:r>
    </w:p>
    <w:p w:rsidR="00EC24BD" w:rsidRDefault="006C777E">
      <w:pPr>
        <w:pStyle w:val="2"/>
        <w:jc w:val="center"/>
        <w:rPr>
          <w:rFonts w:ascii="Times New Roman" w:hAnsi="Times New Roman" w:cs="Times New Roman"/>
          <w:b w:val="0"/>
          <w:color w:val="auto"/>
          <w:sz w:val="28"/>
          <w:szCs w:val="28"/>
        </w:rPr>
      </w:pPr>
      <w:bookmarkStart w:id="94" w:name="_Toc1485220"/>
      <w:bookmarkStart w:id="95" w:name="_Toc6927068"/>
      <w:bookmarkEnd w:id="94"/>
      <w:r>
        <w:rPr>
          <w:rFonts w:ascii="Times New Roman" w:hAnsi="Times New Roman" w:cs="Times New Roman"/>
          <w:b w:val="0"/>
          <w:color w:val="auto"/>
          <w:sz w:val="28"/>
          <w:szCs w:val="28"/>
        </w:rPr>
        <w:t>7.4. Добавление материала</w:t>
      </w:r>
      <w:bookmarkEnd w:id="95"/>
    </w:p>
    <w:p w:rsidR="00EC24BD" w:rsidRDefault="006C777E">
      <w:pPr>
        <w:ind w:firstLine="708"/>
        <w:rPr>
          <w:rFonts w:ascii="Times New Roman" w:hAnsi="Times New Roman" w:cs="Times New Roman"/>
        </w:rPr>
      </w:pPr>
      <w:r>
        <w:rPr>
          <w:rFonts w:ascii="Times New Roman" w:hAnsi="Times New Roman" w:cs="Times New Roman"/>
        </w:rPr>
        <w:t>Для добавления материала необходимо совершить следующие действия:</w:t>
      </w:r>
    </w:p>
    <w:p w:rsidR="00EC24BD" w:rsidRDefault="006C777E">
      <w:pPr>
        <w:pStyle w:val="a3"/>
        <w:numPr>
          <w:ilvl w:val="0"/>
          <w:numId w:val="4"/>
        </w:numPr>
        <w:ind w:left="0"/>
        <w:rPr>
          <w:rFonts w:ascii="Times New Roman" w:hAnsi="Times New Roman" w:cs="Times New Roman"/>
        </w:rPr>
      </w:pPr>
      <w:r>
        <w:rPr>
          <w:rFonts w:ascii="Times New Roman" w:hAnsi="Times New Roman" w:cs="Times New Roman"/>
        </w:rPr>
        <w:t xml:space="preserve">нажать кнопку </w:t>
      </w:r>
      <w:r>
        <w:rPr>
          <w:rFonts w:ascii="Times New Roman" w:hAnsi="Times New Roman" w:cs="Times New Roman"/>
          <w:b/>
        </w:rPr>
        <w:t xml:space="preserve">«Новый материал»  </w:t>
      </w:r>
      <w:r>
        <w:rPr>
          <w:rFonts w:ascii="Times New Roman" w:hAnsi="Times New Roman" w:cs="Times New Roman"/>
        </w:rPr>
        <w:t>в левом верхнем углу;</w:t>
      </w:r>
    </w:p>
    <w:p w:rsidR="00EC24BD" w:rsidRDefault="006C777E">
      <w:pPr>
        <w:pStyle w:val="a3"/>
        <w:numPr>
          <w:ilvl w:val="0"/>
          <w:numId w:val="4"/>
        </w:numPr>
        <w:ind w:left="0"/>
        <w:rPr>
          <w:rFonts w:ascii="Times New Roman" w:hAnsi="Times New Roman" w:cs="Times New Roman"/>
        </w:rPr>
      </w:pPr>
      <w:r>
        <w:rPr>
          <w:rFonts w:ascii="Times New Roman" w:hAnsi="Times New Roman" w:cs="Times New Roman"/>
        </w:rPr>
        <w:t>ввести параметры материала;</w:t>
      </w:r>
    </w:p>
    <w:p w:rsidR="00EC24BD" w:rsidRDefault="006C777E">
      <w:pPr>
        <w:pStyle w:val="a3"/>
        <w:numPr>
          <w:ilvl w:val="0"/>
          <w:numId w:val="4"/>
        </w:numPr>
        <w:ind w:left="0"/>
        <w:rPr>
          <w:rFonts w:ascii="Times New Roman" w:hAnsi="Times New Roman" w:cs="Times New Roman"/>
        </w:rPr>
      </w:pPr>
      <w:r>
        <w:rPr>
          <w:rFonts w:ascii="Times New Roman" w:hAnsi="Times New Roman" w:cs="Times New Roman"/>
        </w:rPr>
        <w:lastRenderedPageBreak/>
        <w:t xml:space="preserve">нажать кнопку </w:t>
      </w:r>
      <w:r>
        <w:rPr>
          <w:rFonts w:ascii="Times New Roman" w:hAnsi="Times New Roman" w:cs="Times New Roman"/>
          <w:b/>
        </w:rPr>
        <w:t>«Сохранить»</w:t>
      </w:r>
      <w:r>
        <w:rPr>
          <w:rFonts w:ascii="Times New Roman" w:hAnsi="Times New Roman" w:cs="Times New Roman"/>
        </w:rPr>
        <w:t>.</w:t>
      </w:r>
    </w:p>
    <w:p w:rsidR="00EC24BD" w:rsidRDefault="006C777E">
      <w:pPr>
        <w:pStyle w:val="2"/>
        <w:jc w:val="center"/>
        <w:rPr>
          <w:rFonts w:ascii="Times New Roman" w:hAnsi="Times New Roman" w:cs="Times New Roman"/>
          <w:b w:val="0"/>
          <w:color w:val="auto"/>
          <w:sz w:val="28"/>
          <w:szCs w:val="28"/>
        </w:rPr>
      </w:pPr>
      <w:bookmarkStart w:id="96" w:name="_Toc1485221"/>
      <w:bookmarkStart w:id="97" w:name="_Toc6927069"/>
      <w:bookmarkEnd w:id="96"/>
      <w:r>
        <w:rPr>
          <w:rFonts w:ascii="Times New Roman" w:hAnsi="Times New Roman" w:cs="Times New Roman"/>
          <w:b w:val="0"/>
          <w:color w:val="auto"/>
          <w:sz w:val="28"/>
          <w:szCs w:val="28"/>
        </w:rPr>
        <w:t>7.5. Изменение материала</w:t>
      </w:r>
      <w:bookmarkEnd w:id="97"/>
    </w:p>
    <w:p w:rsidR="00EC24BD" w:rsidRDefault="006C777E">
      <w:pPr>
        <w:ind w:firstLine="708"/>
        <w:rPr>
          <w:rFonts w:ascii="Times New Roman" w:hAnsi="Times New Roman" w:cs="Times New Roman"/>
        </w:rPr>
      </w:pPr>
      <w:r>
        <w:rPr>
          <w:rFonts w:ascii="Times New Roman" w:hAnsi="Times New Roman" w:cs="Times New Roman"/>
        </w:rPr>
        <w:t>Для изменения существующего материала необходимо совершить следующие действия:</w:t>
      </w:r>
    </w:p>
    <w:p w:rsidR="00EC24BD" w:rsidRDefault="006C777E">
      <w:pPr>
        <w:pStyle w:val="a3"/>
        <w:numPr>
          <w:ilvl w:val="0"/>
          <w:numId w:val="6"/>
        </w:numPr>
        <w:ind w:left="0" w:hanging="10"/>
        <w:rPr>
          <w:rFonts w:ascii="Times New Roman" w:hAnsi="Times New Roman" w:cs="Times New Roman"/>
        </w:rPr>
      </w:pPr>
      <w:r>
        <w:rPr>
          <w:rFonts w:ascii="Times New Roman" w:hAnsi="Times New Roman" w:cs="Times New Roman"/>
        </w:rPr>
        <w:t>выбрать материал в списке справа;</w:t>
      </w:r>
    </w:p>
    <w:p w:rsidR="00EC24BD" w:rsidRDefault="006C777E">
      <w:pPr>
        <w:pStyle w:val="a3"/>
        <w:numPr>
          <w:ilvl w:val="0"/>
          <w:numId w:val="6"/>
        </w:numPr>
        <w:ind w:left="0" w:hanging="10"/>
        <w:rPr>
          <w:rFonts w:ascii="Times New Roman" w:hAnsi="Times New Roman" w:cs="Times New Roman"/>
        </w:rPr>
      </w:pPr>
      <w:r>
        <w:rPr>
          <w:rFonts w:ascii="Times New Roman" w:hAnsi="Times New Roman" w:cs="Times New Roman"/>
        </w:rPr>
        <w:t>изменить интересующие параметры;</w:t>
      </w:r>
    </w:p>
    <w:p w:rsidR="00EC24BD" w:rsidRDefault="006C777E">
      <w:pPr>
        <w:pStyle w:val="a3"/>
        <w:numPr>
          <w:ilvl w:val="0"/>
          <w:numId w:val="6"/>
        </w:numPr>
        <w:ind w:left="0" w:hanging="10"/>
        <w:rPr>
          <w:rFonts w:ascii="Times New Roman" w:hAnsi="Times New Roman" w:cs="Times New Roman"/>
        </w:rPr>
      </w:pPr>
      <w:r>
        <w:rPr>
          <w:rFonts w:ascii="Times New Roman" w:hAnsi="Times New Roman" w:cs="Times New Roman"/>
        </w:rPr>
        <w:t xml:space="preserve">нажать кнопку </w:t>
      </w:r>
      <w:r>
        <w:rPr>
          <w:rFonts w:ascii="Times New Roman" w:hAnsi="Times New Roman" w:cs="Times New Roman"/>
          <w:b/>
        </w:rPr>
        <w:t>«Сохранить»</w:t>
      </w:r>
      <w:r>
        <w:rPr>
          <w:rFonts w:ascii="Times New Roman" w:hAnsi="Times New Roman" w:cs="Times New Roman"/>
        </w:rPr>
        <w:t>.</w:t>
      </w:r>
    </w:p>
    <w:p w:rsidR="00EC24BD" w:rsidRDefault="006C777E">
      <w:pPr>
        <w:pStyle w:val="2"/>
        <w:jc w:val="center"/>
        <w:rPr>
          <w:rFonts w:ascii="Times New Roman" w:hAnsi="Times New Roman" w:cs="Times New Roman"/>
          <w:b w:val="0"/>
          <w:color w:val="auto"/>
          <w:sz w:val="28"/>
          <w:szCs w:val="28"/>
        </w:rPr>
      </w:pPr>
      <w:bookmarkStart w:id="98" w:name="_Toc1485222"/>
      <w:bookmarkStart w:id="99" w:name="_Toc6927070"/>
      <w:bookmarkEnd w:id="98"/>
      <w:r>
        <w:rPr>
          <w:rFonts w:ascii="Times New Roman" w:hAnsi="Times New Roman" w:cs="Times New Roman"/>
          <w:b w:val="0"/>
          <w:color w:val="auto"/>
          <w:sz w:val="28"/>
          <w:szCs w:val="28"/>
        </w:rPr>
        <w:t>7.6. Удаление материала</w:t>
      </w:r>
      <w:bookmarkEnd w:id="99"/>
    </w:p>
    <w:p w:rsidR="00EC24BD" w:rsidRDefault="006C777E">
      <w:pPr>
        <w:ind w:firstLine="708"/>
        <w:rPr>
          <w:rFonts w:ascii="Times New Roman" w:hAnsi="Times New Roman" w:cs="Times New Roman"/>
        </w:rPr>
      </w:pPr>
      <w:r>
        <w:rPr>
          <w:rFonts w:ascii="Times New Roman" w:hAnsi="Times New Roman" w:cs="Times New Roman"/>
        </w:rPr>
        <w:t>Для удаления материала необходимо совершить следующие действия:</w:t>
      </w:r>
    </w:p>
    <w:p w:rsidR="00EC24BD" w:rsidRDefault="006C777E">
      <w:pPr>
        <w:pStyle w:val="a3"/>
        <w:numPr>
          <w:ilvl w:val="0"/>
          <w:numId w:val="5"/>
        </w:numPr>
        <w:ind w:left="0"/>
        <w:rPr>
          <w:rFonts w:ascii="Times New Roman" w:hAnsi="Times New Roman" w:cs="Times New Roman"/>
        </w:rPr>
      </w:pPr>
      <w:r>
        <w:rPr>
          <w:rFonts w:ascii="Times New Roman" w:hAnsi="Times New Roman" w:cs="Times New Roman"/>
        </w:rPr>
        <w:t>выбрать материал в списке справа;</w:t>
      </w:r>
    </w:p>
    <w:p w:rsidR="00EC24BD" w:rsidRDefault="006C777E">
      <w:pPr>
        <w:pStyle w:val="a3"/>
        <w:numPr>
          <w:ilvl w:val="0"/>
          <w:numId w:val="5"/>
        </w:numPr>
        <w:ind w:left="0"/>
        <w:rPr>
          <w:rFonts w:ascii="Times New Roman" w:hAnsi="Times New Roman" w:cs="Times New Roman"/>
        </w:rPr>
      </w:pPr>
      <w:r>
        <w:rPr>
          <w:rFonts w:ascii="Times New Roman" w:hAnsi="Times New Roman" w:cs="Times New Roman"/>
        </w:rPr>
        <w:t xml:space="preserve">нажать кнопку </w:t>
      </w:r>
      <w:r>
        <w:rPr>
          <w:rFonts w:ascii="Times New Roman" w:hAnsi="Times New Roman" w:cs="Times New Roman"/>
          <w:b/>
        </w:rPr>
        <w:t>«Удалить материал»</w:t>
      </w:r>
      <w:r>
        <w:rPr>
          <w:rFonts w:ascii="Times New Roman" w:hAnsi="Times New Roman" w:cs="Times New Roman"/>
        </w:rPr>
        <w:t>;</w:t>
      </w:r>
    </w:p>
    <w:p w:rsidR="00EC24BD" w:rsidRDefault="006C777E">
      <w:pPr>
        <w:pStyle w:val="a3"/>
        <w:numPr>
          <w:ilvl w:val="0"/>
          <w:numId w:val="5"/>
        </w:numPr>
        <w:ind w:left="0"/>
        <w:rPr>
          <w:rFonts w:ascii="Times New Roman" w:hAnsi="Times New Roman" w:cs="Times New Roman"/>
        </w:rPr>
      </w:pPr>
      <w:r>
        <w:rPr>
          <w:rFonts w:ascii="Times New Roman" w:hAnsi="Times New Roman" w:cs="Times New Roman"/>
        </w:rPr>
        <w:t xml:space="preserve">в открывшемся окне подтверждения нажать </w:t>
      </w:r>
      <w:r>
        <w:rPr>
          <w:rFonts w:ascii="Times New Roman" w:hAnsi="Times New Roman" w:cs="Times New Roman"/>
          <w:b/>
        </w:rPr>
        <w:t>«Да»</w:t>
      </w:r>
      <w:r>
        <w:rPr>
          <w:rFonts w:ascii="Times New Roman" w:hAnsi="Times New Roman" w:cs="Times New Roman"/>
        </w:rPr>
        <w:t>.</w:t>
      </w:r>
    </w:p>
    <w:p w:rsidR="00EC24BD" w:rsidRDefault="006C777E">
      <w:pPr>
        <w:pStyle w:val="2"/>
        <w:jc w:val="center"/>
        <w:rPr>
          <w:rFonts w:ascii="Times New Roman" w:hAnsi="Times New Roman" w:cs="Times New Roman"/>
          <w:b w:val="0"/>
          <w:color w:val="auto"/>
          <w:sz w:val="28"/>
          <w:szCs w:val="28"/>
        </w:rPr>
      </w:pPr>
      <w:bookmarkStart w:id="100" w:name="_Toc1485223"/>
      <w:bookmarkStart w:id="101" w:name="_Toc6927071"/>
      <w:bookmarkEnd w:id="100"/>
      <w:r>
        <w:rPr>
          <w:rFonts w:ascii="Times New Roman" w:hAnsi="Times New Roman" w:cs="Times New Roman"/>
          <w:b w:val="0"/>
          <w:color w:val="auto"/>
          <w:sz w:val="28"/>
          <w:szCs w:val="28"/>
        </w:rPr>
        <w:t>7.7. Экспорт базы материалов</w:t>
      </w:r>
      <w:bookmarkEnd w:id="101"/>
    </w:p>
    <w:p w:rsidR="00EC24BD" w:rsidRDefault="006C777E">
      <w:pPr>
        <w:ind w:firstLine="708"/>
        <w:rPr>
          <w:rFonts w:ascii="Times New Roman" w:hAnsi="Times New Roman" w:cs="Times New Roman"/>
        </w:rPr>
      </w:pPr>
      <w:r>
        <w:rPr>
          <w:rFonts w:ascii="Times New Roman" w:hAnsi="Times New Roman" w:cs="Times New Roman"/>
        </w:rPr>
        <w:t xml:space="preserve">Для экспорта базы данных в текстовый файл необходимо, нажать кнопку </w:t>
      </w:r>
      <w:r>
        <w:rPr>
          <w:rFonts w:ascii="Times New Roman" w:hAnsi="Times New Roman" w:cs="Times New Roman"/>
          <w:b/>
        </w:rPr>
        <w:t>«Экспорт базы материалов»</w:t>
      </w:r>
      <w:r>
        <w:rPr>
          <w:rFonts w:ascii="Times New Roman" w:hAnsi="Times New Roman" w:cs="Times New Roman"/>
        </w:rPr>
        <w:t>, в открывшемся диалоге сохранения файла выбрать папку, задать имя файла и нажать «Сохранить».</w:t>
      </w:r>
    </w:p>
    <w:p w:rsidR="00EC24BD" w:rsidRDefault="006C777E">
      <w:pPr>
        <w:pStyle w:val="2"/>
        <w:jc w:val="center"/>
        <w:rPr>
          <w:rFonts w:ascii="Times New Roman" w:hAnsi="Times New Roman" w:cs="Times New Roman"/>
          <w:b w:val="0"/>
          <w:color w:val="auto"/>
          <w:sz w:val="28"/>
          <w:szCs w:val="28"/>
        </w:rPr>
      </w:pPr>
      <w:bookmarkStart w:id="102" w:name="_Toc1485224"/>
      <w:bookmarkStart w:id="103" w:name="_Toc6927072"/>
      <w:bookmarkStart w:id="104" w:name="_GoBack"/>
      <w:bookmarkEnd w:id="102"/>
      <w:bookmarkEnd w:id="104"/>
      <w:r>
        <w:rPr>
          <w:rFonts w:ascii="Times New Roman" w:hAnsi="Times New Roman" w:cs="Times New Roman"/>
          <w:b w:val="0"/>
          <w:color w:val="auto"/>
          <w:sz w:val="28"/>
          <w:szCs w:val="28"/>
        </w:rPr>
        <w:t>7.8. Импорт базы материалов</w:t>
      </w:r>
      <w:bookmarkEnd w:id="103"/>
    </w:p>
    <w:p w:rsidR="00EC24BD" w:rsidRDefault="006C777E">
      <w:pPr>
        <w:ind w:firstLine="708"/>
        <w:rPr>
          <w:rFonts w:ascii="Times New Roman" w:hAnsi="Times New Roman" w:cs="Times New Roman"/>
        </w:rPr>
      </w:pPr>
      <w:r>
        <w:rPr>
          <w:rFonts w:ascii="Times New Roman" w:hAnsi="Times New Roman" w:cs="Times New Roman"/>
        </w:rPr>
        <w:t xml:space="preserve">Для импорта базы данных из текстового файла необходимо, нажать кнопку </w:t>
      </w:r>
      <w:r>
        <w:rPr>
          <w:rFonts w:ascii="Times New Roman" w:hAnsi="Times New Roman" w:cs="Times New Roman"/>
          <w:b/>
        </w:rPr>
        <w:t>«Экспорт базы материалов»</w:t>
      </w:r>
      <w:r>
        <w:rPr>
          <w:rFonts w:ascii="Times New Roman" w:hAnsi="Times New Roman" w:cs="Times New Roman"/>
        </w:rPr>
        <w:t xml:space="preserve">, в открывшемся диалоге выбрать файл и нажать «Открыть». </w:t>
      </w:r>
    </w:p>
    <w:p w:rsidR="00EC24BD" w:rsidRDefault="006C777E">
      <w:pPr>
        <w:ind w:firstLine="708"/>
        <w:jc w:val="both"/>
        <w:rPr>
          <w:rFonts w:ascii="Times New Roman" w:hAnsi="Times New Roman" w:cs="Times New Roman"/>
        </w:rPr>
      </w:pPr>
      <w:r>
        <w:rPr>
          <w:rFonts w:ascii="Times New Roman" w:hAnsi="Times New Roman" w:cs="Times New Roman"/>
        </w:rPr>
        <w:t xml:space="preserve">В случае если в базе данных есть материалы, имена или </w:t>
      </w:r>
      <w:r>
        <w:rPr>
          <w:rFonts w:ascii="Times New Roman" w:hAnsi="Times New Roman" w:cs="Times New Roman"/>
          <w:lang w:val="en-US"/>
        </w:rPr>
        <w:t>ID</w:t>
      </w:r>
      <w:r>
        <w:rPr>
          <w:rFonts w:ascii="Times New Roman" w:hAnsi="Times New Roman" w:cs="Times New Roman"/>
        </w:rPr>
        <w:t xml:space="preserve"> которых совпадают с какими-либо материалами импортируемой базы, произойдёт ошибка и база импортирована не будет.</w:t>
      </w:r>
    </w:p>
    <w:p w:rsidR="00EC24BD" w:rsidRDefault="00EC24BD"/>
    <w:sectPr w:rsidR="00EC24BD">
      <w:footerReference w:type="default" r:id="rId73"/>
      <w:endnotePr>
        <w:numFmt w:val="decimal"/>
      </w:endnotePr>
      <w:pgSz w:w="11906" w:h="16838"/>
      <w:pgMar w:top="1134" w:right="850" w:bottom="1134" w:left="1701" w:header="720" w:footer="708"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2338" w:rsidRDefault="00E52338">
      <w:r>
        <w:separator/>
      </w:r>
    </w:p>
  </w:endnote>
  <w:endnote w:type="continuationSeparator" w:id="0">
    <w:p w:rsidR="00E52338" w:rsidRDefault="00E523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Basic Roman">
    <w:altName w:val="Times New Roman"/>
    <w:charset w:val="00"/>
    <w:family w:val="roman"/>
    <w:pitch w:val="default"/>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80E" w:rsidRDefault="00A3780E">
    <w:pPr>
      <w:pStyle w:val="a7"/>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w:instrText>
    </w:r>
    <w:r>
      <w:rPr>
        <w:rFonts w:ascii="Times New Roman" w:hAnsi="Times New Roman" w:cs="Times New Roman"/>
      </w:rPr>
      <w:fldChar w:fldCharType="separate"/>
    </w:r>
    <w:r w:rsidR="00954FCE">
      <w:rPr>
        <w:rFonts w:ascii="Times New Roman" w:hAnsi="Times New Roman" w:cs="Times New Roman"/>
        <w:noProof/>
      </w:rPr>
      <w:t>28</w:t>
    </w:r>
    <w:r>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2338" w:rsidRDefault="00E52338">
      <w:r>
        <w:separator/>
      </w:r>
    </w:p>
  </w:footnote>
  <w:footnote w:type="continuationSeparator" w:id="0">
    <w:p w:rsidR="00E52338" w:rsidRDefault="00E5233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9697E"/>
    <w:multiLevelType w:val="multilevel"/>
    <w:tmpl w:val="257C76D2"/>
    <w:name w:val="Numbered list 1"/>
    <w:lvl w:ilvl="0">
      <w:start w:val="1"/>
      <w:numFmt w:val="decimal"/>
      <w:lvlText w:val="%1."/>
      <w:lvlJc w:val="left"/>
      <w:pPr>
        <w:ind w:left="0" w:firstLine="0"/>
      </w:pPr>
    </w:lvl>
    <w:lvl w:ilvl="1">
      <w:start w:val="1"/>
      <w:numFmt w:val="decimal"/>
      <w:lvlText w:val="%1.%2."/>
      <w:lvlJc w:val="left"/>
      <w:pPr>
        <w:ind w:left="0" w:firstLine="0"/>
      </w:pPr>
    </w:lvl>
    <w:lvl w:ilvl="2">
      <w:start w:val="3"/>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nsid w:val="0D6334CE"/>
    <w:multiLevelType w:val="hybridMultilevel"/>
    <w:tmpl w:val="21D8DDB6"/>
    <w:lvl w:ilvl="0" w:tplc="4D18F836">
      <w:numFmt w:val="none"/>
      <w:lvlText w:val=""/>
      <w:lvlJc w:val="left"/>
      <w:pPr>
        <w:tabs>
          <w:tab w:val="num" w:pos="360"/>
        </w:tabs>
        <w:ind w:left="360" w:hanging="360"/>
      </w:pPr>
    </w:lvl>
    <w:lvl w:ilvl="1" w:tplc="ED0A1BBC">
      <w:numFmt w:val="none"/>
      <w:lvlText w:val=""/>
      <w:lvlJc w:val="left"/>
      <w:pPr>
        <w:tabs>
          <w:tab w:val="num" w:pos="360"/>
        </w:tabs>
        <w:ind w:left="360" w:hanging="360"/>
      </w:pPr>
    </w:lvl>
    <w:lvl w:ilvl="2" w:tplc="6E10D23E">
      <w:numFmt w:val="none"/>
      <w:lvlText w:val=""/>
      <w:lvlJc w:val="left"/>
      <w:pPr>
        <w:tabs>
          <w:tab w:val="num" w:pos="360"/>
        </w:tabs>
        <w:ind w:left="360" w:hanging="360"/>
      </w:pPr>
    </w:lvl>
    <w:lvl w:ilvl="3" w:tplc="2F484370">
      <w:numFmt w:val="none"/>
      <w:lvlText w:val=""/>
      <w:lvlJc w:val="left"/>
      <w:pPr>
        <w:tabs>
          <w:tab w:val="num" w:pos="360"/>
        </w:tabs>
        <w:ind w:left="360" w:hanging="360"/>
      </w:pPr>
    </w:lvl>
    <w:lvl w:ilvl="4" w:tplc="A6BE6CA2">
      <w:numFmt w:val="none"/>
      <w:lvlText w:val=""/>
      <w:lvlJc w:val="left"/>
      <w:pPr>
        <w:tabs>
          <w:tab w:val="num" w:pos="360"/>
        </w:tabs>
        <w:ind w:left="360" w:hanging="360"/>
      </w:pPr>
    </w:lvl>
    <w:lvl w:ilvl="5" w:tplc="1FD22E32">
      <w:numFmt w:val="none"/>
      <w:lvlText w:val=""/>
      <w:lvlJc w:val="left"/>
      <w:pPr>
        <w:tabs>
          <w:tab w:val="num" w:pos="360"/>
        </w:tabs>
        <w:ind w:left="360" w:hanging="360"/>
      </w:pPr>
    </w:lvl>
    <w:lvl w:ilvl="6" w:tplc="A8C2A99A">
      <w:numFmt w:val="none"/>
      <w:lvlText w:val=""/>
      <w:lvlJc w:val="left"/>
      <w:pPr>
        <w:tabs>
          <w:tab w:val="num" w:pos="360"/>
        </w:tabs>
        <w:ind w:left="360" w:hanging="360"/>
      </w:pPr>
    </w:lvl>
    <w:lvl w:ilvl="7" w:tplc="F210FA06">
      <w:numFmt w:val="none"/>
      <w:lvlText w:val=""/>
      <w:lvlJc w:val="left"/>
      <w:pPr>
        <w:tabs>
          <w:tab w:val="num" w:pos="360"/>
        </w:tabs>
        <w:ind w:left="360" w:hanging="360"/>
      </w:pPr>
    </w:lvl>
    <w:lvl w:ilvl="8" w:tplc="6DDC0A30">
      <w:numFmt w:val="none"/>
      <w:lvlText w:val=""/>
      <w:lvlJc w:val="left"/>
      <w:pPr>
        <w:tabs>
          <w:tab w:val="num" w:pos="360"/>
        </w:tabs>
        <w:ind w:left="360" w:hanging="360"/>
      </w:pPr>
    </w:lvl>
  </w:abstractNum>
  <w:abstractNum w:abstractNumId="2">
    <w:nsid w:val="1BBC311E"/>
    <w:multiLevelType w:val="singleLevel"/>
    <w:tmpl w:val="ED1C142A"/>
    <w:name w:val="Bullet 1"/>
    <w:lvl w:ilvl="0">
      <w:numFmt w:val="bullet"/>
      <w:lvlText w:val=""/>
      <w:lvlJc w:val="left"/>
      <w:pPr>
        <w:ind w:left="0" w:firstLine="0"/>
      </w:pPr>
      <w:rPr>
        <w:rFonts w:ascii="Wingdings" w:eastAsia="Wingdings" w:hAnsi="Wingdings" w:cs="Wingdings"/>
      </w:rPr>
    </w:lvl>
  </w:abstractNum>
  <w:abstractNum w:abstractNumId="3">
    <w:nsid w:val="255F5C93"/>
    <w:multiLevelType w:val="hybridMultilevel"/>
    <w:tmpl w:val="64F8DEF8"/>
    <w:name w:val="Numbered list 5"/>
    <w:lvl w:ilvl="0" w:tplc="58448A52">
      <w:start w:val="1"/>
      <w:numFmt w:val="decimal"/>
      <w:lvlText w:val="%1."/>
      <w:lvlJc w:val="left"/>
      <w:pPr>
        <w:ind w:left="1068" w:firstLine="0"/>
      </w:pPr>
    </w:lvl>
    <w:lvl w:ilvl="1" w:tplc="DF848222">
      <w:start w:val="1"/>
      <w:numFmt w:val="lowerLetter"/>
      <w:lvlText w:val="%2."/>
      <w:lvlJc w:val="left"/>
      <w:pPr>
        <w:ind w:left="1788" w:firstLine="0"/>
      </w:pPr>
    </w:lvl>
    <w:lvl w:ilvl="2" w:tplc="D0084E08">
      <w:start w:val="1"/>
      <w:numFmt w:val="lowerRoman"/>
      <w:lvlText w:val="%3."/>
      <w:lvlJc w:val="left"/>
      <w:pPr>
        <w:ind w:left="2688" w:firstLine="0"/>
      </w:pPr>
    </w:lvl>
    <w:lvl w:ilvl="3" w:tplc="EF6A6990">
      <w:start w:val="1"/>
      <w:numFmt w:val="decimal"/>
      <w:lvlText w:val="%4."/>
      <w:lvlJc w:val="left"/>
      <w:pPr>
        <w:ind w:left="3228" w:firstLine="0"/>
      </w:pPr>
    </w:lvl>
    <w:lvl w:ilvl="4" w:tplc="29E81334">
      <w:start w:val="1"/>
      <w:numFmt w:val="lowerLetter"/>
      <w:lvlText w:val="%5."/>
      <w:lvlJc w:val="left"/>
      <w:pPr>
        <w:ind w:left="3948" w:firstLine="0"/>
      </w:pPr>
    </w:lvl>
    <w:lvl w:ilvl="5" w:tplc="2E947004">
      <w:start w:val="1"/>
      <w:numFmt w:val="lowerRoman"/>
      <w:lvlText w:val="%6."/>
      <w:lvlJc w:val="left"/>
      <w:pPr>
        <w:ind w:left="4848" w:firstLine="0"/>
      </w:pPr>
    </w:lvl>
    <w:lvl w:ilvl="6" w:tplc="D0A6222A">
      <w:start w:val="1"/>
      <w:numFmt w:val="decimal"/>
      <w:lvlText w:val="%7."/>
      <w:lvlJc w:val="left"/>
      <w:pPr>
        <w:ind w:left="5388" w:firstLine="0"/>
      </w:pPr>
    </w:lvl>
    <w:lvl w:ilvl="7" w:tplc="0186C580">
      <w:start w:val="1"/>
      <w:numFmt w:val="lowerLetter"/>
      <w:lvlText w:val="%8."/>
      <w:lvlJc w:val="left"/>
      <w:pPr>
        <w:ind w:left="6108" w:firstLine="0"/>
      </w:pPr>
    </w:lvl>
    <w:lvl w:ilvl="8" w:tplc="7890A40C">
      <w:start w:val="1"/>
      <w:numFmt w:val="lowerRoman"/>
      <w:lvlText w:val="%9."/>
      <w:lvlJc w:val="left"/>
      <w:pPr>
        <w:ind w:left="7008" w:firstLine="0"/>
      </w:pPr>
    </w:lvl>
  </w:abstractNum>
  <w:abstractNum w:abstractNumId="4">
    <w:nsid w:val="37AF03F4"/>
    <w:multiLevelType w:val="hybridMultilevel"/>
    <w:tmpl w:val="A404AF88"/>
    <w:name w:val="Numbered list 3"/>
    <w:lvl w:ilvl="0" w:tplc="95FC7226">
      <w:start w:val="1"/>
      <w:numFmt w:val="decimal"/>
      <w:lvlText w:val="%1."/>
      <w:lvlJc w:val="left"/>
      <w:pPr>
        <w:ind w:left="1068" w:firstLine="0"/>
      </w:pPr>
    </w:lvl>
    <w:lvl w:ilvl="1" w:tplc="9EC433CA">
      <w:start w:val="1"/>
      <w:numFmt w:val="lowerLetter"/>
      <w:lvlText w:val="%2."/>
      <w:lvlJc w:val="left"/>
      <w:pPr>
        <w:ind w:left="1788" w:firstLine="0"/>
      </w:pPr>
    </w:lvl>
    <w:lvl w:ilvl="2" w:tplc="3274DC22">
      <w:start w:val="1"/>
      <w:numFmt w:val="lowerRoman"/>
      <w:lvlText w:val="%3."/>
      <w:lvlJc w:val="left"/>
      <w:pPr>
        <w:ind w:left="2688" w:firstLine="0"/>
      </w:pPr>
    </w:lvl>
    <w:lvl w:ilvl="3" w:tplc="C416080C">
      <w:start w:val="1"/>
      <w:numFmt w:val="decimal"/>
      <w:lvlText w:val="%4."/>
      <w:lvlJc w:val="left"/>
      <w:pPr>
        <w:ind w:left="3228" w:firstLine="0"/>
      </w:pPr>
    </w:lvl>
    <w:lvl w:ilvl="4" w:tplc="ED2A2922">
      <w:start w:val="1"/>
      <w:numFmt w:val="lowerLetter"/>
      <w:lvlText w:val="%5."/>
      <w:lvlJc w:val="left"/>
      <w:pPr>
        <w:ind w:left="3948" w:firstLine="0"/>
      </w:pPr>
    </w:lvl>
    <w:lvl w:ilvl="5" w:tplc="7340FCF4">
      <w:start w:val="1"/>
      <w:numFmt w:val="lowerRoman"/>
      <w:lvlText w:val="%6."/>
      <w:lvlJc w:val="left"/>
      <w:pPr>
        <w:ind w:left="4848" w:firstLine="0"/>
      </w:pPr>
    </w:lvl>
    <w:lvl w:ilvl="6" w:tplc="A1E8DF60">
      <w:start w:val="1"/>
      <w:numFmt w:val="decimal"/>
      <w:lvlText w:val="%7."/>
      <w:lvlJc w:val="left"/>
      <w:pPr>
        <w:ind w:left="5388" w:firstLine="0"/>
      </w:pPr>
    </w:lvl>
    <w:lvl w:ilvl="7" w:tplc="233E5230">
      <w:start w:val="1"/>
      <w:numFmt w:val="lowerLetter"/>
      <w:lvlText w:val="%8."/>
      <w:lvlJc w:val="left"/>
      <w:pPr>
        <w:ind w:left="6108" w:firstLine="0"/>
      </w:pPr>
    </w:lvl>
    <w:lvl w:ilvl="8" w:tplc="920A10E4">
      <w:start w:val="1"/>
      <w:numFmt w:val="lowerRoman"/>
      <w:lvlText w:val="%9."/>
      <w:lvlJc w:val="left"/>
      <w:pPr>
        <w:ind w:left="7008" w:firstLine="0"/>
      </w:pPr>
    </w:lvl>
  </w:abstractNum>
  <w:abstractNum w:abstractNumId="5">
    <w:nsid w:val="3BAD2299"/>
    <w:multiLevelType w:val="hybridMultilevel"/>
    <w:tmpl w:val="0A4EC9A6"/>
    <w:name w:val="Numbered list 4"/>
    <w:lvl w:ilvl="0" w:tplc="9A007EF4">
      <w:start w:val="1"/>
      <w:numFmt w:val="decimal"/>
      <w:lvlText w:val="%1."/>
      <w:lvlJc w:val="left"/>
      <w:pPr>
        <w:ind w:left="1068" w:firstLine="0"/>
      </w:pPr>
    </w:lvl>
    <w:lvl w:ilvl="1" w:tplc="B38EC5E0">
      <w:start w:val="1"/>
      <w:numFmt w:val="lowerLetter"/>
      <w:lvlText w:val="%2."/>
      <w:lvlJc w:val="left"/>
      <w:pPr>
        <w:ind w:left="1788" w:firstLine="0"/>
      </w:pPr>
    </w:lvl>
    <w:lvl w:ilvl="2" w:tplc="A73C22E2">
      <w:start w:val="1"/>
      <w:numFmt w:val="lowerRoman"/>
      <w:lvlText w:val="%3."/>
      <w:lvlJc w:val="left"/>
      <w:pPr>
        <w:ind w:left="2688" w:firstLine="0"/>
      </w:pPr>
    </w:lvl>
    <w:lvl w:ilvl="3" w:tplc="A3E061C2">
      <w:start w:val="1"/>
      <w:numFmt w:val="decimal"/>
      <w:lvlText w:val="%4."/>
      <w:lvlJc w:val="left"/>
      <w:pPr>
        <w:ind w:left="3228" w:firstLine="0"/>
      </w:pPr>
    </w:lvl>
    <w:lvl w:ilvl="4" w:tplc="CBE48628">
      <w:start w:val="1"/>
      <w:numFmt w:val="lowerLetter"/>
      <w:lvlText w:val="%5."/>
      <w:lvlJc w:val="left"/>
      <w:pPr>
        <w:ind w:left="3948" w:firstLine="0"/>
      </w:pPr>
    </w:lvl>
    <w:lvl w:ilvl="5" w:tplc="4104AD10">
      <w:start w:val="1"/>
      <w:numFmt w:val="lowerRoman"/>
      <w:lvlText w:val="%6."/>
      <w:lvlJc w:val="left"/>
      <w:pPr>
        <w:ind w:left="4848" w:firstLine="0"/>
      </w:pPr>
    </w:lvl>
    <w:lvl w:ilvl="6" w:tplc="C47C4E20">
      <w:start w:val="1"/>
      <w:numFmt w:val="decimal"/>
      <w:lvlText w:val="%7."/>
      <w:lvlJc w:val="left"/>
      <w:pPr>
        <w:ind w:left="5388" w:firstLine="0"/>
      </w:pPr>
    </w:lvl>
    <w:lvl w:ilvl="7" w:tplc="A0848896">
      <w:start w:val="1"/>
      <w:numFmt w:val="lowerLetter"/>
      <w:lvlText w:val="%8."/>
      <w:lvlJc w:val="left"/>
      <w:pPr>
        <w:ind w:left="6108" w:firstLine="0"/>
      </w:pPr>
    </w:lvl>
    <w:lvl w:ilvl="8" w:tplc="77F2053C">
      <w:start w:val="1"/>
      <w:numFmt w:val="lowerRoman"/>
      <w:lvlText w:val="%9."/>
      <w:lvlJc w:val="left"/>
      <w:pPr>
        <w:ind w:left="7008" w:firstLine="0"/>
      </w:pPr>
    </w:lvl>
  </w:abstractNum>
  <w:abstractNum w:abstractNumId="6">
    <w:nsid w:val="5D264C31"/>
    <w:multiLevelType w:val="hybridMultilevel"/>
    <w:tmpl w:val="97F2B64A"/>
    <w:name w:val="Numbered list 2"/>
    <w:lvl w:ilvl="0" w:tplc="D672828C">
      <w:numFmt w:val="bullet"/>
      <w:lvlText w:val=""/>
      <w:lvlJc w:val="left"/>
      <w:pPr>
        <w:ind w:left="360" w:firstLine="0"/>
      </w:pPr>
      <w:rPr>
        <w:rFonts w:ascii="Symbol" w:hAnsi="Symbol"/>
      </w:rPr>
    </w:lvl>
    <w:lvl w:ilvl="1" w:tplc="C6FC2E80">
      <w:numFmt w:val="bullet"/>
      <w:lvlText w:val=""/>
      <w:lvlJc w:val="left"/>
      <w:pPr>
        <w:ind w:left="1080" w:firstLine="0"/>
      </w:pPr>
      <w:rPr>
        <w:rFonts w:ascii="Symbol" w:hAnsi="Symbol"/>
      </w:rPr>
    </w:lvl>
    <w:lvl w:ilvl="2" w:tplc="4282C176">
      <w:numFmt w:val="bullet"/>
      <w:lvlText w:val=""/>
      <w:lvlJc w:val="left"/>
      <w:pPr>
        <w:ind w:left="1800" w:firstLine="0"/>
      </w:pPr>
      <w:rPr>
        <w:rFonts w:ascii="Symbol" w:hAnsi="Symbol"/>
      </w:rPr>
    </w:lvl>
    <w:lvl w:ilvl="3" w:tplc="739212E4">
      <w:numFmt w:val="bullet"/>
      <w:lvlText w:val=""/>
      <w:lvlJc w:val="left"/>
      <w:pPr>
        <w:ind w:left="2520" w:firstLine="0"/>
      </w:pPr>
      <w:rPr>
        <w:rFonts w:ascii="Symbol" w:hAnsi="Symbol"/>
      </w:rPr>
    </w:lvl>
    <w:lvl w:ilvl="4" w:tplc="FC70F7FE">
      <w:numFmt w:val="bullet"/>
      <w:lvlText w:val=""/>
      <w:lvlJc w:val="left"/>
      <w:pPr>
        <w:ind w:left="3240" w:firstLine="0"/>
      </w:pPr>
      <w:rPr>
        <w:rFonts w:ascii="Symbol" w:hAnsi="Symbol"/>
      </w:rPr>
    </w:lvl>
    <w:lvl w:ilvl="5" w:tplc="70AAAE3E">
      <w:numFmt w:val="bullet"/>
      <w:lvlText w:val=""/>
      <w:lvlJc w:val="left"/>
      <w:pPr>
        <w:ind w:left="3960" w:firstLine="0"/>
      </w:pPr>
      <w:rPr>
        <w:rFonts w:ascii="Symbol" w:hAnsi="Symbol"/>
      </w:rPr>
    </w:lvl>
    <w:lvl w:ilvl="6" w:tplc="06EA9376">
      <w:numFmt w:val="bullet"/>
      <w:lvlText w:val=""/>
      <w:lvlJc w:val="left"/>
      <w:pPr>
        <w:ind w:left="4680" w:firstLine="0"/>
      </w:pPr>
      <w:rPr>
        <w:rFonts w:ascii="Symbol" w:hAnsi="Symbol"/>
      </w:rPr>
    </w:lvl>
    <w:lvl w:ilvl="7" w:tplc="98C64B60">
      <w:numFmt w:val="bullet"/>
      <w:lvlText w:val=""/>
      <w:lvlJc w:val="left"/>
      <w:pPr>
        <w:ind w:left="5400" w:firstLine="0"/>
      </w:pPr>
      <w:rPr>
        <w:rFonts w:ascii="Symbol" w:hAnsi="Symbol"/>
      </w:rPr>
    </w:lvl>
    <w:lvl w:ilvl="8" w:tplc="2DBCD232">
      <w:numFmt w:val="bullet"/>
      <w:lvlText w:val=""/>
      <w:lvlJc w:val="left"/>
      <w:pPr>
        <w:ind w:left="6120" w:firstLine="0"/>
      </w:pPr>
      <w:rPr>
        <w:rFonts w:ascii="Symbol" w:hAnsi="Symbol"/>
      </w:rPr>
    </w:lvl>
  </w:abstractNum>
  <w:num w:numId="1">
    <w:abstractNumId w:val="2"/>
  </w:num>
  <w:num w:numId="2">
    <w:abstractNumId w:val="0"/>
  </w:num>
  <w:num w:numId="3">
    <w:abstractNumId w:val="6"/>
  </w:num>
  <w:num w:numId="4">
    <w:abstractNumId w:val="4"/>
  </w:num>
  <w:num w:numId="5">
    <w:abstractNumId w:val="5"/>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8"/>
  <w:proofState w:spelling="clean" w:grammar="clean"/>
  <w:defaultTabStop w:val="708"/>
  <w:drawingGridHorizontalSpacing w:val="283"/>
  <w:drawingGridVerticalSpacing w:val="283"/>
  <w:characterSpacingControl w:val="doNotCompress"/>
  <w:footnotePr>
    <w:footnote w:id="-1"/>
    <w:footnote w:id="0"/>
  </w:footnotePr>
  <w:endnotePr>
    <w:numFmt w:val="decimal"/>
    <w:endnote w:id="-1"/>
    <w:endnote w:id="0"/>
  </w:endnotePr>
  <w:compat>
    <w:doNotUseHTMLParagraphAutoSpacing/>
    <w:compatSetting w:name="compatibilityMode" w:uri="http://schemas.microsoft.com/office/word" w:val="12"/>
  </w:compat>
  <w:rsids>
    <w:rsidRoot w:val="00EC24BD"/>
    <w:rsid w:val="000001B2"/>
    <w:rsid w:val="00064276"/>
    <w:rsid w:val="00066251"/>
    <w:rsid w:val="000A1B5D"/>
    <w:rsid w:val="000D1BF4"/>
    <w:rsid w:val="00121A63"/>
    <w:rsid w:val="001A25A4"/>
    <w:rsid w:val="001E0932"/>
    <w:rsid w:val="00210149"/>
    <w:rsid w:val="0022459A"/>
    <w:rsid w:val="00292B2A"/>
    <w:rsid w:val="00337A9D"/>
    <w:rsid w:val="00433F9D"/>
    <w:rsid w:val="004D12BB"/>
    <w:rsid w:val="004E593A"/>
    <w:rsid w:val="00536308"/>
    <w:rsid w:val="005609A3"/>
    <w:rsid w:val="005A6322"/>
    <w:rsid w:val="00600D48"/>
    <w:rsid w:val="00603D2F"/>
    <w:rsid w:val="0061397D"/>
    <w:rsid w:val="00644B8C"/>
    <w:rsid w:val="006B361C"/>
    <w:rsid w:val="006C30D2"/>
    <w:rsid w:val="006C777E"/>
    <w:rsid w:val="006F5410"/>
    <w:rsid w:val="00750D0D"/>
    <w:rsid w:val="00755C1B"/>
    <w:rsid w:val="00766726"/>
    <w:rsid w:val="007C7305"/>
    <w:rsid w:val="00810B84"/>
    <w:rsid w:val="00870C01"/>
    <w:rsid w:val="00891C29"/>
    <w:rsid w:val="008D16C5"/>
    <w:rsid w:val="009259DA"/>
    <w:rsid w:val="00954FCE"/>
    <w:rsid w:val="00974B62"/>
    <w:rsid w:val="00A3780E"/>
    <w:rsid w:val="00A8672F"/>
    <w:rsid w:val="00AC0432"/>
    <w:rsid w:val="00AF6A64"/>
    <w:rsid w:val="00B0776F"/>
    <w:rsid w:val="00B12919"/>
    <w:rsid w:val="00B4557E"/>
    <w:rsid w:val="00B6652A"/>
    <w:rsid w:val="00BB12AA"/>
    <w:rsid w:val="00BC3F15"/>
    <w:rsid w:val="00C45F2B"/>
    <w:rsid w:val="00C96187"/>
    <w:rsid w:val="00D232CE"/>
    <w:rsid w:val="00D26170"/>
    <w:rsid w:val="00D5340C"/>
    <w:rsid w:val="00D77FDA"/>
    <w:rsid w:val="00E108B2"/>
    <w:rsid w:val="00E52338"/>
    <w:rsid w:val="00EC24BD"/>
    <w:rsid w:val="00EC7619"/>
    <w:rsid w:val="00F84FD6"/>
    <w:rsid w:val="00F91083"/>
    <w:rsid w:val="00FC47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Basic Roman"/>
        <w:sz w:val="22"/>
        <w:szCs w:val="22"/>
        <w:lang w:val="ru-RU"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Heading" w:uiPriority="39" w:qFormat="1"/>
  </w:latentStyles>
  <w:style w:type="paragraph" w:default="1" w:styleId="a">
    <w:name w:val="Normal"/>
    <w:qFormat/>
    <w:rPr>
      <w:sz w:val="24"/>
      <w:szCs w:val="24"/>
    </w:rPr>
  </w:style>
  <w:style w:type="paragraph" w:styleId="1">
    <w:name w:val="heading 1"/>
    <w:basedOn w:val="a"/>
    <w:next w:val="a"/>
    <w:qFormat/>
    <w:pPr>
      <w:keepNext/>
      <w:keepLines/>
      <w:spacing w:before="480"/>
      <w:outlineLvl w:val="0"/>
    </w:pPr>
    <w:rPr>
      <w:rFonts w:ascii="Cambria" w:eastAsia="Cambria" w:hAnsi="Cambria"/>
      <w:b/>
      <w:bCs/>
      <w:color w:val="365F91"/>
      <w:sz w:val="28"/>
      <w:szCs w:val="28"/>
    </w:rPr>
  </w:style>
  <w:style w:type="paragraph" w:styleId="2">
    <w:name w:val="heading 2"/>
    <w:basedOn w:val="a"/>
    <w:next w:val="a"/>
    <w:qFormat/>
    <w:pPr>
      <w:keepNext/>
      <w:keepLines/>
      <w:spacing w:before="200"/>
      <w:outlineLvl w:val="1"/>
    </w:pPr>
    <w:rPr>
      <w:rFonts w:ascii="Cambria" w:eastAsia="Cambria" w:hAnsi="Cambria"/>
      <w:b/>
      <w:bCs/>
      <w:color w:val="4F81BD"/>
      <w:sz w:val="26"/>
      <w:szCs w:val="26"/>
    </w:rPr>
  </w:style>
  <w:style w:type="paragraph" w:styleId="3">
    <w:name w:val="heading 3"/>
    <w:basedOn w:val="a"/>
    <w:next w:val="a"/>
    <w:qFormat/>
    <w:pPr>
      <w:keepNext/>
      <w:keepLines/>
      <w:spacing w:before="200"/>
      <w:outlineLvl w:val="2"/>
    </w:pPr>
    <w:rPr>
      <w:rFonts w:ascii="Cambria" w:eastAsia="Cambria" w:hAnsi="Cambria"/>
      <w:b/>
      <w:bCs/>
      <w:color w:val="4F81BD"/>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qFormat/>
    <w:pPr>
      <w:ind w:left="720"/>
      <w:contextualSpacing/>
    </w:pPr>
  </w:style>
  <w:style w:type="paragraph" w:styleId="a4">
    <w:name w:val="Balloon Text"/>
    <w:basedOn w:val="a"/>
    <w:qFormat/>
    <w:rPr>
      <w:rFonts w:ascii="Tahoma" w:hAnsi="Tahoma" w:cs="Tahoma"/>
      <w:sz w:val="16"/>
      <w:szCs w:val="16"/>
    </w:rPr>
  </w:style>
  <w:style w:type="paragraph" w:styleId="a5">
    <w:name w:val="TOC Heading"/>
    <w:basedOn w:val="1"/>
    <w:next w:val="a"/>
    <w:uiPriority w:val="39"/>
    <w:qFormat/>
    <w:pPr>
      <w:spacing w:line="276" w:lineRule="auto"/>
      <w:outlineLvl w:val="9"/>
    </w:pPr>
  </w:style>
  <w:style w:type="paragraph" w:styleId="10">
    <w:name w:val="toc 1"/>
    <w:basedOn w:val="a"/>
    <w:next w:val="a"/>
    <w:uiPriority w:val="39"/>
    <w:qFormat/>
    <w:pPr>
      <w:spacing w:after="100"/>
    </w:pPr>
  </w:style>
  <w:style w:type="paragraph" w:styleId="20">
    <w:name w:val="toc 2"/>
    <w:basedOn w:val="a"/>
    <w:next w:val="a"/>
    <w:uiPriority w:val="39"/>
    <w:qFormat/>
    <w:pPr>
      <w:spacing w:after="100"/>
      <w:ind w:left="240"/>
    </w:pPr>
  </w:style>
  <w:style w:type="paragraph" w:styleId="30">
    <w:name w:val="toc 3"/>
    <w:basedOn w:val="a"/>
    <w:next w:val="a"/>
    <w:uiPriority w:val="39"/>
    <w:qFormat/>
    <w:pPr>
      <w:spacing w:after="100"/>
      <w:ind w:left="480"/>
    </w:pPr>
  </w:style>
  <w:style w:type="paragraph" w:styleId="a6">
    <w:name w:val="header"/>
    <w:basedOn w:val="a"/>
    <w:qFormat/>
    <w:pPr>
      <w:tabs>
        <w:tab w:val="center" w:pos="4677"/>
        <w:tab w:val="right" w:pos="9355"/>
      </w:tabs>
    </w:pPr>
  </w:style>
  <w:style w:type="paragraph" w:styleId="a7">
    <w:name w:val="footer"/>
    <w:basedOn w:val="a"/>
    <w:qFormat/>
    <w:pPr>
      <w:tabs>
        <w:tab w:val="center" w:pos="4677"/>
        <w:tab w:val="right" w:pos="9355"/>
      </w:tabs>
    </w:pPr>
  </w:style>
  <w:style w:type="character" w:customStyle="1" w:styleId="11">
    <w:name w:val="Заголовок 1 Знак"/>
    <w:basedOn w:val="a0"/>
    <w:rPr>
      <w:rFonts w:ascii="Cambria" w:eastAsia="Cambria" w:hAnsi="Cambria"/>
      <w:b/>
      <w:bCs/>
      <w:color w:val="365F91"/>
      <w:sz w:val="28"/>
      <w:szCs w:val="28"/>
    </w:rPr>
  </w:style>
  <w:style w:type="character" w:customStyle="1" w:styleId="21">
    <w:name w:val="Заголовок 2 Знак"/>
    <w:basedOn w:val="a0"/>
    <w:rPr>
      <w:rFonts w:ascii="Cambria" w:eastAsia="Cambria" w:hAnsi="Cambria"/>
      <w:b/>
      <w:bCs/>
      <w:color w:val="4F81BD"/>
      <w:sz w:val="26"/>
      <w:szCs w:val="26"/>
    </w:rPr>
  </w:style>
  <w:style w:type="character" w:customStyle="1" w:styleId="31">
    <w:name w:val="Заголовок 3 Знак"/>
    <w:basedOn w:val="a0"/>
    <w:rPr>
      <w:rFonts w:ascii="Cambria" w:eastAsia="Cambria" w:hAnsi="Cambria"/>
      <w:b/>
      <w:bCs/>
      <w:color w:val="4F81BD"/>
      <w:sz w:val="24"/>
      <w:szCs w:val="24"/>
    </w:rPr>
  </w:style>
  <w:style w:type="character" w:customStyle="1" w:styleId="a8">
    <w:name w:val="Текст выноски Знак"/>
    <w:basedOn w:val="a0"/>
    <w:rPr>
      <w:rFonts w:ascii="Tahoma" w:eastAsia="Calibri" w:hAnsi="Tahoma" w:cs="Tahoma"/>
      <w:sz w:val="16"/>
      <w:szCs w:val="16"/>
    </w:rPr>
  </w:style>
  <w:style w:type="character" w:styleId="a9">
    <w:name w:val="Hyperlink"/>
    <w:basedOn w:val="a0"/>
    <w:uiPriority w:val="99"/>
    <w:rPr>
      <w:color w:val="0000FF"/>
      <w:u w:val="single"/>
    </w:rPr>
  </w:style>
  <w:style w:type="character" w:customStyle="1" w:styleId="aa">
    <w:name w:val="Верхний колонтитул Знак"/>
    <w:basedOn w:val="a0"/>
    <w:rPr>
      <w:rFonts w:eastAsia="Calibri"/>
      <w:sz w:val="24"/>
      <w:szCs w:val="24"/>
    </w:rPr>
  </w:style>
  <w:style w:type="character" w:customStyle="1" w:styleId="ab">
    <w:name w:val="Нижний колонтитул Знак"/>
    <w:basedOn w:val="a0"/>
    <w:rPr>
      <w:rFonts w:eastAsia="Calibr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Basic Roman"/>
        <w:sz w:val="22"/>
        <w:szCs w:val="22"/>
        <w:lang w:val="ru-RU"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atentStyles>
  <w:style w:type="paragraph" w:default="1" w:styleId="a">
    <w:name w:val="Normal"/>
    <w:qFormat/>
    <w:rPr>
      <w:sz w:val="24"/>
      <w:szCs w:val="24"/>
    </w:rPr>
  </w:style>
  <w:style w:type="paragraph" w:styleId="1">
    <w:name w:val="heading 1"/>
    <w:basedOn w:val="a"/>
    <w:next w:val="a"/>
    <w:qFormat/>
    <w:pPr>
      <w:keepNext/>
      <w:keepLines/>
      <w:spacing w:before="480"/>
      <w:outlineLvl w:val="0"/>
    </w:pPr>
    <w:rPr>
      <w:rFonts w:ascii="Cambria" w:eastAsia="Cambria" w:hAnsi="Cambria"/>
      <w:b/>
      <w:bCs/>
      <w:color w:val="365F91"/>
      <w:sz w:val="28"/>
      <w:szCs w:val="28"/>
    </w:rPr>
  </w:style>
  <w:style w:type="paragraph" w:styleId="2">
    <w:name w:val="heading 2"/>
    <w:basedOn w:val="a"/>
    <w:next w:val="a"/>
    <w:qFormat/>
    <w:pPr>
      <w:keepNext/>
      <w:keepLines/>
      <w:spacing w:before="200"/>
      <w:outlineLvl w:val="1"/>
    </w:pPr>
    <w:rPr>
      <w:rFonts w:ascii="Cambria" w:eastAsia="Cambria" w:hAnsi="Cambria"/>
      <w:b/>
      <w:bCs/>
      <w:color w:val="4F81BD"/>
      <w:sz w:val="26"/>
      <w:szCs w:val="26"/>
    </w:rPr>
  </w:style>
  <w:style w:type="paragraph" w:styleId="3">
    <w:name w:val="heading 3"/>
    <w:basedOn w:val="a"/>
    <w:next w:val="a"/>
    <w:qFormat/>
    <w:pPr>
      <w:keepNext/>
      <w:keepLines/>
      <w:spacing w:before="200"/>
      <w:outlineLvl w:val="2"/>
    </w:pPr>
    <w:rPr>
      <w:rFonts w:ascii="Cambria" w:eastAsia="Cambria" w:hAnsi="Cambria"/>
      <w:b/>
      <w:bCs/>
      <w:color w:val="4F81BD"/>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qFormat/>
    <w:pPr>
      <w:ind w:left="720"/>
      <w:contextualSpacing/>
    </w:pPr>
  </w:style>
  <w:style w:type="paragraph" w:styleId="a4">
    <w:name w:val="Balloon Text"/>
    <w:basedOn w:val="a"/>
    <w:qFormat/>
    <w:rPr>
      <w:rFonts w:ascii="Tahoma" w:hAnsi="Tahoma" w:cs="Tahoma"/>
      <w:sz w:val="16"/>
      <w:szCs w:val="16"/>
    </w:rPr>
  </w:style>
  <w:style w:type="paragraph" w:styleId="a5">
    <w:name w:val="TOC Heading"/>
    <w:basedOn w:val="1"/>
    <w:next w:val="a"/>
    <w:qFormat/>
    <w:pPr>
      <w:spacing w:line="276" w:lineRule="auto"/>
      <w:outlineLvl w:val="9"/>
    </w:pPr>
  </w:style>
  <w:style w:type="paragraph" w:styleId="10">
    <w:name w:val="toc 1"/>
    <w:basedOn w:val="a"/>
    <w:next w:val="a"/>
    <w:qFormat/>
    <w:pPr>
      <w:spacing w:after="100"/>
    </w:pPr>
  </w:style>
  <w:style w:type="paragraph" w:styleId="20">
    <w:name w:val="toc 2"/>
    <w:basedOn w:val="a"/>
    <w:next w:val="a"/>
    <w:qFormat/>
    <w:pPr>
      <w:spacing w:after="100"/>
      <w:ind w:left="240"/>
    </w:pPr>
  </w:style>
  <w:style w:type="paragraph" w:styleId="30">
    <w:name w:val="toc 3"/>
    <w:basedOn w:val="a"/>
    <w:next w:val="a"/>
    <w:qFormat/>
    <w:pPr>
      <w:spacing w:after="100"/>
      <w:ind w:left="480"/>
    </w:pPr>
  </w:style>
  <w:style w:type="paragraph" w:styleId="a6">
    <w:name w:val="header"/>
    <w:basedOn w:val="a"/>
    <w:qFormat/>
    <w:pPr>
      <w:tabs>
        <w:tab w:val="center" w:pos="4677"/>
        <w:tab w:val="right" w:pos="9355"/>
      </w:tabs>
    </w:pPr>
  </w:style>
  <w:style w:type="paragraph" w:styleId="a7">
    <w:name w:val="footer"/>
    <w:basedOn w:val="a"/>
    <w:qFormat/>
    <w:pPr>
      <w:tabs>
        <w:tab w:val="center" w:pos="4677"/>
        <w:tab w:val="right" w:pos="9355"/>
      </w:tabs>
    </w:pPr>
  </w:style>
  <w:style w:type="character" w:customStyle="1" w:styleId="11">
    <w:name w:val="Заголовок 1 Знак"/>
    <w:basedOn w:val="a0"/>
    <w:rPr>
      <w:rFonts w:ascii="Cambria" w:eastAsia="Cambria" w:hAnsi="Cambria"/>
      <w:b/>
      <w:bCs/>
      <w:color w:val="365F91"/>
      <w:sz w:val="28"/>
      <w:szCs w:val="28"/>
    </w:rPr>
  </w:style>
  <w:style w:type="character" w:customStyle="1" w:styleId="21">
    <w:name w:val="Заголовок 2 Знак"/>
    <w:basedOn w:val="a0"/>
    <w:rPr>
      <w:rFonts w:ascii="Cambria" w:eastAsia="Cambria" w:hAnsi="Cambria"/>
      <w:b/>
      <w:bCs/>
      <w:color w:val="4F81BD"/>
      <w:sz w:val="26"/>
      <w:szCs w:val="26"/>
    </w:rPr>
  </w:style>
  <w:style w:type="character" w:customStyle="1" w:styleId="31">
    <w:name w:val="Заголовок 3 Знак"/>
    <w:basedOn w:val="a0"/>
    <w:rPr>
      <w:rFonts w:ascii="Cambria" w:eastAsia="Cambria" w:hAnsi="Cambria"/>
      <w:b/>
      <w:bCs/>
      <w:color w:val="4F81BD"/>
      <w:sz w:val="24"/>
      <w:szCs w:val="24"/>
    </w:rPr>
  </w:style>
  <w:style w:type="character" w:customStyle="1" w:styleId="a8">
    <w:name w:val="Текст выноски Знак"/>
    <w:basedOn w:val="a0"/>
    <w:rPr>
      <w:rFonts w:ascii="Tahoma" w:eastAsia="Calibri" w:hAnsi="Tahoma" w:cs="Tahoma"/>
      <w:sz w:val="16"/>
      <w:szCs w:val="16"/>
    </w:rPr>
  </w:style>
  <w:style w:type="character" w:styleId="a9">
    <w:name w:val="Hyperlink"/>
    <w:basedOn w:val="a0"/>
    <w:rPr>
      <w:color w:val="0000FF"/>
      <w:u w:val="single"/>
    </w:rPr>
  </w:style>
  <w:style w:type="character" w:customStyle="1" w:styleId="aa">
    <w:name w:val="Верхний колонтитул Знак"/>
    <w:basedOn w:val="a0"/>
    <w:rPr>
      <w:rFonts w:eastAsia="Calibri"/>
      <w:sz w:val="24"/>
      <w:szCs w:val="24"/>
    </w:rPr>
  </w:style>
  <w:style w:type="character" w:customStyle="1" w:styleId="ab">
    <w:name w:val="Нижний колонтитул Знак"/>
    <w:basedOn w:val="a0"/>
    <w:rPr>
      <w:rFonts w:eastAsia="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Cambria"/>
        <a:cs typeface="Basic Roman"/>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9E8BF7-185B-47E8-BCB3-3E3E22316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28</Pages>
  <Words>6236</Words>
  <Characters>35548</Characters>
  <Application>Microsoft Office Word</Application>
  <DocSecurity>0</DocSecurity>
  <Lines>296</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dc:creator>
  <cp:keywords/>
  <dc:description/>
  <cp:lastModifiedBy>Notebook</cp:lastModifiedBy>
  <cp:revision>99</cp:revision>
  <dcterms:created xsi:type="dcterms:W3CDTF">2018-12-24T09:32:00Z</dcterms:created>
  <dcterms:modified xsi:type="dcterms:W3CDTF">2019-04-23T12:51:00Z</dcterms:modified>
</cp:coreProperties>
</file>