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200"/>
        <w:jc w:val="center"/>
      </w:pPr>
      <w:r>
        <w:rPr>
          <w:rFonts w:ascii="Arial" w:cs="Arial" w:eastAsia="Arial" w:hAnsi="Arial"/>
          <w:b/>
          <w:bCs/>
          <w:color w:val="1A1A2E"/>
          <w:sz w:val="72"/>
          <w:szCs w:val="72"/>
        </w:rPr>
        <w:t xml:space="preserve">BIRDBOARD</w:t>
      </w:r>
    </w:p>
    <w:p>
      <w:pPr>
        <w:spacing w:after="100"/>
        <w:jc w:val="center"/>
      </w:pPr>
      <w:r>
        <w:rPr>
          <w:rFonts w:ascii="Arial" w:cs="Arial" w:eastAsia="Arial" w:hAnsi="Arial"/>
          <w:color w:val="0F3460"/>
          <w:sz w:val="40"/>
          <w:szCs w:val="40"/>
        </w:rPr>
        <w:t xml:space="preserve">Unity Visual Environment</w:t>
      </w:r>
    </w:p>
    <w:p>
      <w:pPr>
        <w:spacing w:after="600"/>
        <w:jc w:val="center"/>
      </w:pPr>
      <w:r>
        <w:rPr>
          <w:rFonts w:ascii="Arial" w:cs="Arial" w:eastAsia="Arial" w:hAnsi="Arial"/>
          <w:color w:val="8B8B9E"/>
          <w:sz w:val="28"/>
          <w:szCs w:val="28"/>
        </w:rPr>
        <w:t xml:space="preserve">System Design Document</w:t>
      </w:r>
    </w:p>
    <w:p>
      <w:pPr>
        <w:pBdr>
          <w:top w:val="single" w:color="E94560" w:sz="2" w:space="12"/>
        </w:pBdr>
        <w:spacing w:before="200" w:after="100"/>
        <w:jc w:val="center"/>
      </w:pPr>
      <w:r>
        <w:rPr>
          <w:rFonts w:ascii="Arial" w:cs="Arial" w:eastAsia="Arial" w:hAnsi="Arial"/>
          <w:color w:val="E94560"/>
          <w:sz w:val="24"/>
          <w:szCs w:val="24"/>
        </w:rPr>
        <w:t xml:space="preserve">Ambient Audio + Immersive Visuals</w:t>
      </w:r>
    </w:p>
    <w:p>
      <w:pPr>
        <w:jc w:val="center"/>
      </w:pPr>
      <w:r>
        <w:rPr>
          <w:rFonts w:ascii="Arial" w:cs="Arial" w:eastAsia="Arial" w:hAnsi="Arial"/>
          <w:color w:val="8B8B9E"/>
          <w:sz w:val="22"/>
          <w:szCs w:val="22"/>
        </w:rPr>
        <w:t xml:space="preserve">TouchDesigner ↔ Unity ↔ Web Interface</w:t>
      </w: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jc w:val="center"/>
      </w:pPr>
      <w:r>
        <w:rPr>
          <w:rFonts w:ascii="Arial" w:cs="Arial" w:eastAsia="Arial" w:hAnsi="Arial"/>
          <w:color w:val="8B8B9E"/>
          <w:sz w:val="20"/>
          <w:szCs w:val="20"/>
        </w:rPr>
        <w:t xml:space="preserve">March 2026  •  v1.0 Draft</w:t>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20"/>
      </w:pPr>
      <w:r>
        <w:rPr>
          <w:rFonts w:ascii="Arial" w:cs="Arial" w:eastAsia="Arial" w:hAnsi="Arial"/>
          <w:sz w:val="22"/>
          <w:szCs w:val="22"/>
        </w:rPr>
        <w:t xml:space="preserve">BirdBoard is a TouchDesigner-based ambient audio system with a web remote control. This document describes the addition of a Unity 3D visual frontend that provides immersive environments synchronized to the audio, interactive in-scene controls, and a professional UI for end users. The Unity application communicates bidirectionally with TouchDesigner over OSC and can receive video via NDI for the Matrix TV scene.</w:t>
      </w:r>
    </w:p>
    <w:p>
      <w:pPr>
        <w:spacing w:after="120"/>
      </w:pPr>
      <w:r>
        <w:rPr>
          <w:rFonts w:ascii="Arial" w:cs="Arial" w:eastAsia="Arial" w:hAnsi="Arial"/>
          <w:sz w:val="22"/>
          <w:szCs w:val="22"/>
        </w:rPr>
        <w:t xml:space="preserve">The goal is to evolve BirdBoard from a personal project into a shippable product: a turnkey ambient environment system that anyone can deploy for home, office, or installation use.</w:t>
      </w:r>
    </w:p>
    <w:p>
      <w:pPr>
        <w:spacing w:after="60"/>
      </w:pPr>
    </w:p>
    <w:p>
      <w:pPr>
        <w:pStyle w:val="Heading1"/>
      </w:pPr>
      <w:r>
        <w:t xml:space="preserve">2. Architecture Overview</w:t>
      </w:r>
    </w:p>
    <w:p>
      <w:pPr>
        <w:pStyle w:val="Heading2"/>
      </w:pPr>
      <w:r>
        <w:t xml:space="preserve">2.1 System Topology</w:t>
      </w:r>
    </w:p>
    <w:p>
      <w:pPr>
        <w:spacing w:after="120"/>
      </w:pPr>
      <w:r>
        <w:rPr>
          <w:rFonts w:ascii="Arial" w:cs="Arial" w:eastAsia="Arial" w:hAnsi="Arial"/>
          <w:sz w:val="22"/>
          <w:szCs w:val="22"/>
        </w:rPr>
        <w:t xml:space="preserve">The system consists of three cooperating processes, typically running on a single NUC or PC:</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D0D0DD" w:sz="1"/>
              <w:left w:val="single" w:color="D0D0DD" w:sz="1"/>
              <w:bottom w:val="single" w:color="D0D0DD" w:sz="1"/>
              <w:right w:val="single" w:color="D0D0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200"/>
            <w:tcBorders>
              <w:top w:val="single" w:color="D0D0DD" w:sz="1"/>
              <w:left w:val="single" w:color="D0D0DD" w:sz="1"/>
              <w:bottom w:val="single" w:color="D0D0DD" w:sz="1"/>
              <w:right w:val="single" w:color="D0D0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760"/>
            <w:tcBorders>
              <w:top w:val="single" w:color="D0D0DD" w:sz="1"/>
              <w:left w:val="single" w:color="D0D0DD" w:sz="1"/>
              <w:bottom w:val="single" w:color="D0D0DD" w:sz="1"/>
              <w:right w:val="single" w:color="D0D0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Transport</w:t>
            </w:r>
          </w:p>
        </w:tc>
      </w:tr>
      <w:tr>
        <w:tc>
          <w:tcPr>
            <w:tcW w:type="dxa" w:w="24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TouchDesigner</w:t>
            </w:r>
          </w:p>
        </w:tc>
        <w:tc>
          <w:tcPr>
            <w:tcW w:type="dxa" w:w="42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Audio engine: playback, mixing, day/night scheduling, track management</w:t>
            </w:r>
          </w:p>
        </w:tc>
        <w:tc>
          <w:tcPr>
            <w:tcW w:type="dxa" w:w="276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OSC server (port 9000)</w:t>
            </w:r>
          </w:p>
        </w:tc>
      </w:tr>
      <w:tr>
        <w:tc>
          <w:tcPr>
            <w:tcW w:type="dxa" w:w="24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Unity Application</w:t>
            </w:r>
          </w:p>
        </w:tc>
        <w:tc>
          <w:tcPr>
            <w:tcW w:type="dxa" w:w="42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Visual frontend: 3D environments, in-scene UI, settings panel, debug overlay</w:t>
            </w:r>
          </w:p>
        </w:tc>
        <w:tc>
          <w:tcPr>
            <w:tcW w:type="dxa" w:w="276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OSC client + NDI receiver</w:t>
            </w:r>
          </w:p>
        </w:tc>
      </w:tr>
      <w:tr>
        <w:tc>
          <w:tcPr>
            <w:tcW w:type="dxa" w:w="24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Web Interface</w:t>
            </w:r>
          </w:p>
        </w:tc>
        <w:tc>
          <w:tcPr>
            <w:tcW w:type="dxa" w:w="42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Remote control: basic volume, track selection, mode switching</w:t>
            </w:r>
          </w:p>
        </w:tc>
        <w:tc>
          <w:tcPr>
            <w:tcW w:type="dxa" w:w="276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HTTP/WebSocket to TD</w:t>
            </w:r>
          </w:p>
        </w:tc>
      </w:tr>
    </w:tbl>
    <w:p>
      <w:pPr>
        <w:spacing w:after="60"/>
      </w:pPr>
    </w:p>
    <w:p>
      <w:pPr>
        <w:pStyle w:val="Heading2"/>
      </w:pPr>
      <w:r>
        <w:t xml:space="preserve">2.2 Communication Flow</w:t>
      </w:r>
    </w:p>
    <w:p>
      <w:pPr>
        <w:spacing w:after="120"/>
      </w:pPr>
      <w:r>
        <w:rPr>
          <w:rFonts w:ascii="Arial" w:cs="Arial" w:eastAsia="Arial" w:hAnsi="Arial"/>
          <w:sz w:val="22"/>
          <w:szCs w:val="22"/>
        </w:rPr>
        <w:t xml:space="preserve">Unity acts as a visual overlay and control surface. When the Unity scene is active, it takes primary control of audio parameters by sending OSC messages to TouchDesigner. TD continues to be the audio brain — it never stops running — but Unity overrides its default behavior.</w:t>
      </w:r>
    </w:p>
    <w:p>
      <w:pPr>
        <w:spacing w:after="60"/>
      </w:pPr>
    </w:p>
    <w:p>
      <w:pPr>
        <w:spacing w:after="120"/>
      </w:pPr>
      <w:r>
        <w:rPr>
          <w:rFonts w:ascii="Arial" w:cs="Arial" w:eastAsia="Arial" w:hAnsi="Arial"/>
          <w:b/>
          <w:bCs/>
          <w:sz w:val="22"/>
          <w:szCs w:val="22"/>
        </w:rPr>
        <w:t xml:space="preserve">Startup sequence: </w:t>
      </w:r>
      <w:r>
        <w:rPr>
          <w:rFonts w:ascii="Arial" w:cs="Arial" w:eastAsia="Arial" w:hAnsi="Arial"/>
          <w:sz w:val="22"/>
          <w:szCs w:val="22"/>
        </w:rPr>
        <w:t xml:space="preserve">TD launches first and begins default audio playback. TD then launches the Unity executable via a subprocess or shell call. Unity boots, sends a /handshake ping to TD. TD responds with current state (volumes, active tracks, time-of-day, mode). Unity initializes its scene to match. From this point, Unity drives the parameters.</w:t>
      </w:r>
    </w:p>
    <w:p>
      <w:pPr>
        <w:spacing w:after="60"/>
      </w:pPr>
    </w:p>
    <w:p>
      <w:pPr>
        <w:spacing w:after="120"/>
      </w:pPr>
      <w:r>
        <w:rPr>
          <w:rFonts w:ascii="Arial" w:cs="Arial" w:eastAsia="Arial" w:hAnsi="Arial"/>
          <w:b/>
          <w:bCs/>
          <w:sz w:val="22"/>
          <w:szCs w:val="22"/>
        </w:rPr>
        <w:t xml:space="preserve">Heartbeat: </w:t>
      </w:r>
      <w:r>
        <w:rPr>
          <w:rFonts w:ascii="Arial" w:cs="Arial" w:eastAsia="Arial" w:hAnsi="Arial"/>
          <w:sz w:val="22"/>
          <w:szCs w:val="22"/>
        </w:rPr>
        <w:t xml:space="preserve">Unity sends /heartbeat every 2 seconds. If TD doesn’t hear a heartbeat for 10 seconds, it reverts to standalone behavior. If Unity doesn’t get a heartbeat response, it shows a “Reconnecting...” overlay.</w:t>
      </w:r>
    </w:p>
    <w:p>
      <w:pPr>
        <w:spacing w:after="60"/>
      </w:pPr>
    </w:p>
    <w:p>
      <w:pPr>
        <w:pStyle w:val="Heading2"/>
      </w:pPr>
      <w:r>
        <w:t xml:space="preserve">2.3 OSC Message Schema</w:t>
      </w:r>
    </w:p>
    <w:p>
      <w:pPr>
        <w:spacing w:after="120"/>
      </w:pPr>
      <w:r>
        <w:rPr>
          <w:rFonts w:ascii="Arial" w:cs="Arial" w:eastAsia="Arial" w:hAnsi="Arial"/>
          <w:sz w:val="22"/>
          <w:szCs w:val="22"/>
        </w:rPr>
        <w:t xml:space="preserve">All messages use the /bb/ prefix for namespacing. Values are normalized 0.0–1.0 unless noted.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2600"/>
        <w:gridCol w:w="2760"/>
      </w:tblGrid>
      <w:tr>
        <w:trPr>
          <w:tblHeader/>
        </w:trPr>
        <w:tc>
          <w:tcPr>
            <w:tcW w:type="dxa" w:w="2600"/>
            <w:tcBorders>
              <w:top w:val="single" w:color="D0D0DD" w:sz="1"/>
              <w:left w:val="single" w:color="D0D0DD" w:sz="1"/>
              <w:bottom w:val="single" w:color="D0D0DD" w:sz="1"/>
              <w:right w:val="single" w:color="D0D0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Address</w:t>
            </w:r>
          </w:p>
        </w:tc>
        <w:tc>
          <w:tcPr>
            <w:tcW w:type="dxa" w:w="1400"/>
            <w:tcBorders>
              <w:top w:val="single" w:color="D0D0DD" w:sz="1"/>
              <w:left w:val="single" w:color="D0D0DD" w:sz="1"/>
              <w:bottom w:val="single" w:color="D0D0DD" w:sz="1"/>
              <w:right w:val="single" w:color="D0D0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2600"/>
            <w:tcBorders>
              <w:top w:val="single" w:color="D0D0DD" w:sz="1"/>
              <w:left w:val="single" w:color="D0D0DD" w:sz="1"/>
              <w:bottom w:val="single" w:color="D0D0DD" w:sz="1"/>
              <w:right w:val="single" w:color="D0D0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Args</w:t>
            </w:r>
          </w:p>
        </w:tc>
        <w:tc>
          <w:tcPr>
            <w:tcW w:type="dxa" w:w="2760"/>
            <w:tcBorders>
              <w:top w:val="single" w:color="D0D0DD" w:sz="1"/>
              <w:left w:val="single" w:color="D0D0DD" w:sz="1"/>
              <w:bottom w:val="single" w:color="D0D0DD" w:sz="1"/>
              <w:right w:val="single" w:color="D0D0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/bb/handshake</w:t>
            </w:r>
          </w:p>
        </w:tc>
        <w:tc>
          <w:tcPr>
            <w:tcW w:type="dxa" w:w="14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Unity → TD</w:t>
            </w:r>
          </w:p>
        </w:tc>
        <w:tc>
          <w:tcPr>
            <w:tcW w:type="dxa" w:w="26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(none)</w:t>
            </w:r>
          </w:p>
        </w:tc>
        <w:tc>
          <w:tcPr>
            <w:tcW w:type="dxa" w:w="276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Request current state dump</w:t>
            </w:r>
          </w:p>
        </w:tc>
      </w:tr>
      <w:tr>
        <w:tc>
          <w:tcPr>
            <w:tcW w:type="dxa" w:w="26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/bb/state</w:t>
            </w:r>
          </w:p>
        </w:tc>
        <w:tc>
          <w:tcPr>
            <w:tcW w:type="dxa" w:w="14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TD → Unity</w:t>
            </w:r>
          </w:p>
        </w:tc>
        <w:tc>
          <w:tcPr>
            <w:tcW w:type="dxa" w:w="26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JSON blob</w:t>
            </w:r>
          </w:p>
        </w:tc>
        <w:tc>
          <w:tcPr>
            <w:tcW w:type="dxa" w:w="276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Full state: volumes, tracks, mode, time</w:t>
            </w:r>
          </w:p>
        </w:tc>
      </w:tr>
      <w:tr>
        <w:tc>
          <w:tcPr>
            <w:tcW w:type="dxa" w:w="26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/bb/heartbeat</w:t>
            </w:r>
          </w:p>
        </w:tc>
        <w:tc>
          <w:tcPr>
            <w:tcW w:type="dxa" w:w="14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Both</w:t>
            </w:r>
          </w:p>
        </w:tc>
        <w:tc>
          <w:tcPr>
            <w:tcW w:type="dxa" w:w="26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timestamp (float)</w:t>
            </w:r>
          </w:p>
        </w:tc>
        <w:tc>
          <w:tcPr>
            <w:tcW w:type="dxa" w:w="276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Keepalive ping/pong</w:t>
            </w:r>
          </w:p>
        </w:tc>
      </w:tr>
      <w:tr>
        <w:tc>
          <w:tcPr>
            <w:tcW w:type="dxa" w:w="26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/bb/volume/master</w:t>
            </w:r>
          </w:p>
        </w:tc>
        <w:tc>
          <w:tcPr>
            <w:tcW w:type="dxa" w:w="14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Unity → TD</w:t>
            </w:r>
          </w:p>
        </w:tc>
        <w:tc>
          <w:tcPr>
            <w:tcW w:type="dxa" w:w="26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float 0–1</w:t>
            </w:r>
          </w:p>
        </w:tc>
        <w:tc>
          <w:tcPr>
            <w:tcW w:type="dxa" w:w="276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Set master volume</w:t>
            </w:r>
          </w:p>
        </w:tc>
      </w:tr>
      <w:tr>
        <w:tc>
          <w:tcPr>
            <w:tcW w:type="dxa" w:w="26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/bb/volume/layer/{n}</w:t>
            </w:r>
          </w:p>
        </w:tc>
        <w:tc>
          <w:tcPr>
            <w:tcW w:type="dxa" w:w="14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Unity → TD</w:t>
            </w:r>
          </w:p>
        </w:tc>
        <w:tc>
          <w:tcPr>
            <w:tcW w:type="dxa" w:w="26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float 0–1</w:t>
            </w:r>
          </w:p>
        </w:tc>
        <w:tc>
          <w:tcPr>
            <w:tcW w:type="dxa" w:w="276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Set layer n volume (0=nature, 1=atmo, etc.)</w:t>
            </w:r>
          </w:p>
        </w:tc>
      </w:tr>
      <w:tr>
        <w:tc>
          <w:tcPr>
            <w:tcW w:type="dxa" w:w="26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/bb/track/select</w:t>
            </w:r>
          </w:p>
        </w:tc>
        <w:tc>
          <w:tcPr>
            <w:tcW w:type="dxa" w:w="14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Unity → TD</w:t>
            </w:r>
          </w:p>
        </w:tc>
        <w:tc>
          <w:tcPr>
            <w:tcW w:type="dxa" w:w="26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int layerIdx, string trackName</w:t>
            </w:r>
          </w:p>
        </w:tc>
        <w:tc>
          <w:tcPr>
            <w:tcW w:type="dxa" w:w="276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Change active track on a layer</w:t>
            </w:r>
          </w:p>
        </w:tc>
      </w:tr>
      <w:tr>
        <w:tc>
          <w:tcPr>
            <w:tcW w:type="dxa" w:w="26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/bb/mode/set</w:t>
            </w:r>
          </w:p>
        </w:tc>
        <w:tc>
          <w:tcPr>
            <w:tcW w:type="dxa" w:w="14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Unity → TD</w:t>
            </w:r>
          </w:p>
        </w:tc>
        <w:tc>
          <w:tcPr>
            <w:tcW w:type="dxa" w:w="26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string modeName</w:t>
            </w:r>
          </w:p>
        </w:tc>
        <w:tc>
          <w:tcPr>
            <w:tcW w:type="dxa" w:w="276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Switch mode (day, night, special, custom)</w:t>
            </w:r>
          </w:p>
        </w:tc>
      </w:tr>
      <w:tr>
        <w:tc>
          <w:tcPr>
            <w:tcW w:type="dxa" w:w="26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/bb/environment/change</w:t>
            </w:r>
          </w:p>
        </w:tc>
        <w:tc>
          <w:tcPr>
            <w:tcW w:type="dxa" w:w="14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Unity → TD</w:t>
            </w:r>
          </w:p>
        </w:tc>
        <w:tc>
          <w:tcPr>
            <w:tcW w:type="dxa" w:w="26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string envName</w:t>
            </w:r>
          </w:p>
        </w:tc>
        <w:tc>
          <w:tcPr>
            <w:tcW w:type="dxa" w:w="276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Request environment + audio pair change</w:t>
            </w:r>
          </w:p>
        </w:tc>
      </w:tr>
      <w:tr>
        <w:tc>
          <w:tcPr>
            <w:tcW w:type="dxa" w:w="26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/bb/debug/log</w:t>
            </w:r>
          </w:p>
        </w:tc>
        <w:tc>
          <w:tcPr>
            <w:tcW w:type="dxa" w:w="14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TD → Unity</w:t>
            </w:r>
          </w:p>
        </w:tc>
        <w:tc>
          <w:tcPr>
            <w:tcW w:type="dxa" w:w="26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string msg</w:t>
            </w:r>
          </w:p>
        </w:tc>
        <w:tc>
          <w:tcPr>
            <w:tcW w:type="dxa" w:w="276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Debug message for overlay</w:t>
            </w:r>
          </w:p>
        </w:tc>
      </w:tr>
    </w:tbl>
    <w:p>
      <w:pPr>
        <w:spacing w:after="60"/>
      </w:pPr>
    </w:p>
    <w:p>
      <w:pPr>
        <w:pStyle w:val="Heading2"/>
      </w:pPr>
      <w:r>
        <w:t xml:space="preserve">2.4 NDI Video Pipeline (Matrix Scene)</w:t>
      </w:r>
    </w:p>
    <w:p>
      <w:pPr>
        <w:spacing w:after="120"/>
      </w:pPr>
      <w:r>
        <w:rPr>
          <w:rFonts w:ascii="Arial" w:cs="Arial" w:eastAsia="Arial" w:hAnsi="Arial"/>
          <w:sz w:val="22"/>
          <w:szCs w:val="22"/>
        </w:rPr>
        <w:t xml:space="preserve">For the Matrix TV World scene, TouchDesigner outputs rasterized video over NDI. Unity receives this via the KlakNDI plugin (keijiro/KlakNDI) and maps the stream to geometry as render textures. TD can output multiple named NDI streams, each mapped to a different cluster of screen geometry in the scene.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D0D0DD" w:sz="1"/>
              <w:left w:val="single" w:color="D0D0DD" w:sz="1"/>
              <w:bottom w:val="single" w:color="D0D0DD" w:sz="1"/>
              <w:right w:val="single" w:color="D0D0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NDI Source Name</w:t>
            </w:r>
          </w:p>
        </w:tc>
        <w:tc>
          <w:tcPr>
            <w:tcW w:type="dxa" w:w="3200"/>
            <w:tcBorders>
              <w:top w:val="single" w:color="D0D0DD" w:sz="1"/>
              <w:left w:val="single" w:color="D0D0DD" w:sz="1"/>
              <w:bottom w:val="single" w:color="D0D0DD" w:sz="1"/>
              <w:right w:val="single" w:color="D0D0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TD Content</w:t>
            </w:r>
          </w:p>
        </w:tc>
        <w:tc>
          <w:tcPr>
            <w:tcW w:type="dxa" w:w="3360"/>
            <w:tcBorders>
              <w:top w:val="single" w:color="D0D0DD" w:sz="1"/>
              <w:left w:val="single" w:color="D0D0DD" w:sz="1"/>
              <w:bottom w:val="single" w:color="D0D0DD" w:sz="1"/>
              <w:right w:val="single" w:color="D0D0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Unity Target</w:t>
            </w:r>
          </w:p>
        </w:tc>
      </w:tr>
      <w:tr>
        <w:tc>
          <w:tcPr>
            <w:tcW w:type="dxa" w:w="28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bb-matrix-grid-01</w:t>
            </w:r>
          </w:p>
        </w:tc>
        <w:tc>
          <w:tcPr>
            <w:tcW w:type="dxa" w:w="32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Video collage / generative visuals</w:t>
            </w:r>
          </w:p>
        </w:tc>
        <w:tc>
          <w:tcPr>
            <w:tcW w:type="dxa" w:w="336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Main screen wall (4x3 grid of panels)</w:t>
            </w:r>
          </w:p>
        </w:tc>
      </w:tr>
      <w:tr>
        <w:tc>
          <w:tcPr>
            <w:tcW w:type="dxa" w:w="28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bb-matrix-grid-02</w:t>
            </w:r>
          </w:p>
        </w:tc>
        <w:tc>
          <w:tcPr>
            <w:tcW w:type="dxa" w:w="32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Secondary feed / user video folder</w:t>
            </w:r>
          </w:p>
        </w:tc>
        <w:tc>
          <w:tcPr>
            <w:tcW w:type="dxa" w:w="336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Side screens / floating panels</w:t>
            </w:r>
          </w:p>
        </w:tc>
      </w:tr>
      <w:tr>
        <w:tc>
          <w:tcPr>
            <w:tcW w:type="dxa" w:w="28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bb-matrix-ambient</w:t>
            </w:r>
          </w:p>
        </w:tc>
        <w:tc>
          <w:tcPr>
            <w:tcW w:type="dxa" w:w="32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Color wash / mood texture</w:t>
            </w:r>
          </w:p>
        </w:tc>
        <w:tc>
          <w:tcPr>
            <w:tcW w:type="dxa" w:w="336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Environment emissive surfaces</w:t>
            </w:r>
          </w:p>
        </w:tc>
      </w:tr>
    </w:tbl>
    <w:p>
      <w:pPr>
        <w:spacing w:after="60"/>
      </w:pPr>
    </w:p>
    <w:p>
      <w:pPr>
        <w:spacing w:after="120"/>
      </w:pPr>
      <w:r>
        <w:rPr>
          <w:rFonts w:ascii="Arial" w:cs="Arial" w:eastAsia="Arial" w:hAnsi="Arial"/>
          <w:sz w:val="22"/>
          <w:szCs w:val="22"/>
        </w:rPr>
        <w:t xml:space="preserve">If NDI is not available (e.g., TD is not sending), the Matrix scene falls back to loading local video files from a configurable folder path. Videos are assigned to screen geometry via round-robin or a mapping config file.</w:t>
      </w:r>
    </w:p>
    <w:p>
      <w:r>
        <w:br w:type="page"/>
      </w:r>
    </w:p>
    <w:p>
      <w:pPr>
        <w:pStyle w:val="Heading1"/>
      </w:pPr>
      <w:r>
        <w:t xml:space="preserve">3. Unity Project Structure</w:t>
      </w:r>
    </w:p>
    <w:p>
      <w:pPr>
        <w:pStyle w:val="Heading2"/>
      </w:pPr>
      <w:r>
        <w:t xml:space="preserve">3.1 Scene Hierarchy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rPr>
          <w:tblHeader/>
        </w:trPr>
        <w:tc>
          <w:tcPr>
            <w:tcW w:type="dxa" w:w="2000"/>
            <w:tcBorders>
              <w:top w:val="single" w:color="D0D0DD" w:sz="1"/>
              <w:left w:val="single" w:color="D0D0DD" w:sz="1"/>
              <w:bottom w:val="single" w:color="D0D0DD" w:sz="1"/>
              <w:right w:val="single" w:color="D0D0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Scene</w:t>
            </w:r>
          </w:p>
        </w:tc>
        <w:tc>
          <w:tcPr>
            <w:tcW w:type="dxa" w:w="4200"/>
            <w:tcBorders>
              <w:top w:val="single" w:color="D0D0DD" w:sz="1"/>
              <w:left w:val="single" w:color="D0D0DD" w:sz="1"/>
              <w:bottom w:val="single" w:color="D0D0DD" w:sz="1"/>
              <w:right w:val="single" w:color="D0D0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60"/>
            <w:tcBorders>
              <w:top w:val="single" w:color="D0D0DD" w:sz="1"/>
              <w:left w:val="single" w:color="D0D0DD" w:sz="1"/>
              <w:bottom w:val="single" w:color="D0D0DD" w:sz="1"/>
              <w:right w:val="single" w:color="D0D0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Audio Pairing</w:t>
            </w:r>
          </w:p>
        </w:tc>
      </w:tr>
      <w:tr>
        <w:tc>
          <w:tcPr>
            <w:tcW w:type="dxa" w:w="20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StartScreen</w:t>
            </w:r>
          </w:p>
        </w:tc>
        <w:tc>
          <w:tcPr>
            <w:tcW w:type="dxa" w:w="42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Landing page with logo, environment selector, settings access, and TD connection status</w:t>
            </w:r>
          </w:p>
        </w:tc>
        <w:tc>
          <w:tcPr>
            <w:tcW w:type="dxa" w:w="316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None (or soft intro loop)</w:t>
            </w:r>
          </w:p>
        </w:tc>
      </w:tr>
      <w:tr>
        <w:tc>
          <w:tcPr>
            <w:tcW w:type="dxa" w:w="20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ForestWilderness</w:t>
            </w:r>
          </w:p>
        </w:tc>
        <w:tc>
          <w:tcPr>
            <w:tcW w:type="dxa" w:w="42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Dense forest: trees, undergrowth, dynamic lighting, ambient particles, water features</w:t>
            </w:r>
          </w:p>
        </w:tc>
        <w:tc>
          <w:tcPr>
            <w:tcW w:type="dxa" w:w="316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Nature layer: birds, streams, wind. Atmo layer: forest ambience</w:t>
            </w:r>
          </w:p>
        </w:tc>
      </w:tr>
      <w:tr>
        <w:tc>
          <w:tcPr>
            <w:tcW w:type="dxa" w:w="20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Desert</w:t>
            </w:r>
          </w:p>
        </w:tc>
        <w:tc>
          <w:tcPr>
            <w:tcW w:type="dxa" w:w="42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Arid landscape: dunes, rock formations, heat haze shader, sparse vegetation, night stars</w:t>
            </w:r>
          </w:p>
        </w:tc>
        <w:tc>
          <w:tcPr>
            <w:tcW w:type="dxa" w:w="316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Nature: desert wind, insects. Atmo: vast open ambience</w:t>
            </w:r>
          </w:p>
        </w:tc>
      </w:tr>
      <w:tr>
        <w:tc>
          <w:tcPr>
            <w:tcW w:type="dxa" w:w="20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MatrixTVWorld</w:t>
            </w:r>
          </w:p>
        </w:tc>
        <w:tc>
          <w:tcPr>
            <w:tcW w:type="dxa" w:w="42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Surreal interior: walls of screens, floating geometry, neon accents, NDI video feeds</w:t>
            </w:r>
          </w:p>
        </w:tc>
        <w:tc>
          <w:tcPr>
            <w:tcW w:type="dxa" w:w="316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Nature: glitch textures. Atmo: electronic/synthetic ambience</w:t>
            </w:r>
          </w:p>
        </w:tc>
      </w:tr>
    </w:tbl>
    <w:p>
      <w:pPr>
        <w:spacing w:after="60"/>
      </w:pPr>
    </w:p>
    <w:p>
      <w:pPr>
        <w:pStyle w:val="Heading2"/>
      </w:pPr>
      <w:r>
        <w:t xml:space="preserve">3.2 Day/Night Cycle</w:t>
      </w:r>
    </w:p>
    <w:p>
      <w:pPr>
        <w:spacing w:after="120"/>
      </w:pPr>
      <w:r>
        <w:rPr>
          <w:rFonts w:ascii="Arial" w:cs="Arial" w:eastAsia="Arial" w:hAnsi="Arial"/>
          <w:sz w:val="22"/>
          <w:szCs w:val="22"/>
        </w:rPr>
        <w:t xml:space="preserve">Each environment scene (Forest, Desert, Matrix) supports a day/night cycle driven by a shared TimeOfDay manager. This system controls directional light rotation and color temperature, skybox blending between day and night cubemaps, ambient light intensity and color, post-processing adjustments (exposure, color grading), particle system changes (e.g., fireflies at night), and audio track switching via OSC to tell TD to crossfade between day/night variants.</w:t>
      </w:r>
    </w:p>
    <w:p>
      <w:pPr>
        <w:spacing w:after="60"/>
      </w:pPr>
    </w:p>
    <w:p>
      <w:pPr>
        <w:spacing w:after="120"/>
      </w:pPr>
      <w:r>
        <w:rPr>
          <w:rFonts w:ascii="Arial" w:cs="Arial" w:eastAsia="Arial" w:hAnsi="Arial"/>
          <w:sz w:val="22"/>
          <w:szCs w:val="22"/>
        </w:rPr>
        <w:t xml:space="preserve">The cycle can run in real-time (24hr mapped to configurable duration), synced to actual clock time, or manually overridden from the settings UI.</w:t>
      </w:r>
    </w:p>
    <w:p>
      <w:pPr>
        <w:spacing w:after="60"/>
      </w:pPr>
    </w:p>
    <w:p>
      <w:pPr>
        <w:pStyle w:val="Heading2"/>
      </w:pPr>
      <w:r>
        <w:t xml:space="preserve">3.3 Folder Structure</w:t>
      </w:r>
    </w:p>
    <w:p>
      <w:pPr>
        <w:spacing w:after="120"/>
      </w:pPr>
      <w:r>
        <w:rPr>
          <w:rFonts w:ascii="Arial" w:cs="Arial" w:eastAsia="Arial" w:hAnsi="Arial"/>
          <w:sz w:val="22"/>
          <w:szCs w:val="22"/>
        </w:rPr>
        <w:t xml:space="preserve">The Unity project follows a standard layout organized for clarity and extensibility: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0D0DD" w:sz="1"/>
              <w:left w:val="single" w:color="D0D0DD" w:sz="1"/>
              <w:bottom w:val="single" w:color="D0D0DD" w:sz="1"/>
              <w:right w:val="single" w:color="D0D0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6160"/>
            <w:tcBorders>
              <w:top w:val="single" w:color="D0D0DD" w:sz="1"/>
              <w:left w:val="single" w:color="D0D0DD" w:sz="1"/>
              <w:bottom w:val="single" w:color="D0D0DD" w:sz="1"/>
              <w:right w:val="single" w:color="D0D0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32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Assets/Scenes/</w:t>
            </w:r>
          </w:p>
        </w:tc>
        <w:tc>
          <w:tcPr>
            <w:tcW w:type="dxa" w:w="616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StartScreen, ForestWilderness, Desert, MatrixTVWorld</w:t>
            </w:r>
          </w:p>
        </w:tc>
      </w:tr>
      <w:tr>
        <w:tc>
          <w:tcPr>
            <w:tcW w:type="dxa" w:w="32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Assets/Scripts/Core/</w:t>
            </w:r>
          </w:p>
        </w:tc>
        <w:tc>
          <w:tcPr>
            <w:tcW w:type="dxa" w:w="616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OSCManager, NDIManager, TimeOfDayManager, AppState, DebugOverlay</w:t>
            </w:r>
          </w:p>
        </w:tc>
      </w:tr>
      <w:tr>
        <w:tc>
          <w:tcPr>
            <w:tcW w:type="dxa" w:w="32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Assets/Scripts/UI/</w:t>
            </w:r>
          </w:p>
        </w:tc>
        <w:tc>
          <w:tcPr>
            <w:tcW w:type="dxa" w:w="616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SettingsPanel, VolumeSlider, TrackSelector, EnvironmentSelector</w:t>
            </w:r>
          </w:p>
        </w:tc>
      </w:tr>
      <w:tr>
        <w:tc>
          <w:tcPr>
            <w:tcW w:type="dxa" w:w="32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Assets/Scripts/Interaction/</w:t>
            </w:r>
          </w:p>
        </w:tc>
        <w:tc>
          <w:tcPr>
            <w:tcW w:type="dxa" w:w="616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ClickableAudioSource, FloatingVolumeUI, RaycastInteractor</w:t>
            </w:r>
          </w:p>
        </w:tc>
      </w:tr>
      <w:tr>
        <w:tc>
          <w:tcPr>
            <w:tcW w:type="dxa" w:w="32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Assets/Scripts/Environment/</w:t>
            </w:r>
          </w:p>
        </w:tc>
        <w:tc>
          <w:tcPr>
            <w:tcW w:type="dxa" w:w="616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Per-scene controllers (ForestController, DesertController, MatrixController)</w:t>
            </w:r>
          </w:p>
        </w:tc>
      </w:tr>
      <w:tr>
        <w:tc>
          <w:tcPr>
            <w:tcW w:type="dxa" w:w="32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Assets/Prefabs/</w:t>
            </w:r>
          </w:p>
        </w:tc>
        <w:tc>
          <w:tcPr>
            <w:tcW w:type="dxa" w:w="616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Reusable prefabs: FloatingVolumeKnob, ScreenPanel, DebugConsole</w:t>
            </w:r>
          </w:p>
        </w:tc>
      </w:tr>
      <w:tr>
        <w:tc>
          <w:tcPr>
            <w:tcW w:type="dxa" w:w="32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Assets/Materials/</w:t>
            </w:r>
          </w:p>
        </w:tc>
        <w:tc>
          <w:tcPr>
            <w:tcW w:type="dxa" w:w="616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Environment materials, shaders, skyboxes</w:t>
            </w:r>
          </w:p>
        </w:tc>
      </w:tr>
      <w:tr>
        <w:tc>
          <w:tcPr>
            <w:tcW w:type="dxa" w:w="32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Assets/Audio/</w:t>
            </w:r>
          </w:p>
        </w:tc>
        <w:tc>
          <w:tcPr>
            <w:tcW w:type="dxa" w:w="616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Local fallback audio clips (primary audio lives in TD)</w:t>
            </w:r>
          </w:p>
        </w:tc>
      </w:tr>
      <w:tr>
        <w:tc>
          <w:tcPr>
            <w:tcW w:type="dxa" w:w="32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Assets/StreamingAssets/config/</w:t>
            </w:r>
          </w:p>
        </w:tc>
        <w:tc>
          <w:tcPr>
            <w:tcW w:type="dxa" w:w="616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environments.json, osc_config.json, ndi_sources.json</w:t>
            </w:r>
          </w:p>
        </w:tc>
      </w:tr>
    </w:tbl>
    <w:p>
      <w:r>
        <w:br w:type="page"/>
      </w:r>
    </w:p>
    <w:p>
      <w:pPr>
        <w:pStyle w:val="Heading1"/>
      </w:pPr>
      <w:r>
        <w:t xml:space="preserve">4. In-Scene Interaction</w:t>
      </w:r>
    </w:p>
    <w:p>
      <w:pPr>
        <w:pStyle w:val="Heading2"/>
      </w:pPr>
      <w:r>
        <w:t xml:space="preserve">4.1 Clickable Audio Elements</w:t>
      </w:r>
    </w:p>
    <w:p>
      <w:pPr>
        <w:spacing w:after="120"/>
      </w:pPr>
      <w:r>
        <w:rPr>
          <w:rFonts w:ascii="Arial" w:cs="Arial" w:eastAsia="Arial" w:hAnsi="Arial"/>
          <w:sz w:val="22"/>
          <w:szCs w:val="22"/>
        </w:rPr>
        <w:t xml:space="preserve">Each environment contains small interactive objects (a bird on a branch, a cactus, a floating TV) that the user can click. On click, a floating UI widget appears in world space near the object. The widget contains a vertical volume slider controlling a specific audio layer or sub-source, a label showing the track/source name, and a close button. The widget is billboarded to face the camera and fades away after 8 seconds of inactivity, or when the user clicks elsewhere.</w:t>
      </w:r>
    </w:p>
    <w:p>
      <w:pPr>
        <w:spacing w:after="60"/>
      </w:pPr>
    </w:p>
    <w:p>
      <w:pPr>
        <w:spacing w:after="120"/>
      </w:pPr>
      <w:r>
        <w:rPr>
          <w:rFonts w:ascii="Arial" w:cs="Arial" w:eastAsia="Arial" w:hAnsi="Arial"/>
          <w:sz w:val="22"/>
          <w:szCs w:val="22"/>
        </w:rPr>
        <w:t xml:space="preserve">Implementation: Each clickable object has a ClickableAudioSource component that references an OSC address (e.g., /bb/volume/layer/0). A RaycastInteractor on the main camera handles mouse/touch input, instantiates the FloatingVolumeKnob prefab at the hit point, and routes slider changes to the OSCManager.</w:t>
      </w:r>
    </w:p>
    <w:p>
      <w:pPr>
        <w:spacing w:after="60"/>
      </w:pPr>
    </w:p>
    <w:p>
      <w:pPr>
        <w:pStyle w:val="Heading2"/>
      </w:pPr>
      <w:r>
        <w:t xml:space="preserve">4.2 Camera Control</w:t>
      </w:r>
    </w:p>
    <w:p>
      <w:pPr>
        <w:spacing w:after="120"/>
      </w:pPr>
      <w:r>
        <w:rPr>
          <w:rFonts w:ascii="Arial" w:cs="Arial" w:eastAsia="Arial" w:hAnsi="Arial"/>
          <w:sz w:val="22"/>
          <w:szCs w:val="22"/>
        </w:rPr>
        <w:t xml:space="preserve">The default camera orbits slowly around a focal point in each scene, creating a relaxed ambient viewing experience. Users can click and drag to manually orbit, scroll to zoom, and double-click to reset to the auto-orbit. A smooth damping system prevents jarring transitions. In the Matrix scene, the camera can also fly through the space using WASD or on-screen virtual joystick for a more exploratory feel.</w:t>
      </w:r>
    </w:p>
    <w:p>
      <w:pPr>
        <w:spacing w:after="60"/>
      </w:pPr>
    </w:p>
    <w:p>
      <w:pPr>
        <w:pStyle w:val="Heading1"/>
      </w:pPr>
      <w:r>
        <w:t xml:space="preserve">5. User Interface</w:t>
      </w:r>
    </w:p>
    <w:p>
      <w:pPr>
        <w:pStyle w:val="Heading2"/>
      </w:pPr>
      <w:r>
        <w:t xml:space="preserve">5.1 Settings Panel (Collapsible)</w:t>
      </w:r>
    </w:p>
    <w:p>
      <w:pPr>
        <w:spacing w:after="120"/>
      </w:pPr>
      <w:r>
        <w:rPr>
          <w:rFonts w:ascii="Arial" w:cs="Arial" w:eastAsia="Arial" w:hAnsi="Arial"/>
          <w:sz w:val="22"/>
          <w:szCs w:val="22"/>
        </w:rPr>
        <w:t xml:space="preserve">A slide-out panel anchored to the right edge of the screen, toggled by a minimal hamburger/gear icon. The panel uses a semi-transparent dark background so the 3D scene remains partially visible. Sections within the panel:</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tblHeader/>
        </w:trPr>
        <w:tc>
          <w:tcPr>
            <w:tcW w:type="dxa" w:w="1800"/>
            <w:tcBorders>
              <w:top w:val="single" w:color="D0D0DD" w:sz="1"/>
              <w:left w:val="single" w:color="D0D0DD" w:sz="1"/>
              <w:bottom w:val="single" w:color="D0D0DD" w:sz="1"/>
              <w:right w:val="single" w:color="D0D0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4000"/>
            <w:tcBorders>
              <w:top w:val="single" w:color="D0D0DD" w:sz="1"/>
              <w:left w:val="single" w:color="D0D0DD" w:sz="1"/>
              <w:bottom w:val="single" w:color="D0D0DD" w:sz="1"/>
              <w:right w:val="single" w:color="D0D0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Controls</w:t>
            </w:r>
          </w:p>
        </w:tc>
        <w:tc>
          <w:tcPr>
            <w:tcW w:type="dxa" w:w="3560"/>
            <w:tcBorders>
              <w:top w:val="single" w:color="D0D0DD" w:sz="1"/>
              <w:left w:val="single" w:color="D0D0DD" w:sz="1"/>
              <w:bottom w:val="single" w:color="D0D0DD" w:sz="1"/>
              <w:right w:val="single" w:color="D0D0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Audio Mix</w:t>
            </w:r>
          </w:p>
        </w:tc>
        <w:tc>
          <w:tcPr>
            <w:tcW w:type="dxa" w:w="40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Master volume slider, per-layer sliders (Nature, Atmosphere, Special), mute toggles</w:t>
            </w:r>
          </w:p>
        </w:tc>
        <w:tc>
          <w:tcPr>
            <w:tcW w:type="dxa" w:w="356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All changes sent over OSC in real time</w:t>
            </w:r>
          </w:p>
        </w:tc>
      </w:tr>
      <w:tr>
        <w:tc>
          <w:tcPr>
            <w:tcW w:type="dxa" w:w="18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Track Management</w:t>
            </w:r>
          </w:p>
        </w:tc>
        <w:tc>
          <w:tcPr>
            <w:tcW w:type="dxa" w:w="40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Dropdown per layer to select active track, file browser to load custom audio from disk</w:t>
            </w:r>
          </w:p>
        </w:tc>
        <w:tc>
          <w:tcPr>
            <w:tcW w:type="dxa" w:w="356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Track list populated from TD state dump</w:t>
            </w:r>
          </w:p>
        </w:tc>
      </w:tr>
      <w:tr>
        <w:tc>
          <w:tcPr>
            <w:tcW w:type="dxa" w:w="18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Environment</w:t>
            </w:r>
          </w:p>
        </w:tc>
        <w:tc>
          <w:tcPr>
            <w:tcW w:type="dxa" w:w="40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Buttons or cards to switch between Forest, Desert, Matrix</w:t>
            </w:r>
          </w:p>
        </w:tc>
        <w:tc>
          <w:tcPr>
            <w:tcW w:type="dxa" w:w="356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Triggers scene load + OSC environment change</w:t>
            </w:r>
          </w:p>
        </w:tc>
      </w:tr>
      <w:tr>
        <w:tc>
          <w:tcPr>
            <w:tcW w:type="dxa" w:w="18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Day/Night</w:t>
            </w:r>
          </w:p>
        </w:tc>
        <w:tc>
          <w:tcPr>
            <w:tcW w:type="dxa" w:w="40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Toggle auto-cycle, manual time slider, real-time sync checkbox</w:t>
            </w:r>
          </w:p>
        </w:tc>
        <w:tc>
          <w:tcPr>
            <w:tcW w:type="dxa" w:w="356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Drives TimeOfDayManager</w:t>
            </w:r>
          </w:p>
        </w:tc>
      </w:tr>
      <w:tr>
        <w:tc>
          <w:tcPr>
            <w:tcW w:type="dxa" w:w="18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Matrix Config</w:t>
            </w:r>
          </w:p>
        </w:tc>
        <w:tc>
          <w:tcPr>
            <w:tcW w:type="dxa" w:w="40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NDI source picker, local video folder path, screen layout preset</w:t>
            </w:r>
          </w:p>
        </w:tc>
        <w:tc>
          <w:tcPr>
            <w:tcW w:type="dxa" w:w="356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Only visible in Matrix scene</w:t>
            </w:r>
          </w:p>
        </w:tc>
      </w:tr>
      <w:tr>
        <w:tc>
          <w:tcPr>
            <w:tcW w:type="dxa" w:w="18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Connection</w:t>
            </w:r>
          </w:p>
        </w:tc>
        <w:tc>
          <w:tcPr>
            <w:tcW w:type="dxa" w:w="40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TD IP/port fields, connection status indicator, reconnect button</w:t>
            </w:r>
          </w:p>
        </w:tc>
        <w:tc>
          <w:tcPr>
            <w:tcW w:type="dxa" w:w="356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Stored in persistent config</w:t>
            </w:r>
          </w:p>
        </w:tc>
      </w:tr>
      <w:tr>
        <w:tc>
          <w:tcPr>
            <w:tcW w:type="dxa" w:w="18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About</w:t>
            </w:r>
          </w:p>
        </w:tc>
        <w:tc>
          <w:tcPr>
            <w:tcW w:type="dxa" w:w="40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Version, credits, link to docs</w:t>
            </w:r>
          </w:p>
        </w:tc>
        <w:tc>
          <w:tcPr>
            <w:tcW w:type="dxa" w:w="356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
            </w:r>
          </w:p>
        </w:tc>
      </w:tr>
    </w:tbl>
    <w:p>
      <w:pPr>
        <w:spacing w:after="60"/>
      </w:pPr>
    </w:p>
    <w:p>
      <w:pPr>
        <w:pStyle w:val="Heading2"/>
      </w:pPr>
      <w:r>
        <w:t xml:space="preserve">5.2 HUD Elements</w:t>
      </w:r>
    </w:p>
    <w:p>
      <w:pPr>
        <w:spacing w:after="120"/>
      </w:pPr>
      <w:r>
        <w:rPr>
          <w:rFonts w:ascii="Arial" w:cs="Arial" w:eastAsia="Arial" w:hAnsi="Arial"/>
          <w:sz w:val="22"/>
          <w:szCs w:val="22"/>
        </w:rPr>
        <w:t xml:space="preserve">Minimal always-visible elements: a small connection status dot (green = connected, yellow = reconnecting, red = disconnected) in the top-left corner, current environment and time-of-day as subtle text in the bottom-left, and a debug toggle button (hidden in production builds unless enabled in settings).</w:t>
      </w:r>
    </w:p>
    <w:p>
      <w:pPr>
        <w:spacing w:after="60"/>
      </w:pPr>
    </w:p>
    <w:p>
      <w:pPr>
        <w:pStyle w:val="Heading1"/>
      </w:pPr>
      <w:r>
        <w:t xml:space="preserve">6. Environment Design Details</w:t>
      </w:r>
    </w:p>
    <w:p>
      <w:pPr>
        <w:pStyle w:val="Heading2"/>
      </w:pPr>
      <w:r>
        <w:t xml:space="preserve">6.1 Forest / Wilderness</w:t>
      </w:r>
    </w:p>
    <w:p>
      <w:pPr>
        <w:spacing w:after="120"/>
      </w:pPr>
      <w:r>
        <w:rPr>
          <w:rFonts w:ascii="Arial" w:cs="Arial" w:eastAsia="Arial" w:hAnsi="Arial"/>
          <w:sz w:val="22"/>
          <w:szCs w:val="22"/>
        </w:rPr>
        <w:t xml:space="preserve">A lush temperate forest with layered depth: a foreground of ferns and wildflowers, midground of birch and oak trunks, and a background treeline fading into atmospheric fog. Key features include volumetric fog and god rays through the canopy, a meandering stream with reflective water shader, animated bird and butterfly particle systems, wind-driven foliage animation via vertex shaders, and clickable elements like a bird’s nest (controls bird track volume), a stream rock (controls water ambience), and wind chimes (controls wind layer).</w:t>
      </w:r>
    </w:p>
    <w:p>
      <w:pPr>
        <w:spacing w:after="60"/>
      </w:pPr>
    </w:p>
    <w:p>
      <w:pPr>
        <w:spacing w:after="120"/>
      </w:pPr>
      <w:r>
        <w:rPr>
          <w:rFonts w:ascii="Arial" w:cs="Arial" w:eastAsia="Arial" w:hAnsi="Arial"/>
          <w:sz w:val="22"/>
          <w:szCs w:val="22"/>
        </w:rPr>
        <w:t xml:space="preserve">Day variant: warm golden light, bright greens, active bird particles. Night variant: cool blue moonlight, firefly particles, owl and cricket sounds, emissive mushrooms along the stream.</w:t>
      </w:r>
    </w:p>
    <w:p>
      <w:pPr>
        <w:spacing w:after="60"/>
      </w:pPr>
    </w:p>
    <w:p>
      <w:pPr>
        <w:pStyle w:val="Heading2"/>
      </w:pPr>
      <w:r>
        <w:t xml:space="preserve">6.2 Desert</w:t>
      </w:r>
    </w:p>
    <w:p>
      <w:pPr>
        <w:spacing w:after="120"/>
      </w:pPr>
      <w:r>
        <w:rPr>
          <w:rFonts w:ascii="Arial" w:cs="Arial" w:eastAsia="Arial" w:hAnsi="Arial"/>
          <w:sz w:val="22"/>
          <w:szCs w:val="22"/>
        </w:rPr>
        <w:t xml:space="preserve">An expansive arid landscape inspired by the American Southwest and Saharan dunes. Features include procedural sand dune terrain with wind-ripple normal maps, distant mesa and butte silhouettes, heat distortion post-processing effect, sparse xerophyte vegetation with subtle sway animation, and clickable elements like a wind-carved rock (desert wind volume), a cactus flower (insect ambience), and a distant campfire (crackling fire layer).</w:t>
      </w:r>
    </w:p>
    <w:p>
      <w:pPr>
        <w:spacing w:after="60"/>
      </w:pPr>
    </w:p>
    <w:p>
      <w:pPr>
        <w:spacing w:after="120"/>
      </w:pPr>
      <w:r>
        <w:rPr>
          <w:rFonts w:ascii="Arial" w:cs="Arial" w:eastAsia="Arial" w:hAnsi="Arial"/>
          <w:sz w:val="22"/>
          <w:szCs w:val="22"/>
        </w:rPr>
        <w:t xml:space="preserve">Day variant: harsh overhead sunlight, bleached colors, visible heat shimmer. Night variant: dramatic starfield skybox (Milky Way visible), cool purple/blue palette, campfire glow as primary light.</w:t>
      </w:r>
    </w:p>
    <w:p>
      <w:pPr>
        <w:spacing w:after="60"/>
      </w:pPr>
    </w:p>
    <w:p>
      <w:pPr>
        <w:pStyle w:val="Heading2"/>
      </w:pPr>
      <w:r>
        <w:t xml:space="preserve">6.3 Matrix TV World</w:t>
      </w:r>
    </w:p>
    <w:p>
      <w:pPr>
        <w:spacing w:after="120"/>
      </w:pPr>
      <w:r>
        <w:rPr>
          <w:rFonts w:ascii="Arial" w:cs="Arial" w:eastAsia="Arial" w:hAnsi="Arial"/>
          <w:sz w:val="22"/>
          <w:szCs w:val="22"/>
        </w:rPr>
        <w:t xml:space="preserve">A surreal interior space inspired by Nam June Paik video installations and cyberpunk aesthetics. The environment consists of a cavernous dark room filled with screens of varying sizes arranged in grids, clusters, and floating formations. Screens display NDI video feeds from TouchDesigner, or local video files loaded from a user-configured folder.</w:t>
      </w:r>
    </w:p>
    <w:p>
      <w:pPr>
        <w:spacing w:after="60"/>
      </w:pPr>
    </w:p>
    <w:p>
      <w:pPr>
        <w:spacing w:after="120"/>
      </w:pPr>
      <w:r>
        <w:rPr>
          <w:rFonts w:ascii="Arial" w:cs="Arial" w:eastAsia="Arial" w:hAnsi="Arial"/>
          <w:sz w:val="22"/>
          <w:szCs w:val="22"/>
        </w:rPr>
        <w:t xml:space="preserve">Key features: screen geometry generated from a configurable grid layout (e.g., 4x3 wall, scattered floating panels), each screen is a mesh with an emissive material driven by a RenderTexture, NDI streams mapped to screen groups via the ndi_sources.json config, bloom post-processing to make screens glow into the dark space, optional scanline and CRT curvature shaders on screen materials, and clickable screens that bring up a source selector (pick NDI feed or local video).</w:t>
      </w:r>
    </w:p>
    <w:p>
      <w:pPr>
        <w:spacing w:after="60"/>
      </w:pPr>
    </w:p>
    <w:p>
      <w:pPr>
        <w:spacing w:after="120"/>
      </w:pPr>
      <w:r>
        <w:rPr>
          <w:rFonts w:ascii="Arial" w:cs="Arial" w:eastAsia="Arial" w:hAnsi="Arial"/>
          <w:sz w:val="22"/>
          <w:szCs w:val="22"/>
        </w:rPr>
        <w:t xml:space="preserve">This scene does not have a traditional day/night cycle. Instead it has “mood” presets: cold blue, warm amber, neon pink, monochrome, which affect the ambient lighting and screen color grading.</w:t>
      </w:r>
    </w:p>
    <w:p>
      <w:pPr>
        <w:spacing w:after="60"/>
      </w:pPr>
    </w:p>
    <w:p>
      <w:r>
        <w:br w:type="page"/>
      </w:r>
    </w:p>
    <w:p>
      <w:pPr>
        <w:pStyle w:val="Heading1"/>
      </w:pPr>
      <w:r>
        <w:t xml:space="preserve">7. Start Screen / Landing Page</w:t>
      </w:r>
    </w:p>
    <w:p>
      <w:pPr>
        <w:spacing w:after="120"/>
      </w:pPr>
      <w:r>
        <w:rPr>
          <w:rFonts w:ascii="Arial" w:cs="Arial" w:eastAsia="Arial" w:hAnsi="Arial"/>
          <w:sz w:val="22"/>
          <w:szCs w:val="22"/>
        </w:rPr>
        <w:t xml:space="preserve">The start screen serves as the entry point and system check. It displays the BirdBoard logo and version, a visual connection status panel showing TD reachability (with IP/port if first run), environment selection cards with thumbnail previews (Forest, Desert, Matrix), a quick-start button that loads the last-used environment, and access to full settings. The background is a slowly animated abstract visual (gentle particle flow or gradient shift) that feels premium and calm.</w:t>
      </w:r>
    </w:p>
    <w:p>
      <w:pPr>
        <w:spacing w:after="60"/>
      </w:pPr>
    </w:p>
    <w:p>
      <w:pPr>
        <w:spacing w:after="120"/>
      </w:pPr>
      <w:r>
        <w:rPr>
          <w:rFonts w:ascii="Arial" w:cs="Arial" w:eastAsia="Arial" w:hAnsi="Arial"/>
          <w:sz w:val="22"/>
          <w:szCs w:val="22"/>
        </w:rPr>
        <w:t xml:space="preserve">On first launch, the start screen enters a setup wizard flow: enter TD IP and port, test connection, configure audio folder paths, then proceed to environment selection.</w:t>
      </w:r>
    </w:p>
    <w:p>
      <w:pPr>
        <w:spacing w:after="60"/>
      </w:pPr>
    </w:p>
    <w:p>
      <w:pPr>
        <w:pStyle w:val="Heading1"/>
      </w:pPr>
      <w:r>
        <w:t xml:space="preserve">8. Debug Mode</w:t>
      </w:r>
    </w:p>
    <w:p>
      <w:pPr>
        <w:spacing w:after="120"/>
      </w:pPr>
      <w:r>
        <w:rPr>
          <w:rFonts w:ascii="Arial" w:cs="Arial" w:eastAsia="Arial" w:hAnsi="Arial"/>
          <w:sz w:val="22"/>
          <w:szCs w:val="22"/>
        </w:rPr>
        <w:t xml:space="preserve">Debug mode is essential during development and useful for deployment troubleshooting. It is toggled via a keyboard shortcut (backtick `) or via the settings panel.</w:t>
      </w:r>
    </w:p>
    <w:p>
      <w:pPr>
        <w:spacing w:after="60"/>
      </w:pPr>
    </w:p>
    <w:p>
      <w:pPr>
        <w:pStyle w:val="Heading2"/>
      </w:pPr>
      <w:r>
        <w:t xml:space="preserve">8.1 Debug Overlay</w:t>
      </w:r>
    </w:p>
    <w:p>
      <w:pPr>
        <w:spacing w:after="120"/>
      </w:pPr>
      <w:r>
        <w:rPr>
          <w:rFonts w:ascii="Arial" w:cs="Arial" w:eastAsia="Arial" w:hAnsi="Arial"/>
          <w:sz w:val="22"/>
          <w:szCs w:val="22"/>
        </w:rPr>
        <w:t xml:space="preserve">A semi-transparent panel in the top-right corner displaying:</w:t>
      </w:r>
    </w:p>
    <w:p>
      <w:pPr>
        <w:pStyle w:val="ListParagraph"/>
        <w:numPr>
          <w:ilvl w:val="0"/>
          <w:numId w:val="2"/>
        </w:numPr>
        <w:spacing w:after="60"/>
      </w:pPr>
      <w:r>
        <w:rPr>
          <w:rFonts w:ascii="Arial" w:cs="Arial" w:eastAsia="Arial" w:hAnsi="Arial"/>
          <w:sz w:val="22"/>
          <w:szCs w:val="22"/>
        </w:rPr>
        <w:t xml:space="preserve">OSC connection state, last message sent/received, message rate (msgs/sec)</w:t>
      </w:r>
    </w:p>
    <w:p>
      <w:pPr>
        <w:pStyle w:val="ListParagraph"/>
        <w:numPr>
          <w:ilvl w:val="0"/>
          <w:numId w:val="2"/>
        </w:numPr>
        <w:spacing w:after="60"/>
      </w:pPr>
      <w:r>
        <w:rPr>
          <w:rFonts w:ascii="Arial" w:cs="Arial" w:eastAsia="Arial" w:hAnsi="Arial"/>
          <w:sz w:val="22"/>
          <w:szCs w:val="22"/>
        </w:rPr>
        <w:t xml:space="preserve">NDI stream status: connected sources, frame rate, resolution per stream</w:t>
      </w:r>
    </w:p>
    <w:p>
      <w:pPr>
        <w:pStyle w:val="ListParagraph"/>
        <w:numPr>
          <w:ilvl w:val="0"/>
          <w:numId w:val="2"/>
        </w:numPr>
        <w:spacing w:after="60"/>
      </w:pPr>
      <w:r>
        <w:rPr>
          <w:rFonts w:ascii="Arial" w:cs="Arial" w:eastAsia="Arial" w:hAnsi="Arial"/>
          <w:sz w:val="22"/>
          <w:szCs w:val="22"/>
        </w:rPr>
        <w:t xml:space="preserve">Unity performance: FPS, draw calls, memory, GPU time</w:t>
      </w:r>
    </w:p>
    <w:p>
      <w:pPr>
        <w:pStyle w:val="ListParagraph"/>
        <w:numPr>
          <w:ilvl w:val="0"/>
          <w:numId w:val="2"/>
        </w:numPr>
        <w:spacing w:after="60"/>
      </w:pPr>
      <w:r>
        <w:rPr>
          <w:rFonts w:ascii="Arial" w:cs="Arial" w:eastAsia="Arial" w:hAnsi="Arial"/>
          <w:sz w:val="22"/>
          <w:szCs w:val="22"/>
        </w:rPr>
        <w:t xml:space="preserve">TimeOfDay value (0–1 float), current environment ID, active tracks per layer</w:t>
      </w:r>
    </w:p>
    <w:p>
      <w:pPr>
        <w:pStyle w:val="ListParagraph"/>
        <w:numPr>
          <w:ilvl w:val="0"/>
          <w:numId w:val="2"/>
        </w:numPr>
        <w:spacing w:after="60"/>
      </w:pPr>
      <w:r>
        <w:rPr>
          <w:rFonts w:ascii="Arial" w:cs="Arial" w:eastAsia="Arial" w:hAnsi="Arial"/>
          <w:sz w:val="22"/>
          <w:szCs w:val="22"/>
        </w:rPr>
        <w:t xml:space="preserve">Scrollable log console showing recent OSC traffic and system events</w:t>
      </w:r>
    </w:p>
    <w:p>
      <w:pPr>
        <w:spacing w:after="60"/>
      </w:pPr>
    </w:p>
    <w:p>
      <w:pPr>
        <w:pStyle w:val="Heading2"/>
      </w:pPr>
      <w:r>
        <w:t xml:space="preserve">8.2 Debug Tools</w:t>
      </w:r>
    </w:p>
    <w:p>
      <w:pPr>
        <w:pStyle w:val="ListParagraph"/>
        <w:numPr>
          <w:ilvl w:val="0"/>
          <w:numId w:val="2"/>
        </w:numPr>
        <w:spacing w:after="60"/>
      </w:pPr>
      <w:r>
        <w:rPr>
          <w:rFonts w:ascii="Arial" w:cs="Arial" w:eastAsia="Arial" w:hAnsi="Arial"/>
          <w:sz w:val="22"/>
          <w:szCs w:val="22"/>
        </w:rPr>
        <w:t xml:space="preserve">Manual OSC sender: type an address and value, send to TD on demand</w:t>
      </w:r>
    </w:p>
    <w:p>
      <w:pPr>
        <w:pStyle w:val="ListParagraph"/>
        <w:numPr>
          <w:ilvl w:val="0"/>
          <w:numId w:val="2"/>
        </w:numPr>
        <w:spacing w:after="60"/>
      </w:pPr>
      <w:r>
        <w:rPr>
          <w:rFonts w:ascii="Arial" w:cs="Arial" w:eastAsia="Arial" w:hAnsi="Arial"/>
          <w:sz w:val="22"/>
          <w:szCs w:val="22"/>
        </w:rPr>
        <w:t xml:space="preserve">NDI test pattern: replace NDI feeds with a generated test card if source unavailable</w:t>
      </w:r>
    </w:p>
    <w:p>
      <w:pPr>
        <w:pStyle w:val="ListParagraph"/>
        <w:numPr>
          <w:ilvl w:val="0"/>
          <w:numId w:val="2"/>
        </w:numPr>
        <w:spacing w:after="60"/>
      </w:pPr>
      <w:r>
        <w:rPr>
          <w:rFonts w:ascii="Arial" w:cs="Arial" w:eastAsia="Arial" w:hAnsi="Arial"/>
          <w:sz w:val="22"/>
          <w:szCs w:val="22"/>
        </w:rPr>
        <w:t xml:space="preserve">Time override: drag a slider to scrub through the day/night cycle instantly</w:t>
      </w:r>
    </w:p>
    <w:p>
      <w:pPr>
        <w:pStyle w:val="ListParagraph"/>
        <w:numPr>
          <w:ilvl w:val="0"/>
          <w:numId w:val="2"/>
        </w:numPr>
        <w:spacing w:after="60"/>
      </w:pPr>
      <w:r>
        <w:rPr>
          <w:rFonts w:ascii="Arial" w:cs="Arial" w:eastAsia="Arial" w:hAnsi="Arial"/>
          <w:sz w:val="22"/>
          <w:szCs w:val="22"/>
        </w:rPr>
        <w:t xml:space="preserve">Scene reload: hot-reload the current environment without restarting the app</w:t>
      </w:r>
    </w:p>
    <w:p>
      <w:pPr>
        <w:pStyle w:val="ListParagraph"/>
        <w:numPr>
          <w:ilvl w:val="0"/>
          <w:numId w:val="2"/>
        </w:numPr>
        <w:spacing w:after="60"/>
      </w:pPr>
      <w:r>
        <w:rPr>
          <w:rFonts w:ascii="Arial" w:cs="Arial" w:eastAsia="Arial" w:hAnsi="Arial"/>
          <w:sz w:val="22"/>
          <w:szCs w:val="22"/>
        </w:rPr>
        <w:t xml:space="preserve">State dump: save/load the full app state as JSON for debugging</w:t>
      </w:r>
    </w:p>
    <w:p>
      <w:pPr>
        <w:spacing w:after="60"/>
      </w:pPr>
    </w:p>
    <w:p>
      <w:pPr>
        <w:pStyle w:val="Heading1"/>
      </w:pPr>
      <w:r>
        <w:t xml:space="preserve">9. Configuration &amp; Deployment</w:t>
      </w:r>
    </w:p>
    <w:p>
      <w:pPr>
        <w:pStyle w:val="Heading2"/>
      </w:pPr>
      <w:r>
        <w:t xml:space="preserve">9.1 Config Files</w:t>
      </w:r>
    </w:p>
    <w:p>
      <w:pPr>
        <w:spacing w:after="120"/>
      </w:pPr>
      <w:r>
        <w:rPr>
          <w:rFonts w:ascii="Arial" w:cs="Arial" w:eastAsia="Arial" w:hAnsi="Arial"/>
          <w:sz w:val="22"/>
          <w:szCs w:val="22"/>
        </w:rPr>
        <w:t xml:space="preserve">All user-serviceable configuration lives in StreamingAssets/config/ as JSON files, editable with any text editor: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D0D0DD" w:sz="1"/>
              <w:left w:val="single" w:color="D0D0DD" w:sz="1"/>
              <w:bottom w:val="single" w:color="D0D0DD" w:sz="1"/>
              <w:right w:val="single" w:color="D0D0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3200"/>
            <w:tcBorders>
              <w:top w:val="single" w:color="D0D0DD" w:sz="1"/>
              <w:left w:val="single" w:color="D0D0DD" w:sz="1"/>
              <w:bottom w:val="single" w:color="D0D0DD" w:sz="1"/>
              <w:right w:val="single" w:color="D0D0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960"/>
            <w:tcBorders>
              <w:top w:val="single" w:color="D0D0DD" w:sz="1"/>
              <w:left w:val="single" w:color="D0D0DD" w:sz="1"/>
              <w:bottom w:val="single" w:color="D0D0DD" w:sz="1"/>
              <w:right w:val="single" w:color="D0D0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r>
      <w:tr>
        <w:tc>
          <w:tcPr>
            <w:tcW w:type="dxa" w:w="22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osc_config.json</w:t>
            </w:r>
          </w:p>
        </w:tc>
        <w:tc>
          <w:tcPr>
            <w:tcW w:type="dxa" w:w="32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OSC connection settings</w:t>
            </w:r>
          </w:p>
        </w:tc>
        <w:tc>
          <w:tcPr>
            <w:tcW w:type="dxa" w:w="396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td_ip, td_port, unity_listen_port, heartbeat_interval_sec</w:t>
            </w:r>
          </w:p>
        </w:tc>
      </w:tr>
      <w:tr>
        <w:tc>
          <w:tcPr>
            <w:tcW w:type="dxa" w:w="22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environments.json</w:t>
            </w:r>
          </w:p>
        </w:tc>
        <w:tc>
          <w:tcPr>
            <w:tcW w:type="dxa" w:w="32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Environment definitions and audio mappings</w:t>
            </w:r>
          </w:p>
        </w:tc>
        <w:tc>
          <w:tcPr>
            <w:tcW w:type="dxa" w:w="396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Array of {id, scene_name, display_name, thumbnail, audio_layers[]}</w:t>
            </w:r>
          </w:p>
        </w:tc>
      </w:tr>
      <w:tr>
        <w:tc>
          <w:tcPr>
            <w:tcW w:type="dxa" w:w="22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ndi_sources.json</w:t>
            </w:r>
          </w:p>
        </w:tc>
        <w:tc>
          <w:tcPr>
            <w:tcW w:type="dxa" w:w="32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NDI source-to-geometry mapping for Matrix scene</w:t>
            </w:r>
          </w:p>
        </w:tc>
        <w:tc>
          <w:tcPr>
            <w:tcW w:type="dxa" w:w="396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Array of {ndi_name, target_geometry_group, fallback_video_path}</w:t>
            </w:r>
          </w:p>
        </w:tc>
      </w:tr>
      <w:tr>
        <w:tc>
          <w:tcPr>
            <w:tcW w:type="dxa" w:w="22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user_prefs.json</w:t>
            </w:r>
          </w:p>
        </w:tc>
        <w:tc>
          <w:tcPr>
            <w:tcW w:type="dxa" w:w="32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User preferences (auto-generated)</w:t>
            </w:r>
          </w:p>
        </w:tc>
        <w:tc>
          <w:tcPr>
            <w:tcW w:type="dxa" w:w="396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last_environment, volume_levels, day_night_mode, ui_collapsed</w:t>
            </w:r>
          </w:p>
        </w:tc>
      </w:tr>
    </w:tbl>
    <w:p>
      <w:pPr>
        <w:spacing w:after="60"/>
      </w:pPr>
    </w:p>
    <w:p>
      <w:pPr>
        <w:pStyle w:val="Heading2"/>
      </w:pPr>
      <w:r>
        <w:t xml:space="preserve">9.2 Deployment as a Product</w:t>
      </w:r>
    </w:p>
    <w:p>
      <w:pPr>
        <w:spacing w:after="120"/>
      </w:pPr>
      <w:r>
        <w:rPr>
          <w:rFonts w:ascii="Arial" w:cs="Arial" w:eastAsia="Arial" w:hAnsi="Arial"/>
          <w:sz w:val="22"/>
          <w:szCs w:val="22"/>
        </w:rPr>
        <w:t xml:space="preserve">To ship BirdBoard as a professional product, the following packaging is needed:</w:t>
      </w:r>
    </w:p>
    <w:p>
      <w:pPr>
        <w:pStyle w:val="ListParagraph"/>
        <w:numPr>
          <w:ilvl w:val="0"/>
          <w:numId w:val="2"/>
        </w:numPr>
        <w:spacing w:after="60"/>
      </w:pPr>
      <w:r>
        <w:rPr>
          <w:rFonts w:ascii="Arial" w:cs="Arial" w:eastAsia="Arial" w:hAnsi="Arial"/>
          <w:sz w:val="22"/>
          <w:szCs w:val="22"/>
        </w:rPr>
        <w:t xml:space="preserve">Single installer (Windows) or .app bundle (macOS) that installs both TD runtime and the Unity build</w:t>
      </w:r>
    </w:p>
    <w:p>
      <w:pPr>
        <w:pStyle w:val="ListParagraph"/>
        <w:numPr>
          <w:ilvl w:val="0"/>
          <w:numId w:val="2"/>
        </w:numPr>
        <w:spacing w:after="60"/>
      </w:pPr>
      <w:r>
        <w:rPr>
          <w:rFonts w:ascii="Arial" w:cs="Arial" w:eastAsia="Arial" w:hAnsi="Arial"/>
          <w:sz w:val="22"/>
          <w:szCs w:val="22"/>
        </w:rPr>
        <w:t xml:space="preserve">Auto-discovery: if TD and Unity are on the same machine, Unity auto-connects to localhost:9000</w:t>
      </w:r>
    </w:p>
    <w:p>
      <w:pPr>
        <w:pStyle w:val="ListParagraph"/>
        <w:numPr>
          <w:ilvl w:val="0"/>
          <w:numId w:val="2"/>
        </w:numPr>
        <w:spacing w:after="60"/>
      </w:pPr>
      <w:r>
        <w:rPr>
          <w:rFonts w:ascii="Arial" w:cs="Arial" w:eastAsia="Arial" w:hAnsi="Arial"/>
          <w:sz w:val="22"/>
          <w:szCs w:val="22"/>
        </w:rPr>
        <w:t xml:space="preserve">First-run wizard handles configuration (no manual JSON editing required for end users)</w:t>
      </w:r>
    </w:p>
    <w:p>
      <w:pPr>
        <w:pStyle w:val="ListParagraph"/>
        <w:numPr>
          <w:ilvl w:val="0"/>
          <w:numId w:val="2"/>
        </w:numPr>
        <w:spacing w:after="60"/>
      </w:pPr>
      <w:r>
        <w:rPr>
          <w:rFonts w:ascii="Arial" w:cs="Arial" w:eastAsia="Arial" w:hAnsi="Arial"/>
          <w:sz w:val="22"/>
          <w:szCs w:val="22"/>
        </w:rPr>
        <w:t xml:space="preserve">Graceful fallback: if TD is unreachable, Unity can play local audio files directly as a standalone ambient player</w:t>
      </w:r>
    </w:p>
    <w:p>
      <w:pPr>
        <w:pStyle w:val="ListParagraph"/>
        <w:numPr>
          <w:ilvl w:val="0"/>
          <w:numId w:val="2"/>
        </w:numPr>
        <w:spacing w:after="60"/>
      </w:pPr>
      <w:r>
        <w:rPr>
          <w:rFonts w:ascii="Arial" w:cs="Arial" w:eastAsia="Arial" w:hAnsi="Arial"/>
          <w:sz w:val="22"/>
          <w:szCs w:val="22"/>
        </w:rPr>
        <w:t xml:space="preserve">Auto-start option: configure the NUC to boot directly into BirdBoard via Windows Task Scheduler or systemd</w:t>
      </w:r>
    </w:p>
    <w:p>
      <w:pPr>
        <w:pStyle w:val="ListParagraph"/>
        <w:numPr>
          <w:ilvl w:val="0"/>
          <w:numId w:val="2"/>
        </w:numPr>
        <w:spacing w:after="60"/>
      </w:pPr>
      <w:r>
        <w:rPr>
          <w:rFonts w:ascii="Arial" w:cs="Arial" w:eastAsia="Arial" w:hAnsi="Arial"/>
          <w:sz w:val="22"/>
          <w:szCs w:val="22"/>
        </w:rPr>
        <w:t xml:space="preserve">Update mechanism: a version check on startup pointing to a release server or GitHub Releases</w:t>
      </w:r>
    </w:p>
    <w:p>
      <w:pPr>
        <w:spacing w:after="60"/>
      </w:pPr>
    </w:p>
    <w:p>
      <w:pPr>
        <w:pStyle w:val="Heading2"/>
      </w:pPr>
      <w:r>
        <w:t xml:space="preserve">9.3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tcBorders>
              <w:top w:val="single" w:color="D0D0DD" w:sz="1"/>
              <w:left w:val="single" w:color="D0D0DD" w:sz="1"/>
              <w:bottom w:val="single" w:color="D0D0DD" w:sz="1"/>
              <w:right w:val="single" w:color="D0D0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400"/>
            <w:tcBorders>
              <w:top w:val="single" w:color="D0D0DD" w:sz="1"/>
              <w:left w:val="single" w:color="D0D0DD" w:sz="1"/>
              <w:bottom w:val="single" w:color="D0D0DD" w:sz="1"/>
              <w:right w:val="single" w:color="D0D0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960"/>
            <w:tcBorders>
              <w:top w:val="single" w:color="D0D0DD" w:sz="1"/>
              <w:left w:val="single" w:color="D0D0DD" w:sz="1"/>
              <w:bottom w:val="single" w:color="D0D0DD" w:sz="1"/>
              <w:right w:val="single" w:color="D0D0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Frame Rate</w:t>
            </w:r>
          </w:p>
        </w:tc>
        <w:tc>
          <w:tcPr>
            <w:tcW w:type="dxa" w:w="34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60 fps (30 fps acceptable on low-end NUC)</w:t>
            </w:r>
          </w:p>
        </w:tc>
        <w:tc>
          <w:tcPr>
            <w:tcW w:type="dxa" w:w="396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Adaptive quality settings</w:t>
            </w:r>
          </w:p>
        </w:tc>
      </w:tr>
      <w:tr>
        <w:tc>
          <w:tcPr>
            <w:tcW w:type="dxa" w:w="20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OSC Latency</w:t>
            </w:r>
          </w:p>
        </w:tc>
        <w:tc>
          <w:tcPr>
            <w:tcW w:type="dxa" w:w="34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&lt; 5ms local, &lt; 20ms networked</w:t>
            </w:r>
          </w:p>
        </w:tc>
        <w:tc>
          <w:tcPr>
            <w:tcW w:type="dxa" w:w="396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UDP inherently low-latency</w:t>
            </w:r>
          </w:p>
        </w:tc>
      </w:tr>
      <w:tr>
        <w:tc>
          <w:tcPr>
            <w:tcW w:type="dxa" w:w="20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NDI Decode</w:t>
            </w:r>
          </w:p>
        </w:tc>
        <w:tc>
          <w:tcPr>
            <w:tcW w:type="dxa" w:w="34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30fps 1080p per stream</w:t>
            </w:r>
          </w:p>
        </w:tc>
        <w:tc>
          <w:tcPr>
            <w:tcW w:type="dxa" w:w="396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KlakNDI uses async GPU readback</w:t>
            </w:r>
          </w:p>
        </w:tc>
      </w:tr>
      <w:tr>
        <w:tc>
          <w:tcPr>
            <w:tcW w:type="dxa" w:w="20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Memory</w:t>
            </w:r>
          </w:p>
        </w:tc>
        <w:tc>
          <w:tcPr>
            <w:tcW w:type="dxa" w:w="34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&lt; 1.5 GB total Unity process</w:t>
            </w:r>
          </w:p>
        </w:tc>
        <w:tc>
          <w:tcPr>
            <w:tcW w:type="dxa" w:w="396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Texture streaming for large scenes</w:t>
            </w:r>
          </w:p>
        </w:tc>
      </w:tr>
      <w:tr>
        <w:tc>
          <w:tcPr>
            <w:tcW w:type="dxa" w:w="20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Startup Time</w:t>
            </w:r>
          </w:p>
        </w:tc>
        <w:tc>
          <w:tcPr>
            <w:tcW w:type="dxa" w:w="34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&lt; 8 seconds to interactive start screen</w:t>
            </w:r>
          </w:p>
        </w:tc>
        <w:tc>
          <w:tcPr>
            <w:tcW w:type="dxa" w:w="396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Async scene loading</w:t>
            </w:r>
          </w:p>
        </w:tc>
      </w:tr>
    </w:tbl>
    <w:p>
      <w:pPr>
        <w:spacing w:after="60"/>
      </w:pPr>
    </w:p>
    <w:p>
      <w:r>
        <w:br w:type="page"/>
      </w:r>
    </w:p>
    <w:p>
      <w:pPr>
        <w:pStyle w:val="Heading1"/>
      </w:pPr>
      <w:r>
        <w:t xml:space="preserve">10.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D0D0DD" w:sz="1"/>
              <w:left w:val="single" w:color="D0D0DD" w:sz="1"/>
              <w:bottom w:val="single" w:color="D0D0DD" w:sz="1"/>
              <w:right w:val="single" w:color="D0D0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400"/>
            <w:tcBorders>
              <w:top w:val="single" w:color="D0D0DD" w:sz="1"/>
              <w:left w:val="single" w:color="D0D0DD" w:sz="1"/>
              <w:bottom w:val="single" w:color="D0D0DD" w:sz="1"/>
              <w:right w:val="single" w:color="D0D0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Version / Source</w:t>
            </w:r>
          </w:p>
        </w:tc>
        <w:tc>
          <w:tcPr>
            <w:tcW w:type="dxa" w:w="3560"/>
            <w:tcBorders>
              <w:top w:val="single" w:color="D0D0DD" w:sz="1"/>
              <w:left w:val="single" w:color="D0D0DD" w:sz="1"/>
              <w:bottom w:val="single" w:color="D0D0DD" w:sz="1"/>
              <w:right w:val="single" w:color="D0D0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Unity</w:t>
            </w:r>
          </w:p>
        </w:tc>
        <w:tc>
          <w:tcPr>
            <w:tcW w:type="dxa" w:w="34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2022.3 LTS (URP)</w:t>
            </w:r>
          </w:p>
        </w:tc>
        <w:tc>
          <w:tcPr>
            <w:tcW w:type="dxa" w:w="356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Rendering, interaction, UI</w:t>
            </w:r>
          </w:p>
        </w:tc>
      </w:tr>
      <w:tr>
        <w:tc>
          <w:tcPr>
            <w:tcW w:type="dxa" w:w="24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TouchDesigner</w:t>
            </w:r>
          </w:p>
        </w:tc>
        <w:tc>
          <w:tcPr>
            <w:tcW w:type="dxa" w:w="34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2023.x+</w:t>
            </w:r>
          </w:p>
        </w:tc>
        <w:tc>
          <w:tcPr>
            <w:tcW w:type="dxa" w:w="356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Audio engine, scheduling, web server</w:t>
            </w:r>
          </w:p>
        </w:tc>
      </w:tr>
      <w:tr>
        <w:tc>
          <w:tcPr>
            <w:tcW w:type="dxa" w:w="24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UnityOSC</w:t>
            </w:r>
          </w:p>
        </w:tc>
        <w:tc>
          <w:tcPr>
            <w:tcW w:type="dxa" w:w="34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thomasfredericks/UnityOSC</w:t>
            </w:r>
          </w:p>
        </w:tc>
        <w:tc>
          <w:tcPr>
            <w:tcW w:type="dxa" w:w="356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OSC send/receive in Unity</w:t>
            </w:r>
          </w:p>
        </w:tc>
      </w:tr>
      <w:tr>
        <w:tc>
          <w:tcPr>
            <w:tcW w:type="dxa" w:w="24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KlakNDI</w:t>
            </w:r>
          </w:p>
        </w:tc>
        <w:tc>
          <w:tcPr>
            <w:tcW w:type="dxa" w:w="34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keijiro/KlakNDI v2.x</w:t>
            </w:r>
          </w:p>
        </w:tc>
        <w:tc>
          <w:tcPr>
            <w:tcW w:type="dxa" w:w="356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NDI video receive in Unity</w:t>
            </w:r>
          </w:p>
        </w:tc>
      </w:tr>
      <w:tr>
        <w:tc>
          <w:tcPr>
            <w:tcW w:type="dxa" w:w="24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TextMeshPro</w:t>
            </w:r>
          </w:p>
        </w:tc>
        <w:tc>
          <w:tcPr>
            <w:tcW w:type="dxa" w:w="34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Built-in</w:t>
            </w:r>
          </w:p>
        </w:tc>
        <w:tc>
          <w:tcPr>
            <w:tcW w:type="dxa" w:w="356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All UI text rendering</w:t>
            </w:r>
          </w:p>
        </w:tc>
      </w:tr>
      <w:tr>
        <w:tc>
          <w:tcPr>
            <w:tcW w:type="dxa" w:w="24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DOTween</w:t>
            </w:r>
          </w:p>
        </w:tc>
        <w:tc>
          <w:tcPr>
            <w:tcW w:type="dxa" w:w="34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demigiant/DOTween</w:t>
            </w:r>
          </w:p>
        </w:tc>
        <w:tc>
          <w:tcPr>
            <w:tcW w:type="dxa" w:w="356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UI animations, smooth transitions</w:t>
            </w:r>
          </w:p>
        </w:tc>
      </w:tr>
      <w:tr>
        <w:tc>
          <w:tcPr>
            <w:tcW w:type="dxa" w:w="24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URP Post-Processing</w:t>
            </w:r>
          </w:p>
        </w:tc>
        <w:tc>
          <w:tcPr>
            <w:tcW w:type="dxa" w:w="34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Built-in (URP)</w:t>
            </w:r>
          </w:p>
        </w:tc>
        <w:tc>
          <w:tcPr>
            <w:tcW w:type="dxa" w:w="356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Bloom, color grading, fog, heat haze</w:t>
            </w:r>
          </w:p>
        </w:tc>
      </w:tr>
      <w:tr>
        <w:tc>
          <w:tcPr>
            <w:tcW w:type="dxa" w:w="24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Newtonsoft JSON</w:t>
            </w:r>
          </w:p>
        </w:tc>
        <w:tc>
          <w:tcPr>
            <w:tcW w:type="dxa" w:w="34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jillejr/newtonsoft-json-for-unity</w:t>
            </w:r>
          </w:p>
        </w:tc>
        <w:tc>
          <w:tcPr>
            <w:tcW w:type="dxa" w:w="356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Config file parsing, state serialization</w:t>
            </w:r>
          </w:p>
        </w:tc>
      </w:tr>
    </w:tbl>
    <w:p>
      <w:pPr>
        <w:spacing w:after="60"/>
      </w:pPr>
    </w:p>
    <w:p>
      <w:pPr>
        <w:pStyle w:val="Heading1"/>
      </w:pPr>
      <w:r>
        <w:t xml:space="preserve">11. Development Phases</w:t>
      </w:r>
    </w:p>
    <w:p>
      <w:pPr>
        <w:spacing w:after="60"/>
      </w:pPr>
    </w:p>
    <w:p>
      <w:pPr>
        <w:pStyle w:val="Heading2"/>
      </w:pPr>
      <w:r>
        <w:t xml:space="preserve">Phase 1: Foundation (Weeks 1–3)</w:t>
      </w:r>
    </w:p>
    <w:p>
      <w:pPr>
        <w:pStyle w:val="ListParagraph"/>
        <w:numPr>
          <w:ilvl w:val="0"/>
          <w:numId w:val="2"/>
        </w:numPr>
        <w:spacing w:after="60"/>
      </w:pPr>
      <w:r>
        <w:rPr>
          <w:rFonts w:ascii="Arial" w:cs="Arial" w:eastAsia="Arial" w:hAnsi="Arial"/>
          <w:sz w:val="22"/>
          <w:szCs w:val="22"/>
        </w:rPr>
        <w:t xml:space="preserve">Unity project setup with URP, folder structure, basic scene scaffolding</w:t>
      </w:r>
    </w:p>
    <w:p>
      <w:pPr>
        <w:pStyle w:val="ListParagraph"/>
        <w:numPr>
          <w:ilvl w:val="0"/>
          <w:numId w:val="2"/>
        </w:numPr>
        <w:spacing w:after="60"/>
      </w:pPr>
      <w:r>
        <w:rPr>
          <w:rFonts w:ascii="Arial" w:cs="Arial" w:eastAsia="Arial" w:hAnsi="Arial"/>
          <w:sz w:val="22"/>
          <w:szCs w:val="22"/>
        </w:rPr>
        <w:t xml:space="preserve">OSCManager: connect to TD, send/receive messages, heartbeat system</w:t>
      </w:r>
    </w:p>
    <w:p>
      <w:pPr>
        <w:pStyle w:val="ListParagraph"/>
        <w:numPr>
          <w:ilvl w:val="0"/>
          <w:numId w:val="2"/>
        </w:numPr>
        <w:spacing w:after="60"/>
      </w:pPr>
      <w:r>
        <w:rPr>
          <w:rFonts w:ascii="Arial" w:cs="Arial" w:eastAsia="Arial" w:hAnsi="Arial"/>
          <w:sz w:val="22"/>
          <w:szCs w:val="22"/>
        </w:rPr>
        <w:t xml:space="preserve">AppState singleton: centralized state management synced with TD</w:t>
      </w:r>
    </w:p>
    <w:p>
      <w:pPr>
        <w:pStyle w:val="ListParagraph"/>
        <w:numPr>
          <w:ilvl w:val="0"/>
          <w:numId w:val="2"/>
        </w:numPr>
        <w:spacing w:after="60"/>
      </w:pPr>
      <w:r>
        <w:rPr>
          <w:rFonts w:ascii="Arial" w:cs="Arial" w:eastAsia="Arial" w:hAnsi="Arial"/>
          <w:sz w:val="22"/>
          <w:szCs w:val="22"/>
        </w:rPr>
        <w:t xml:space="preserve">Debug overlay with OSC traffic log</w:t>
      </w:r>
    </w:p>
    <w:p>
      <w:pPr>
        <w:pStyle w:val="ListParagraph"/>
        <w:numPr>
          <w:ilvl w:val="0"/>
          <w:numId w:val="2"/>
        </w:numPr>
        <w:spacing w:after="60"/>
      </w:pPr>
      <w:r>
        <w:rPr>
          <w:rFonts w:ascii="Arial" w:cs="Arial" w:eastAsia="Arial" w:hAnsi="Arial"/>
          <w:sz w:val="22"/>
          <w:szCs w:val="22"/>
        </w:rPr>
        <w:t xml:space="preserve">Start screen with connection setup wizard</w:t>
      </w:r>
    </w:p>
    <w:p>
      <w:pPr>
        <w:spacing w:after="60"/>
      </w:pPr>
    </w:p>
    <w:p>
      <w:pPr>
        <w:pStyle w:val="Heading2"/>
      </w:pPr>
      <w:r>
        <w:t xml:space="preserve">Phase 2: First Environment (Weeks 4–6)</w:t>
      </w:r>
    </w:p>
    <w:p>
      <w:pPr>
        <w:pStyle w:val="ListParagraph"/>
        <w:numPr>
          <w:ilvl w:val="0"/>
          <w:numId w:val="2"/>
        </w:numPr>
        <w:spacing w:after="60"/>
      </w:pPr>
      <w:r>
        <w:rPr>
          <w:rFonts w:ascii="Arial" w:cs="Arial" w:eastAsia="Arial" w:hAnsi="Arial"/>
          <w:sz w:val="22"/>
          <w:szCs w:val="22"/>
        </w:rPr>
        <w:t xml:space="preserve">Forest/Wilderness scene: terrain, trees, lighting, basic day/night cycle</w:t>
      </w:r>
    </w:p>
    <w:p>
      <w:pPr>
        <w:pStyle w:val="ListParagraph"/>
        <w:numPr>
          <w:ilvl w:val="0"/>
          <w:numId w:val="2"/>
        </w:numPr>
        <w:spacing w:after="60"/>
      </w:pPr>
      <w:r>
        <w:rPr>
          <w:rFonts w:ascii="Arial" w:cs="Arial" w:eastAsia="Arial" w:hAnsi="Arial"/>
          <w:sz w:val="22"/>
          <w:szCs w:val="22"/>
        </w:rPr>
        <w:t xml:space="preserve">TimeOfDayManager driving light, skybox, and audio track changes</w:t>
      </w:r>
    </w:p>
    <w:p>
      <w:pPr>
        <w:pStyle w:val="ListParagraph"/>
        <w:numPr>
          <w:ilvl w:val="0"/>
          <w:numId w:val="2"/>
        </w:numPr>
        <w:spacing w:after="60"/>
      </w:pPr>
      <w:r>
        <w:rPr>
          <w:rFonts w:ascii="Arial" w:cs="Arial" w:eastAsia="Arial" w:hAnsi="Arial"/>
          <w:sz w:val="22"/>
          <w:szCs w:val="22"/>
        </w:rPr>
        <w:t xml:space="preserve">Clickable audio source system + FloatingVolumeKnob prefab</w:t>
      </w:r>
    </w:p>
    <w:p>
      <w:pPr>
        <w:pStyle w:val="ListParagraph"/>
        <w:numPr>
          <w:ilvl w:val="0"/>
          <w:numId w:val="2"/>
        </w:numPr>
        <w:spacing w:after="60"/>
      </w:pPr>
      <w:r>
        <w:rPr>
          <w:rFonts w:ascii="Arial" w:cs="Arial" w:eastAsia="Arial" w:hAnsi="Arial"/>
          <w:sz w:val="22"/>
          <w:szCs w:val="22"/>
        </w:rPr>
        <w:t xml:space="preserve">Settings panel (Audio Mix + Day/Night sections)</w:t>
      </w:r>
    </w:p>
    <w:p>
      <w:pPr>
        <w:pStyle w:val="ListParagraph"/>
        <w:numPr>
          <w:ilvl w:val="0"/>
          <w:numId w:val="2"/>
        </w:numPr>
        <w:spacing w:after="60"/>
      </w:pPr>
      <w:r>
        <w:rPr>
          <w:rFonts w:ascii="Arial" w:cs="Arial" w:eastAsia="Arial" w:hAnsi="Arial"/>
          <w:sz w:val="22"/>
          <w:szCs w:val="22"/>
        </w:rPr>
        <w:t xml:space="preserve">Camera orbit controller</w:t>
      </w:r>
    </w:p>
    <w:p>
      <w:pPr>
        <w:spacing w:after="60"/>
      </w:pPr>
    </w:p>
    <w:p>
      <w:pPr>
        <w:pStyle w:val="Heading2"/>
      </w:pPr>
      <w:r>
        <w:t xml:space="preserve">Phase 3: Full Feature Set (Weeks 7–10)</w:t>
      </w:r>
    </w:p>
    <w:p>
      <w:pPr>
        <w:pStyle w:val="ListParagraph"/>
        <w:numPr>
          <w:ilvl w:val="0"/>
          <w:numId w:val="2"/>
        </w:numPr>
        <w:spacing w:after="60"/>
      </w:pPr>
      <w:r>
        <w:rPr>
          <w:rFonts w:ascii="Arial" w:cs="Arial" w:eastAsia="Arial" w:hAnsi="Arial"/>
          <w:sz w:val="22"/>
          <w:szCs w:val="22"/>
        </w:rPr>
        <w:t xml:space="preserve">Desert scene</w:t>
      </w:r>
    </w:p>
    <w:p>
      <w:pPr>
        <w:pStyle w:val="ListParagraph"/>
        <w:numPr>
          <w:ilvl w:val="0"/>
          <w:numId w:val="2"/>
        </w:numPr>
        <w:spacing w:after="60"/>
      </w:pPr>
      <w:r>
        <w:rPr>
          <w:rFonts w:ascii="Arial" w:cs="Arial" w:eastAsia="Arial" w:hAnsi="Arial"/>
          <w:sz w:val="22"/>
          <w:szCs w:val="22"/>
        </w:rPr>
        <w:t xml:space="preserve">Matrix TV World scene with KlakNDI integration</w:t>
      </w:r>
    </w:p>
    <w:p>
      <w:pPr>
        <w:pStyle w:val="ListParagraph"/>
        <w:numPr>
          <w:ilvl w:val="0"/>
          <w:numId w:val="2"/>
        </w:numPr>
        <w:spacing w:after="60"/>
      </w:pPr>
      <w:r>
        <w:rPr>
          <w:rFonts w:ascii="Arial" w:cs="Arial" w:eastAsia="Arial" w:hAnsi="Arial"/>
          <w:sz w:val="22"/>
          <w:szCs w:val="22"/>
        </w:rPr>
        <w:t xml:space="preserve">Complete settings panel (all sections)</w:t>
      </w:r>
    </w:p>
    <w:p>
      <w:pPr>
        <w:pStyle w:val="ListParagraph"/>
        <w:numPr>
          <w:ilvl w:val="0"/>
          <w:numId w:val="2"/>
        </w:numPr>
        <w:spacing w:after="60"/>
      </w:pPr>
      <w:r>
        <w:rPr>
          <w:rFonts w:ascii="Arial" w:cs="Arial" w:eastAsia="Arial" w:hAnsi="Arial"/>
          <w:sz w:val="22"/>
          <w:szCs w:val="22"/>
        </w:rPr>
        <w:t xml:space="preserve">Environment switching with async scene loading</w:t>
      </w:r>
    </w:p>
    <w:p>
      <w:pPr>
        <w:pStyle w:val="ListParagraph"/>
        <w:numPr>
          <w:ilvl w:val="0"/>
          <w:numId w:val="2"/>
        </w:numPr>
        <w:spacing w:after="60"/>
      </w:pPr>
      <w:r>
        <w:rPr>
          <w:rFonts w:ascii="Arial" w:cs="Arial" w:eastAsia="Arial" w:hAnsi="Arial"/>
          <w:sz w:val="22"/>
          <w:szCs w:val="22"/>
        </w:rPr>
        <w:t xml:space="preserve">Track management UI with file browser</w:t>
      </w:r>
    </w:p>
    <w:p>
      <w:pPr>
        <w:spacing w:after="60"/>
      </w:pPr>
    </w:p>
    <w:p>
      <w:pPr>
        <w:pStyle w:val="Heading2"/>
      </w:pPr>
      <w:r>
        <w:t xml:space="preserve">Phase 4: Polish &amp; Ship (Weeks 11–13)</w:t>
      </w:r>
    </w:p>
    <w:p>
      <w:pPr>
        <w:pStyle w:val="ListParagraph"/>
        <w:numPr>
          <w:ilvl w:val="0"/>
          <w:numId w:val="2"/>
        </w:numPr>
        <w:spacing w:after="60"/>
      </w:pPr>
      <w:r>
        <w:rPr>
          <w:rFonts w:ascii="Arial" w:cs="Arial" w:eastAsia="Arial" w:hAnsi="Arial"/>
          <w:sz w:val="22"/>
          <w:szCs w:val="22"/>
        </w:rPr>
        <w:t xml:space="preserve">Performance optimization pass: LODs, texture streaming, shader variants</w:t>
      </w:r>
    </w:p>
    <w:p>
      <w:pPr>
        <w:pStyle w:val="ListParagraph"/>
        <w:numPr>
          <w:ilvl w:val="0"/>
          <w:numId w:val="2"/>
        </w:numPr>
        <w:spacing w:after="60"/>
      </w:pPr>
      <w:r>
        <w:rPr>
          <w:rFonts w:ascii="Arial" w:cs="Arial" w:eastAsia="Arial" w:hAnsi="Arial"/>
          <w:sz w:val="22"/>
          <w:szCs w:val="22"/>
        </w:rPr>
        <w:t xml:space="preserve">Installer/packaging for Windows and macOS</w:t>
      </w:r>
    </w:p>
    <w:p>
      <w:pPr>
        <w:pStyle w:val="ListParagraph"/>
        <w:numPr>
          <w:ilvl w:val="0"/>
          <w:numId w:val="2"/>
        </w:numPr>
        <w:spacing w:after="60"/>
      </w:pPr>
      <w:r>
        <w:rPr>
          <w:rFonts w:ascii="Arial" w:cs="Arial" w:eastAsia="Arial" w:hAnsi="Arial"/>
          <w:sz w:val="22"/>
          <w:szCs w:val="22"/>
        </w:rPr>
        <w:t xml:space="preserve">First-run wizard and auto-discovery</w:t>
      </w:r>
    </w:p>
    <w:p>
      <w:pPr>
        <w:pStyle w:val="ListParagraph"/>
        <w:numPr>
          <w:ilvl w:val="0"/>
          <w:numId w:val="2"/>
        </w:numPr>
        <w:spacing w:after="60"/>
      </w:pPr>
      <w:r>
        <w:rPr>
          <w:rFonts w:ascii="Arial" w:cs="Arial" w:eastAsia="Arial" w:hAnsi="Arial"/>
          <w:sz w:val="22"/>
          <w:szCs w:val="22"/>
        </w:rPr>
        <w:t xml:space="preserve">Local-only fallback mode (no TD required)</w:t>
      </w:r>
    </w:p>
    <w:p>
      <w:pPr>
        <w:pStyle w:val="ListParagraph"/>
        <w:numPr>
          <w:ilvl w:val="0"/>
          <w:numId w:val="2"/>
        </w:numPr>
        <w:spacing w:after="60"/>
      </w:pPr>
      <w:r>
        <w:rPr>
          <w:rFonts w:ascii="Arial" w:cs="Arial" w:eastAsia="Arial" w:hAnsi="Arial"/>
          <w:sz w:val="22"/>
          <w:szCs w:val="22"/>
        </w:rPr>
        <w:t xml:space="preserve">Documentation: user guide, deployment guide, config reference</w:t>
      </w:r>
    </w:p>
    <w:p>
      <w:pPr>
        <w:pStyle w:val="ListParagraph"/>
        <w:numPr>
          <w:ilvl w:val="0"/>
          <w:numId w:val="2"/>
        </w:numPr>
        <w:spacing w:after="60"/>
      </w:pPr>
      <w:r>
        <w:rPr>
          <w:rFonts w:ascii="Arial" w:cs="Arial" w:eastAsia="Arial" w:hAnsi="Arial"/>
          <w:sz w:val="22"/>
          <w:szCs w:val="22"/>
        </w:rPr>
        <w:t xml:space="preserve">Beta testing with target hardware (NUC)</w:t>
      </w:r>
    </w:p>
    <w:p>
      <w:pPr>
        <w:spacing w:after="60"/>
      </w:pPr>
    </w:p>
    <w:p>
      <w:pPr>
        <w:pStyle w:val="Heading1"/>
      </w:pPr>
      <w:r>
        <w:t xml:space="preserve">12. Open Questions &amp; Decisions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D0D0DD" w:sz="1"/>
              <w:left w:val="single" w:color="D0D0DD" w:sz="1"/>
              <w:bottom w:val="single" w:color="D0D0DD" w:sz="1"/>
              <w:right w:val="single" w:color="D0D0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3000"/>
            <w:tcBorders>
              <w:top w:val="single" w:color="D0D0DD" w:sz="1"/>
              <w:left w:val="single" w:color="D0D0DD" w:sz="1"/>
              <w:bottom w:val="single" w:color="D0D0DD" w:sz="1"/>
              <w:right w:val="single" w:color="D0D0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Options</w:t>
            </w:r>
          </w:p>
        </w:tc>
        <w:tc>
          <w:tcPr>
            <w:tcW w:type="dxa" w:w="4160"/>
            <w:tcBorders>
              <w:top w:val="single" w:color="D0D0DD" w:sz="1"/>
              <w:left w:val="single" w:color="D0D0DD" w:sz="1"/>
              <w:bottom w:val="single" w:color="D0D0DD" w:sz="1"/>
              <w:right w:val="single" w:color="D0D0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r>
      <w:tr>
        <w:tc>
          <w:tcPr>
            <w:tcW w:type="dxa" w:w="22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Spout vs NDI for local video?</w:t>
            </w:r>
          </w:p>
        </w:tc>
        <w:tc>
          <w:tcPr>
            <w:tcW w:type="dxa" w:w="30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Spout (Windows-only, zero-copy GPU sharing) vs NDI (cross-platform, network-capable)</w:t>
            </w:r>
          </w:p>
        </w:tc>
        <w:tc>
          <w:tcPr>
            <w:tcW w:type="dxa" w:w="416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Use Spout for same-machine deployments (lower latency), NDI for networked setups. Support both with a config toggle.</w:t>
            </w:r>
          </w:p>
        </w:tc>
      </w:tr>
      <w:tr>
        <w:tc>
          <w:tcPr>
            <w:tcW w:type="dxa" w:w="22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Audio fallback in Unity?</w:t>
            </w:r>
          </w:p>
        </w:tc>
        <w:tc>
          <w:tcPr>
            <w:tcW w:type="dxa" w:w="30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Unity AudioSource for standalone mode vs always requiring TD</w:t>
            </w:r>
          </w:p>
        </w:tc>
        <w:tc>
          <w:tcPr>
            <w:tcW w:type="dxa" w:w="416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Support both. Unity can play local clips when TD is unavailable, but TD is the primary engine.</w:t>
            </w:r>
          </w:p>
        </w:tc>
      </w:tr>
      <w:tr>
        <w:tc>
          <w:tcPr>
            <w:tcW w:type="dxa" w:w="22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VR support?</w:t>
            </w:r>
          </w:p>
        </w:tc>
        <w:tc>
          <w:tcPr>
            <w:tcW w:type="dxa" w:w="30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Add OpenXR support for headset viewing</w:t>
            </w:r>
          </w:p>
        </w:tc>
        <w:tc>
          <w:tcPr>
            <w:tcW w:type="dxa" w:w="416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Defer to Phase 5. Architecture supports it (camera rig swap + VR input), but not in initial scope.</w:t>
            </w:r>
          </w:p>
        </w:tc>
      </w:tr>
      <w:tr>
        <w:tc>
          <w:tcPr>
            <w:tcW w:type="dxa" w:w="22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Multi-user / remote access?</w:t>
            </w:r>
          </w:p>
        </w:tc>
        <w:tc>
          <w:tcPr>
            <w:tcW w:type="dxa" w:w="30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WebRTC streaming of Unity view vs. web-only controls</w:t>
            </w:r>
          </w:p>
        </w:tc>
        <w:tc>
          <w:tcPr>
            <w:tcW w:type="dxa" w:w="416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Web controls only in v1. Video streaming is a future premium feature.</w:t>
            </w:r>
          </w:p>
        </w:tc>
      </w:tr>
      <w:tr>
        <w:tc>
          <w:tcPr>
            <w:tcW w:type="dxa" w:w="22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Custom environment SDK?</w:t>
            </w:r>
          </w:p>
        </w:tc>
        <w:tc>
          <w:tcPr>
            <w:tcW w:type="dxa" w:w="300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Let users create and import their own environment scenes</w:t>
            </w:r>
          </w:p>
        </w:tc>
        <w:tc>
          <w:tcPr>
            <w:tcW w:type="dxa" w:w="4160"/>
            <w:tcBorders>
              <w:top w:val="single" w:color="D0D0DD" w:sz="1"/>
              <w:left w:val="single" w:color="D0D0DD" w:sz="1"/>
              <w:bottom w:val="single" w:color="D0D0DD" w:sz="1"/>
              <w:right w:val="single" w:color="D0D0DD" w:sz="1"/>
            </w:tcBorders>
            <w:shd w:fill="F5F5FA" w:val="clear"/>
            <w:tcMar>
              <w:top w:type="dxa" w:w="80"/>
              <w:left w:type="dxa" w:w="120"/>
              <w:bottom w:type="dxa" w:w="80"/>
              <w:right w:type="dxa" w:w="120"/>
            </w:tcMar>
          </w:tcPr>
          <w:p>
            <w:r>
              <w:rPr>
                <w:rFonts w:ascii="Arial" w:cs="Arial" w:eastAsia="Arial" w:hAnsi="Arial"/>
                <w:sz w:val="20"/>
                <w:szCs w:val="20"/>
              </w:rPr>
              <w:t xml:space="preserve">Design the environment interface to be pluggable from the start, but don’t expose an SDK until v2.</w:t>
            </w:r>
          </w:p>
        </w:tc>
      </w:tr>
    </w:tbl>
    <w:p>
      <w:pPr>
        <w:spacing w:after="60"/>
      </w:pPr>
    </w:p>
    <w:p>
      <w:pPr>
        <w:spacing w:after="60"/>
      </w:pPr>
    </w:p>
    <w:p>
      <w:pPr>
        <w:pBdr>
          <w:top w:val="single" w:color="E94560" w:sz="2" w:space="12"/>
        </w:pBdr>
        <w:spacing w:before="200"/>
        <w:jc w:val="center"/>
      </w:pPr>
      <w:r>
        <w:rPr>
          <w:rFonts w:ascii="Arial" w:cs="Arial" w:eastAsia="Arial" w:hAnsi="Arial"/>
          <w:i/>
          <w:iCs/>
          <w:color w:val="8B8B9E"/>
          <w:sz w:val="20"/>
          <w:szCs w:val="20"/>
        </w:rPr>
        <w:t xml:space="preserve">End of Document</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0DD" w:sz="1" w:space="4"/>
      </w:pBdr>
    </w:pPr>
    <w:r>
      <w:rPr>
        <w:rFonts w:ascii="Arial" w:cs="Arial" w:eastAsia="Arial" w:hAnsi="Arial"/>
        <w:color w:val="8B8B9E"/>
        <w:sz w:val="16"/>
        <w:szCs w:val="16"/>
      </w:rPr>
      <w:t xml:space="preserve">BirdBoard Unity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0F3460"/>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16213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2026-03-05T16:23:14.120Z</dcterms:created>
  <dcterms:modified xsi:type="dcterms:W3CDTF">2026-03-05T16:23:14.121Z</dcterms:modified>
</cp:coreProperties>
</file>

<file path=docProps/custom.xml><?xml version="1.0" encoding="utf-8"?>
<Properties xmlns="http://schemas.openxmlformats.org/officeDocument/2006/custom-properties" xmlns:vt="http://schemas.openxmlformats.org/officeDocument/2006/docPropsVTypes"/>
</file>