
<file path=[Content_Types].xml><?xml version="1.0" encoding="utf-8"?>
<Types xmlns="http://schemas.openxmlformats.org/package/2006/content-types">
  <Default ContentType="application/xml" Extension="xml"/>
  <Default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lsxzerd0sf5" w:id="0"/>
      <w:bookmarkEnd w:id="0"/>
      <w:r w:rsidDel="00000000" w:rsidR="00000000" w:rsidRPr="00000000">
        <w:rPr>
          <w:rtl w:val="0"/>
        </w:rPr>
        <w:t xml:space="preserve">Privacy Policy</w:t>
      </w:r>
    </w:p>
    <w:p w:rsidR="00000000" w:rsidDel="00000000" w:rsidP="00000000" w:rsidRDefault="00000000" w:rsidRPr="00000000" w14:paraId="00000002">
      <w:pPr>
        <w:rPr/>
      </w:pPr>
      <w:r w:rsidDel="00000000" w:rsidR="00000000" w:rsidRPr="00000000">
        <w:rPr>
          <w:b w:val="1"/>
          <w:bCs w:val="1"/>
          <w:rtl w:val="0"/>
        </w:rPr>
        <w:t xml:space="preserve">FastLearners App</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Effective Date: 10 April 2026</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135jiioelv9t" w:id="1"/>
      <w:bookmarkEnd w:id="1"/>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05">
      <w:pPr>
        <w:rPr/>
      </w:pPr>
      <w:r w:rsidDel="00000000" w:rsidR="00000000" w:rsidRPr="00000000">
        <w:rPr>
          <w:rtl w:val="0"/>
        </w:rPr>
        <w:t xml:space="preserve">FastLearners Limited (“FastLearners”, “we”, “us”, or “our”) provides digital learning tools, educational content, and online schooling services to students, parents/guardians, teachers, and educational institutions across Nigeria and other West African countries (including Ghana, Sierra Leone, Gambia, and Liberia).</w:t>
      </w:r>
    </w:p>
    <w:p w:rsidR="00000000" w:rsidDel="00000000" w:rsidP="00000000" w:rsidRDefault="00000000" w:rsidRPr="00000000" w14:paraId="00000006">
      <w:pPr>
        <w:rPr/>
      </w:pPr>
      <w:r w:rsidDel="00000000" w:rsidR="00000000" w:rsidRPr="00000000">
        <w:rPr>
          <w:rtl w:val="0"/>
        </w:rPr>
        <w:t xml:space="preserve">This Privacy Policy explains how we collect, use, disclose, store, and protect your personal data when you use our website, mobile app, or any related services (collectively, the “Platform”). We are committed to protecting your privacy and complying with the </w:t>
      </w:r>
      <w:r w:rsidDel="00000000" w:rsidR="00000000" w:rsidRPr="00000000">
        <w:rPr>
          <w:b w:val="1"/>
          <w:bCs w:val="1"/>
          <w:rtl w:val="0"/>
        </w:rPr>
        <w:t xml:space="preserve">Nigeria Data Protection Act 2023 (NDPA)</w:t>
      </w:r>
      <w:r w:rsidDel="00000000" w:rsidR="00000000" w:rsidRPr="00000000">
        <w:rPr>
          <w:rtl w:val="0"/>
        </w:rPr>
        <w:t xml:space="preserve"> and all applicable directives issued by the </w:t>
      </w:r>
      <w:r w:rsidDel="00000000" w:rsidR="00000000" w:rsidRPr="00000000">
        <w:rPr>
          <w:b w:val="1"/>
          <w:bCs w:val="1"/>
          <w:rtl w:val="0"/>
        </w:rPr>
        <w:t xml:space="preserve">Nigeria Data Protection Commission (NDPC)</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We encourage you to read this Policy carefully. If you are a parent or guardian of a child under 18, please also review our </w:t>
      </w:r>
      <w:r w:rsidDel="00000000" w:rsidR="00000000" w:rsidRPr="00000000">
        <w:rPr>
          <w:b w:val="1"/>
          <w:bCs w:val="1"/>
          <w:rtl w:val="0"/>
        </w:rPr>
        <w:t xml:space="preserve">[Children’s Data Protection Policy]</w:t>
      </w:r>
      <w:r w:rsidDel="00000000" w:rsidR="00000000" w:rsidRPr="00000000">
        <w:rPr>
          <w:rtl w:val="0"/>
        </w:rPr>
        <w:t xml:space="preserv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mvc1jdi149s6" w:id="2"/>
      <w:bookmarkEnd w:id="2"/>
      <w:r w:rsidDel="00000000" w:rsidR="00000000" w:rsidRPr="00000000">
        <w:rPr>
          <w:b w:val="1"/>
          <w:bCs w:val="1"/>
          <w:color w:val="000000"/>
          <w:sz w:val="22"/>
          <w:szCs w:val="22"/>
          <w:rtl w:val="0"/>
        </w:rPr>
        <w:t xml:space="preserve">2. Information We Collect</w:t>
      </w:r>
    </w:p>
    <w:p w:rsidR="00000000" w:rsidDel="00000000" w:rsidP="00000000" w:rsidRDefault="00000000" w:rsidRPr="00000000" w14:paraId="00000009">
      <w:pPr>
        <w:rPr/>
      </w:pPr>
      <w:r w:rsidDel="00000000" w:rsidR="00000000" w:rsidRPr="00000000">
        <w:rPr>
          <w:rtl w:val="0"/>
        </w:rPr>
        <w:t xml:space="preserve">We collect the following categories of personal data:</w:t>
      </w:r>
    </w:p>
    <w:p w:rsidR="00000000" w:rsidDel="00000000" w:rsidP="00000000" w:rsidRDefault="00000000" w:rsidRPr="00000000" w14:paraId="0000000A">
      <w:pPr>
        <w:rPr>
          <w:b w:val="1"/>
          <w:bCs w:val="1"/>
        </w:rPr>
      </w:pPr>
      <w:r w:rsidDel="00000000" w:rsidR="00000000" w:rsidRPr="00000000">
        <w:rPr>
          <w:b w:val="1"/>
          <w:bCs w:val="1"/>
          <w:rtl w:val="0"/>
        </w:rPr>
        <w:t xml:space="preserve">a. Account Information</w:t>
      </w:r>
    </w:p>
    <w:p w:rsidR="00000000" w:rsidDel="00000000" w:rsidP="00000000" w:rsidRDefault="00000000" w:rsidRPr="00000000" w14:paraId="0000000B">
      <w:pPr>
        <w:numPr>
          <w:ilvl w:val="0"/>
          <w:numId w:val="5"/>
        </w:numPr>
        <w:spacing w:after="0" w:lineRule="auto"/>
        <w:ind w:left="720" w:hanging="360"/>
        <w:rPr/>
      </w:pPr>
      <w:r w:rsidDel="00000000" w:rsidR="00000000" w:rsidRPr="00000000">
        <w:rPr>
          <w:rtl w:val="0"/>
        </w:rPr>
        <w:t xml:space="preserve">Full name</w:t>
      </w:r>
    </w:p>
    <w:p w:rsidR="00000000" w:rsidDel="00000000" w:rsidP="00000000" w:rsidRDefault="00000000" w:rsidRPr="00000000" w14:paraId="0000000C">
      <w:pPr>
        <w:numPr>
          <w:ilvl w:val="0"/>
          <w:numId w:val="5"/>
        </w:numPr>
        <w:spacing w:after="0" w:before="0" w:lineRule="auto"/>
        <w:ind w:left="720" w:hanging="360"/>
        <w:rPr/>
      </w:pPr>
      <w:r w:rsidDel="00000000" w:rsidR="00000000" w:rsidRPr="00000000">
        <w:rPr>
          <w:rtl w:val="0"/>
        </w:rPr>
        <w:t xml:space="preserve">Username</w:t>
      </w:r>
    </w:p>
    <w:p w:rsidR="00000000" w:rsidDel="00000000" w:rsidP="00000000" w:rsidRDefault="00000000" w:rsidRPr="00000000" w14:paraId="0000000D">
      <w:pPr>
        <w:numPr>
          <w:ilvl w:val="0"/>
          <w:numId w:val="5"/>
        </w:numPr>
        <w:spacing w:after="0" w:before="0" w:lineRule="auto"/>
        <w:ind w:left="720" w:hanging="360"/>
        <w:rPr/>
      </w:pPr>
      <w:r w:rsidDel="00000000" w:rsidR="00000000" w:rsidRPr="00000000">
        <w:rPr>
          <w:rtl w:val="0"/>
        </w:rPr>
        <w:t xml:space="preserve">Email address</w:t>
      </w:r>
    </w:p>
    <w:p w:rsidR="00000000" w:rsidDel="00000000" w:rsidP="00000000" w:rsidRDefault="00000000" w:rsidRPr="00000000" w14:paraId="0000000E">
      <w:pPr>
        <w:numPr>
          <w:ilvl w:val="0"/>
          <w:numId w:val="5"/>
        </w:numPr>
        <w:spacing w:after="0" w:before="0" w:lineRule="auto"/>
        <w:ind w:left="720" w:hanging="360"/>
        <w:rPr/>
      </w:pPr>
      <w:r w:rsidDel="00000000" w:rsidR="00000000" w:rsidRPr="00000000">
        <w:rPr>
          <w:rtl w:val="0"/>
        </w:rPr>
        <w:t xml:space="preserve">Phone number (optional)</w:t>
      </w:r>
    </w:p>
    <w:p w:rsidR="00000000" w:rsidDel="00000000" w:rsidP="00000000" w:rsidRDefault="00000000" w:rsidRPr="00000000" w14:paraId="0000000F">
      <w:pPr>
        <w:numPr>
          <w:ilvl w:val="0"/>
          <w:numId w:val="5"/>
        </w:numPr>
        <w:spacing w:after="0" w:before="0" w:lineRule="auto"/>
        <w:ind w:left="720" w:hanging="360"/>
        <w:rPr/>
      </w:pPr>
      <w:r w:rsidDel="00000000" w:rsidR="00000000" w:rsidRPr="00000000">
        <w:rPr>
          <w:rtl w:val="0"/>
        </w:rPr>
        <w:t xml:space="preserve">Password (stored in hashed/encrypted form)</w:t>
      </w:r>
    </w:p>
    <w:p w:rsidR="00000000" w:rsidDel="00000000" w:rsidP="00000000" w:rsidRDefault="00000000" w:rsidRPr="00000000" w14:paraId="00000010">
      <w:pPr>
        <w:numPr>
          <w:ilvl w:val="0"/>
          <w:numId w:val="5"/>
        </w:numPr>
        <w:spacing w:before="0" w:lineRule="auto"/>
        <w:ind w:left="720" w:hanging="360"/>
        <w:rPr/>
      </w:pPr>
      <w:r w:rsidDel="00000000" w:rsidR="00000000" w:rsidRPr="00000000">
        <w:rPr>
          <w:rtl w:val="0"/>
        </w:rPr>
        <w:t xml:space="preserve">Gender</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b. Educational Profile</w:t>
      </w:r>
    </w:p>
    <w:p w:rsidR="00000000" w:rsidDel="00000000" w:rsidP="00000000" w:rsidRDefault="00000000" w:rsidRPr="00000000" w14:paraId="00000012">
      <w:pPr>
        <w:numPr>
          <w:ilvl w:val="0"/>
          <w:numId w:val="2"/>
        </w:numPr>
        <w:spacing w:after="0" w:lineRule="auto"/>
        <w:ind w:left="720" w:hanging="360"/>
        <w:rPr/>
      </w:pPr>
      <w:r w:rsidDel="00000000" w:rsidR="00000000" w:rsidRPr="00000000">
        <w:rPr>
          <w:rtl w:val="0"/>
        </w:rPr>
        <w:t xml:space="preserve">Class/grade level</w:t>
      </w:r>
    </w:p>
    <w:p w:rsidR="00000000" w:rsidDel="00000000" w:rsidP="00000000" w:rsidRDefault="00000000" w:rsidRPr="00000000" w14:paraId="00000013">
      <w:pPr>
        <w:numPr>
          <w:ilvl w:val="0"/>
          <w:numId w:val="2"/>
        </w:numPr>
        <w:spacing w:after="0" w:before="0" w:lineRule="auto"/>
        <w:ind w:left="720" w:hanging="360"/>
        <w:rPr/>
      </w:pPr>
      <w:r w:rsidDel="00000000" w:rsidR="00000000" w:rsidRPr="00000000">
        <w:rPr>
          <w:rtl w:val="0"/>
        </w:rPr>
        <w:t xml:space="preserve">School name or institution</w:t>
      </w:r>
      <w:r w:rsidDel="00000000" w:rsidR="00000000" w:rsidRPr="00000000">
        <w:rPr>
          <w:rtl w:val="0"/>
        </w:rPr>
      </w:r>
    </w:p>
    <w:p w:rsidR="00000000" w:rsidDel="00000000" w:rsidP="00000000" w:rsidRDefault="00000000" w:rsidRPr="00000000" w14:paraId="00000014">
      <w:pPr>
        <w:numPr>
          <w:ilvl w:val="0"/>
          <w:numId w:val="2"/>
        </w:numPr>
        <w:spacing w:before="0" w:lineRule="auto"/>
        <w:ind w:left="720" w:hanging="360"/>
        <w:rPr/>
      </w:pPr>
      <w:r w:rsidDel="00000000" w:rsidR="00000000" w:rsidRPr="00000000">
        <w:rPr>
          <w:rtl w:val="0"/>
        </w:rPr>
        <w:t xml:space="preserve">Subjects studied, quiz/test performance, progress analytics, and learning activity data</w:t>
      </w:r>
    </w:p>
    <w:p w:rsidR="00000000" w:rsidDel="00000000" w:rsidP="00000000" w:rsidRDefault="00000000" w:rsidRPr="00000000" w14:paraId="00000015">
      <w:pPr>
        <w:rPr>
          <w:b w:val="1"/>
          <w:bCs w:val="1"/>
        </w:rPr>
      </w:pPr>
      <w:r w:rsidDel="00000000" w:rsidR="00000000" w:rsidRPr="00000000">
        <w:rPr>
          <w:b w:val="1"/>
          <w:bCs w:val="1"/>
          <w:rtl w:val="0"/>
        </w:rPr>
        <w:t xml:space="preserve">c. Usage and Technical Data</w:t>
      </w:r>
    </w:p>
    <w:p w:rsidR="00000000" w:rsidDel="00000000" w:rsidP="00000000" w:rsidRDefault="00000000" w:rsidRPr="00000000" w14:paraId="00000016">
      <w:pPr>
        <w:numPr>
          <w:ilvl w:val="0"/>
          <w:numId w:val="11"/>
        </w:numPr>
        <w:spacing w:after="0" w:lineRule="auto"/>
        <w:ind w:left="720" w:hanging="360"/>
        <w:rPr/>
      </w:pPr>
      <w:r w:rsidDel="00000000" w:rsidR="00000000" w:rsidRPr="00000000">
        <w:rPr>
          <w:rtl w:val="0"/>
        </w:rPr>
        <w:t xml:space="preserve">App interactions and learning activity logs</w:t>
      </w:r>
    </w:p>
    <w:p w:rsidR="00000000" w:rsidDel="00000000" w:rsidP="00000000" w:rsidRDefault="00000000" w:rsidRPr="00000000" w14:paraId="00000017">
      <w:pPr>
        <w:numPr>
          <w:ilvl w:val="0"/>
          <w:numId w:val="11"/>
        </w:numPr>
        <w:spacing w:after="0" w:before="0" w:lineRule="auto"/>
        <w:ind w:left="720" w:hanging="360"/>
        <w:rPr/>
      </w:pPr>
      <w:r w:rsidDel="00000000" w:rsidR="00000000" w:rsidRPr="00000000">
        <w:rPr>
          <w:rtl w:val="0"/>
        </w:rPr>
        <w:t xml:space="preserve">Device information, IP address, browser type, and timestamps</w:t>
      </w:r>
    </w:p>
    <w:p w:rsidR="00000000" w:rsidDel="00000000" w:rsidP="00000000" w:rsidRDefault="00000000" w:rsidRPr="00000000" w14:paraId="00000018">
      <w:pPr>
        <w:numPr>
          <w:ilvl w:val="0"/>
          <w:numId w:val="11"/>
        </w:numPr>
        <w:spacing w:before="0" w:lineRule="auto"/>
        <w:ind w:left="720" w:hanging="360"/>
        <w:rPr/>
      </w:pPr>
      <w:r w:rsidDel="00000000" w:rsidR="00000000" w:rsidRPr="00000000">
        <w:rPr>
          <w:rtl w:val="0"/>
        </w:rPr>
        <w:t xml:space="preserve">Log files and analytics data</w:t>
      </w:r>
    </w:p>
    <w:p w:rsidR="00000000" w:rsidDel="00000000" w:rsidP="00000000" w:rsidRDefault="00000000" w:rsidRPr="00000000" w14:paraId="00000019">
      <w:pPr>
        <w:rPr>
          <w:b w:val="1"/>
          <w:bCs w:val="1"/>
        </w:rPr>
      </w:pPr>
      <w:r w:rsidDel="00000000" w:rsidR="00000000" w:rsidRPr="00000000">
        <w:rPr>
          <w:b w:val="1"/>
          <w:bCs w:val="1"/>
          <w:rtl w:val="0"/>
        </w:rPr>
        <w:t xml:space="preserve">d. Payment Information</w:t>
      </w:r>
    </w:p>
    <w:p w:rsidR="00000000" w:rsidDel="00000000" w:rsidP="00000000" w:rsidRDefault="00000000" w:rsidRPr="00000000" w14:paraId="0000001A">
      <w:pPr>
        <w:numPr>
          <w:ilvl w:val="0"/>
          <w:numId w:val="12"/>
        </w:numPr>
        <w:ind w:left="720" w:hanging="360"/>
        <w:rPr/>
      </w:pPr>
      <w:r w:rsidDel="00000000" w:rsidR="00000000" w:rsidRPr="00000000">
        <w:rPr>
          <w:rtl w:val="0"/>
        </w:rPr>
        <w:t xml:space="preserve">Third-party payment transaction references (we do </w:t>
      </w:r>
      <w:r w:rsidDel="00000000" w:rsidR="00000000" w:rsidRPr="00000000">
        <w:rPr>
          <w:b w:val="1"/>
          <w:bCs w:val="1"/>
          <w:rtl w:val="0"/>
        </w:rPr>
        <w:t xml:space="preserve">not</w:t>
      </w:r>
      <w:r w:rsidDel="00000000" w:rsidR="00000000" w:rsidRPr="00000000">
        <w:rPr>
          <w:rtl w:val="0"/>
        </w:rPr>
        <w:t xml:space="preserve"> store credit/debit card details or sensitive payment card information).</w:t>
      </w:r>
    </w:p>
    <w:p w:rsidR="00000000" w:rsidDel="00000000" w:rsidP="00000000" w:rsidRDefault="00000000" w:rsidRPr="00000000" w14:paraId="0000001B">
      <w:pPr>
        <w:rPr/>
      </w:pPr>
      <w:r w:rsidDel="00000000" w:rsidR="00000000" w:rsidRPr="00000000">
        <w:rPr>
          <w:b w:val="1"/>
          <w:bCs w:val="1"/>
          <w:rtl w:val="0"/>
        </w:rPr>
        <w:t xml:space="preserve">e. Children’s Data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When a child under 18 uses the Platform, we collect the same categories above on their behalf. Parents/guardians can view and manage their child’s profile.</w:t>
      </w:r>
    </w:p>
    <w:p w:rsidR="00000000" w:rsidDel="00000000" w:rsidP="00000000" w:rsidRDefault="00000000" w:rsidRPr="00000000" w14:paraId="0000001D">
      <w:pPr>
        <w:rPr/>
      </w:pPr>
      <w:r w:rsidDel="00000000" w:rsidR="00000000" w:rsidRPr="00000000">
        <w:rPr>
          <w:rtl w:val="0"/>
        </w:rPr>
        <w:t xml:space="preserve">We do not collect sensitive personal data (e.g., health, religion, or biometric data) unless strictly necessary for a specific educational feature and with explicit consent.</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o7syuey6ne8g" w:id="3"/>
      <w:bookmarkEnd w:id="3"/>
      <w:r w:rsidDel="00000000" w:rsidR="00000000" w:rsidRPr="00000000">
        <w:rPr>
          <w:b w:val="1"/>
          <w:bCs w:val="1"/>
          <w:color w:val="000000"/>
          <w:sz w:val="22"/>
          <w:szCs w:val="22"/>
          <w:rtl w:val="0"/>
        </w:rPr>
        <w:t xml:space="preserve">3. Lawful Bases for Processing Personal Data</w:t>
      </w:r>
    </w:p>
    <w:p w:rsidR="00000000" w:rsidDel="00000000" w:rsidP="00000000" w:rsidRDefault="00000000" w:rsidRPr="00000000" w14:paraId="0000001F">
      <w:pPr>
        <w:rPr/>
      </w:pPr>
      <w:r w:rsidDel="00000000" w:rsidR="00000000" w:rsidRPr="00000000">
        <w:rPr>
          <w:rtl w:val="0"/>
        </w:rPr>
        <w:t xml:space="preserve">Under the NDPA, we process your personal data on the following lawful bases:</w:t>
      </w:r>
    </w:p>
    <w:p w:rsidR="00000000" w:rsidDel="00000000" w:rsidP="00000000" w:rsidRDefault="00000000" w:rsidRPr="00000000" w14:paraId="00000020">
      <w:pPr>
        <w:numPr>
          <w:ilvl w:val="0"/>
          <w:numId w:val="6"/>
        </w:numPr>
        <w:spacing w:after="0" w:lineRule="auto"/>
        <w:ind w:left="720" w:hanging="360"/>
        <w:rPr/>
      </w:pPr>
      <w:r w:rsidDel="00000000" w:rsidR="00000000" w:rsidRPr="00000000">
        <w:rPr>
          <w:b w:val="1"/>
          <w:bCs w:val="1"/>
          <w:rtl w:val="0"/>
        </w:rPr>
        <w:t xml:space="preserve">Performance of a contract</w:t>
      </w:r>
      <w:r w:rsidDel="00000000" w:rsidR="00000000" w:rsidRPr="00000000">
        <w:rPr>
          <w:rtl w:val="0"/>
        </w:rPr>
        <w:t xml:space="preserve"> — to provide you with access to the Platform and educational services.</w:t>
      </w:r>
    </w:p>
    <w:p w:rsidR="00000000" w:rsidDel="00000000" w:rsidP="00000000" w:rsidRDefault="00000000" w:rsidRPr="00000000" w14:paraId="00000021">
      <w:pPr>
        <w:numPr>
          <w:ilvl w:val="0"/>
          <w:numId w:val="6"/>
        </w:numPr>
        <w:spacing w:after="0" w:before="0" w:lineRule="auto"/>
        <w:ind w:left="720" w:hanging="360"/>
        <w:rPr/>
      </w:pPr>
      <w:r w:rsidDel="00000000" w:rsidR="00000000" w:rsidRPr="00000000">
        <w:rPr>
          <w:b w:val="1"/>
          <w:bCs w:val="1"/>
          <w:rtl w:val="0"/>
        </w:rPr>
        <w:t xml:space="preserve">Legitimate interests</w:t>
      </w:r>
      <w:r w:rsidDel="00000000" w:rsidR="00000000" w:rsidRPr="00000000">
        <w:rPr>
          <w:rtl w:val="0"/>
        </w:rPr>
        <w:t xml:space="preserve"> — to improve our services, personalise learning experiences, conduct analytics, and ensure platform security.</w:t>
      </w:r>
    </w:p>
    <w:p w:rsidR="00000000" w:rsidDel="00000000" w:rsidP="00000000" w:rsidRDefault="00000000" w:rsidRPr="00000000" w14:paraId="00000022">
      <w:pPr>
        <w:numPr>
          <w:ilvl w:val="0"/>
          <w:numId w:val="6"/>
        </w:numPr>
        <w:spacing w:after="0" w:before="0" w:lineRule="auto"/>
        <w:ind w:left="720" w:hanging="360"/>
        <w:rPr/>
      </w:pPr>
      <w:r w:rsidDel="00000000" w:rsidR="00000000" w:rsidRPr="00000000">
        <w:rPr>
          <w:b w:val="1"/>
          <w:bCs w:val="1"/>
          <w:rtl w:val="0"/>
        </w:rPr>
        <w:t xml:space="preserve">Consent</w:t>
      </w:r>
      <w:r w:rsidDel="00000000" w:rsidR="00000000" w:rsidRPr="00000000">
        <w:rPr>
          <w:rtl w:val="0"/>
        </w:rPr>
        <w:t xml:space="preserve"> — where required, especially for processing children’s data, direct marketing, or optional features.</w:t>
      </w:r>
    </w:p>
    <w:p w:rsidR="00000000" w:rsidDel="00000000" w:rsidP="00000000" w:rsidRDefault="00000000" w:rsidRPr="00000000" w14:paraId="00000023">
      <w:pPr>
        <w:numPr>
          <w:ilvl w:val="0"/>
          <w:numId w:val="6"/>
        </w:numPr>
        <w:spacing w:before="0" w:lineRule="auto"/>
        <w:ind w:left="720" w:hanging="360"/>
        <w:rPr/>
      </w:pPr>
      <w:r w:rsidDel="00000000" w:rsidR="00000000" w:rsidRPr="00000000">
        <w:rPr>
          <w:b w:val="1"/>
          <w:bCs w:val="1"/>
          <w:rtl w:val="0"/>
        </w:rPr>
        <w:t xml:space="preserve">Legal obligation</w:t>
      </w:r>
      <w:r w:rsidDel="00000000" w:rsidR="00000000" w:rsidRPr="00000000">
        <w:rPr>
          <w:rtl w:val="0"/>
        </w:rPr>
        <w:t xml:space="preserve"> — to comply with applicable laws and regulatory requirements.</w:t>
      </w:r>
    </w:p>
    <w:p w:rsidR="00000000" w:rsidDel="00000000" w:rsidP="00000000" w:rsidRDefault="00000000" w:rsidRPr="00000000" w14:paraId="00000024">
      <w:pPr>
        <w:rPr/>
      </w:pPr>
      <w:r w:rsidDel="00000000" w:rsidR="00000000" w:rsidRPr="00000000">
        <w:rPr>
          <w:rtl w:val="0"/>
        </w:rPr>
        <w:t xml:space="preserve">For children under 18, we rely primarily on </w:t>
      </w:r>
      <w:r w:rsidDel="00000000" w:rsidR="00000000" w:rsidRPr="00000000">
        <w:rPr>
          <w:b w:val="1"/>
          <w:bCs w:val="1"/>
          <w:rtl w:val="0"/>
        </w:rPr>
        <w:t xml:space="preserve">verifiable parental/guardian consent</w:t>
      </w:r>
      <w:r w:rsidDel="00000000" w:rsidR="00000000" w:rsidRPr="00000000">
        <w:rPr>
          <w:rtl w:val="0"/>
        </w:rPr>
        <w:t xml:space="preserve"> as required by Section 31 of the NDPA and GAID 2025.</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im8rqfjhlzem" w:id="4"/>
      <w:bookmarkEnd w:id="4"/>
      <w:r w:rsidDel="00000000" w:rsidR="00000000" w:rsidRPr="00000000">
        <w:rPr>
          <w:b w:val="1"/>
          <w:bCs w:val="1"/>
          <w:color w:val="000000"/>
          <w:sz w:val="22"/>
          <w:szCs w:val="22"/>
          <w:rtl w:val="0"/>
        </w:rPr>
        <w:t xml:space="preserve">4. How We Use Your Personal Data</w:t>
      </w:r>
    </w:p>
    <w:p w:rsidR="00000000" w:rsidDel="00000000" w:rsidP="00000000" w:rsidRDefault="00000000" w:rsidRPr="00000000" w14:paraId="00000026">
      <w:pPr>
        <w:rPr/>
      </w:pPr>
      <w:r w:rsidDel="00000000" w:rsidR="00000000" w:rsidRPr="00000000">
        <w:rPr>
          <w:rtl w:val="0"/>
        </w:rPr>
        <w:t xml:space="preserve">We use the collected data to:</w:t>
      </w:r>
    </w:p>
    <w:p w:rsidR="00000000" w:rsidDel="00000000" w:rsidP="00000000" w:rsidRDefault="00000000" w:rsidRPr="00000000" w14:paraId="00000027">
      <w:pPr>
        <w:numPr>
          <w:ilvl w:val="0"/>
          <w:numId w:val="9"/>
        </w:numPr>
        <w:spacing w:after="0" w:lineRule="auto"/>
        <w:ind w:left="720" w:hanging="360"/>
        <w:rPr/>
      </w:pPr>
      <w:r w:rsidDel="00000000" w:rsidR="00000000" w:rsidRPr="00000000">
        <w:rPr>
          <w:rtl w:val="0"/>
        </w:rPr>
        <w:t xml:space="preserve">Create and manage user accounts</w:t>
      </w:r>
    </w:p>
    <w:p w:rsidR="00000000" w:rsidDel="00000000" w:rsidP="00000000" w:rsidRDefault="00000000" w:rsidRPr="00000000" w14:paraId="00000028">
      <w:pPr>
        <w:numPr>
          <w:ilvl w:val="0"/>
          <w:numId w:val="9"/>
        </w:numPr>
        <w:spacing w:after="0" w:before="0" w:lineRule="auto"/>
        <w:ind w:left="720" w:hanging="360"/>
        <w:rPr/>
      </w:pPr>
      <w:r w:rsidDel="00000000" w:rsidR="00000000" w:rsidRPr="00000000">
        <w:rPr>
          <w:rtl w:val="0"/>
        </w:rPr>
        <w:t xml:space="preserve">Deliver personalised learning content and track academic progress</w:t>
      </w:r>
    </w:p>
    <w:p w:rsidR="00000000" w:rsidDel="00000000" w:rsidP="00000000" w:rsidRDefault="00000000" w:rsidRPr="00000000" w14:paraId="00000029">
      <w:pPr>
        <w:numPr>
          <w:ilvl w:val="0"/>
          <w:numId w:val="9"/>
        </w:numPr>
        <w:spacing w:after="0" w:before="0" w:lineRule="auto"/>
        <w:ind w:left="720" w:hanging="360"/>
        <w:rPr/>
      </w:pPr>
      <w:r w:rsidDel="00000000" w:rsidR="00000000" w:rsidRPr="00000000">
        <w:rPr>
          <w:rtl w:val="0"/>
        </w:rPr>
        <w:t xml:space="preserve">Analyse usage to improve the Platform and user experience</w:t>
      </w:r>
    </w:p>
    <w:p w:rsidR="00000000" w:rsidDel="00000000" w:rsidP="00000000" w:rsidRDefault="00000000" w:rsidRPr="00000000" w14:paraId="0000002A">
      <w:pPr>
        <w:numPr>
          <w:ilvl w:val="0"/>
          <w:numId w:val="9"/>
        </w:numPr>
        <w:spacing w:after="0" w:before="0" w:lineRule="auto"/>
        <w:ind w:left="720" w:hanging="360"/>
        <w:rPr/>
      </w:pPr>
      <w:r w:rsidDel="00000000" w:rsidR="00000000" w:rsidRPr="00000000">
        <w:rPr>
          <w:rtl w:val="0"/>
        </w:rPr>
        <w:t xml:space="preserve">Provide customer support and respond to inquiries</w:t>
      </w:r>
    </w:p>
    <w:p w:rsidR="00000000" w:rsidDel="00000000" w:rsidP="00000000" w:rsidRDefault="00000000" w:rsidRPr="00000000" w14:paraId="0000002B">
      <w:pPr>
        <w:numPr>
          <w:ilvl w:val="0"/>
          <w:numId w:val="9"/>
        </w:numPr>
        <w:spacing w:after="0" w:before="0" w:lineRule="auto"/>
        <w:ind w:left="720" w:hanging="360"/>
        <w:rPr/>
      </w:pPr>
      <w:r w:rsidDel="00000000" w:rsidR="00000000" w:rsidRPr="00000000">
        <w:rPr>
          <w:rtl w:val="0"/>
        </w:rPr>
        <w:t xml:space="preserve">Process payments and generate transaction records</w:t>
      </w:r>
    </w:p>
    <w:p w:rsidR="00000000" w:rsidDel="00000000" w:rsidP="00000000" w:rsidRDefault="00000000" w:rsidRPr="00000000" w14:paraId="0000002C">
      <w:pPr>
        <w:numPr>
          <w:ilvl w:val="0"/>
          <w:numId w:val="9"/>
        </w:numPr>
        <w:spacing w:after="0" w:before="0" w:lineRule="auto"/>
        <w:ind w:left="720" w:hanging="360"/>
        <w:rPr/>
      </w:pPr>
      <w:r w:rsidDel="00000000" w:rsidR="00000000" w:rsidRPr="00000000">
        <w:rPr>
          <w:rtl w:val="0"/>
        </w:rPr>
        <w:t xml:space="preserve">Comply with legal and regulatory obligations (including NDPC requirements)</w:t>
      </w:r>
    </w:p>
    <w:p w:rsidR="00000000" w:rsidDel="00000000" w:rsidP="00000000" w:rsidRDefault="00000000" w:rsidRPr="00000000" w14:paraId="0000002D">
      <w:pPr>
        <w:numPr>
          <w:ilvl w:val="0"/>
          <w:numId w:val="9"/>
        </w:numPr>
        <w:spacing w:before="0" w:lineRule="auto"/>
        <w:ind w:left="720" w:hanging="360"/>
        <w:rPr/>
      </w:pPr>
      <w:r w:rsidDel="00000000" w:rsidR="00000000" w:rsidRPr="00000000">
        <w:rPr>
          <w:rtl w:val="0"/>
        </w:rPr>
        <w:t xml:space="preserve">Detect and prevent fraud, cheating, or misuse of the Platform</w:t>
      </w:r>
    </w:p>
    <w:p w:rsidR="00000000" w:rsidDel="00000000" w:rsidP="00000000" w:rsidRDefault="00000000" w:rsidRPr="00000000" w14:paraId="0000002E">
      <w:pPr>
        <w:rPr/>
      </w:pPr>
      <w:r w:rsidDel="00000000" w:rsidR="00000000" w:rsidRPr="00000000">
        <w:rPr>
          <w:rtl w:val="0"/>
        </w:rPr>
        <w:t xml:space="preserve">We </w:t>
      </w:r>
      <w:r w:rsidDel="00000000" w:rsidR="00000000" w:rsidRPr="00000000">
        <w:rPr>
          <w:b w:val="1"/>
          <w:bCs w:val="1"/>
          <w:rtl w:val="0"/>
        </w:rPr>
        <w:t xml:space="preserve">do not sell, trade, rent, or commercially exploit</w:t>
      </w:r>
      <w:r w:rsidDel="00000000" w:rsidR="00000000" w:rsidRPr="00000000">
        <w:rPr>
          <w:rtl w:val="0"/>
        </w:rPr>
        <w:t xml:space="preserve"> your personal data for marketing purposes.</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kweqorgpsu1y" w:id="5"/>
      <w:bookmarkEnd w:id="5"/>
      <w:r w:rsidDel="00000000" w:rsidR="00000000" w:rsidRPr="00000000">
        <w:rPr>
          <w:b w:val="1"/>
          <w:bCs w:val="1"/>
          <w:color w:val="000000"/>
          <w:sz w:val="22"/>
          <w:szCs w:val="22"/>
          <w:rtl w:val="0"/>
        </w:rPr>
        <w:t xml:space="preserve">5. Children’s Data</w:t>
      </w:r>
    </w:p>
    <w:p w:rsidR="00000000" w:rsidDel="00000000" w:rsidP="00000000" w:rsidRDefault="00000000" w:rsidRPr="00000000" w14:paraId="00000030">
      <w:pPr>
        <w:rPr/>
      </w:pPr>
      <w:r w:rsidDel="00000000" w:rsidR="00000000" w:rsidRPr="00000000">
        <w:rPr>
          <w:rtl w:val="0"/>
        </w:rPr>
        <w:t xml:space="preserve">We take special care when processing data of children under 18 years of age. We only collect and process such data with verifiable parental or legal guardian consent. Parents/guardians have the right to:</w:t>
      </w:r>
    </w:p>
    <w:p w:rsidR="00000000" w:rsidDel="00000000" w:rsidP="00000000" w:rsidRDefault="00000000" w:rsidRPr="00000000" w14:paraId="00000031">
      <w:pPr>
        <w:numPr>
          <w:ilvl w:val="0"/>
          <w:numId w:val="4"/>
        </w:numPr>
        <w:spacing w:after="0" w:lineRule="auto"/>
        <w:ind w:left="720" w:hanging="360"/>
        <w:rPr/>
      </w:pPr>
      <w:r w:rsidDel="00000000" w:rsidR="00000000" w:rsidRPr="00000000">
        <w:rPr>
          <w:rtl w:val="0"/>
        </w:rPr>
        <w:t xml:space="preserve">Access their child’s data</w:t>
      </w:r>
    </w:p>
    <w:p w:rsidR="00000000" w:rsidDel="00000000" w:rsidP="00000000" w:rsidRDefault="00000000" w:rsidRPr="00000000" w14:paraId="00000032">
      <w:pPr>
        <w:numPr>
          <w:ilvl w:val="0"/>
          <w:numId w:val="4"/>
        </w:numPr>
        <w:spacing w:after="0" w:before="0" w:lineRule="auto"/>
        <w:ind w:left="720" w:hanging="360"/>
        <w:rPr/>
      </w:pPr>
      <w:r w:rsidDel="00000000" w:rsidR="00000000" w:rsidRPr="00000000">
        <w:rPr>
          <w:rtl w:val="0"/>
        </w:rPr>
        <w:t xml:space="preserve">Request correction or deletion</w:t>
      </w:r>
    </w:p>
    <w:p w:rsidR="00000000" w:rsidDel="00000000" w:rsidP="00000000" w:rsidRDefault="00000000" w:rsidRPr="00000000" w14:paraId="00000033">
      <w:pPr>
        <w:numPr>
          <w:ilvl w:val="0"/>
          <w:numId w:val="4"/>
        </w:numPr>
        <w:spacing w:before="0" w:lineRule="auto"/>
        <w:ind w:left="720" w:hanging="360"/>
        <w:rPr/>
      </w:pPr>
      <w:r w:rsidDel="00000000" w:rsidR="00000000" w:rsidRPr="00000000">
        <w:rPr>
          <w:rtl w:val="0"/>
        </w:rPr>
        <w:t xml:space="preserve">Withdraw consent (which may limit or terminate the child’s access)</w:t>
      </w:r>
    </w:p>
    <w:p w:rsidR="00000000" w:rsidDel="00000000" w:rsidP="00000000" w:rsidRDefault="00000000" w:rsidRPr="00000000" w14:paraId="00000034">
      <w:pPr>
        <w:rPr/>
      </w:pPr>
      <w:r w:rsidDel="00000000" w:rsidR="00000000" w:rsidRPr="00000000">
        <w:rPr>
          <w:rtl w:val="0"/>
        </w:rPr>
        <w:t xml:space="preserve">For more details, please see our dedicated </w:t>
      </w:r>
      <w:r w:rsidDel="00000000" w:rsidR="00000000" w:rsidRPr="00000000">
        <w:rPr>
          <w:b w:val="1"/>
          <w:bCs w:val="1"/>
          <w:rtl w:val="0"/>
        </w:rPr>
        <w:t xml:space="preserve">[Children’s Data Protection Policy]</w:t>
      </w:r>
      <w:r w:rsidDel="00000000" w:rsidR="00000000" w:rsidRPr="00000000">
        <w:rPr>
          <w:rtl w:val="0"/>
        </w:rPr>
        <w:t xml:space="preserv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o7b1ajo076w0" w:id="6"/>
      <w:bookmarkEnd w:id="6"/>
      <w:r w:rsidDel="00000000" w:rsidR="00000000" w:rsidRPr="00000000">
        <w:rPr>
          <w:b w:val="1"/>
          <w:bCs w:val="1"/>
          <w:color w:val="000000"/>
          <w:sz w:val="22"/>
          <w:szCs w:val="22"/>
          <w:rtl w:val="0"/>
        </w:rPr>
        <w:t xml:space="preserve">6. Data Sharing and Third Parties</w:t>
      </w:r>
    </w:p>
    <w:p w:rsidR="00000000" w:rsidDel="00000000" w:rsidP="00000000" w:rsidRDefault="00000000" w:rsidRPr="00000000" w14:paraId="00000036">
      <w:pPr>
        <w:rPr/>
      </w:pPr>
      <w:r w:rsidDel="00000000" w:rsidR="00000000" w:rsidRPr="00000000">
        <w:rPr>
          <w:rtl w:val="0"/>
        </w:rPr>
        <w:t xml:space="preserve">We may share personal data with trusted third parties only when necessary:</w:t>
      </w:r>
    </w:p>
    <w:p w:rsidR="00000000" w:rsidDel="00000000" w:rsidP="00000000" w:rsidRDefault="00000000" w:rsidRPr="00000000" w14:paraId="00000037">
      <w:pPr>
        <w:numPr>
          <w:ilvl w:val="0"/>
          <w:numId w:val="8"/>
        </w:numPr>
        <w:spacing w:after="0" w:lineRule="auto"/>
        <w:ind w:left="720" w:hanging="360"/>
        <w:rPr/>
      </w:pPr>
      <w:r w:rsidDel="00000000" w:rsidR="00000000" w:rsidRPr="00000000">
        <w:rPr>
          <w:rtl w:val="0"/>
        </w:rPr>
        <w:t xml:space="preserve">Cloud hosting and infrastructure providers</w:t>
      </w:r>
    </w:p>
    <w:p w:rsidR="00000000" w:rsidDel="00000000" w:rsidP="00000000" w:rsidRDefault="00000000" w:rsidRPr="00000000" w14:paraId="00000038">
      <w:pPr>
        <w:numPr>
          <w:ilvl w:val="0"/>
          <w:numId w:val="8"/>
        </w:numPr>
        <w:spacing w:after="0" w:before="0" w:lineRule="auto"/>
        <w:ind w:left="720" w:hanging="360"/>
        <w:rPr/>
      </w:pPr>
      <w:r w:rsidDel="00000000" w:rsidR="00000000" w:rsidRPr="00000000">
        <w:rPr>
          <w:rtl w:val="0"/>
        </w:rPr>
        <w:t xml:space="preserve">Analytics and performance tools</w:t>
      </w:r>
    </w:p>
    <w:p w:rsidR="00000000" w:rsidDel="00000000" w:rsidP="00000000" w:rsidRDefault="00000000" w:rsidRPr="00000000" w14:paraId="00000039">
      <w:pPr>
        <w:numPr>
          <w:ilvl w:val="0"/>
          <w:numId w:val="8"/>
        </w:numPr>
        <w:spacing w:after="0" w:before="0" w:lineRule="auto"/>
        <w:ind w:left="720" w:hanging="360"/>
        <w:rPr/>
      </w:pPr>
      <w:r w:rsidDel="00000000" w:rsidR="00000000" w:rsidRPr="00000000">
        <w:rPr>
          <w:rtl w:val="0"/>
        </w:rPr>
        <w:t xml:space="preserve">Payment processors</w:t>
      </w:r>
    </w:p>
    <w:p w:rsidR="00000000" w:rsidDel="00000000" w:rsidP="00000000" w:rsidRDefault="00000000" w:rsidRPr="00000000" w14:paraId="0000003A">
      <w:pPr>
        <w:numPr>
          <w:ilvl w:val="0"/>
          <w:numId w:val="8"/>
        </w:numPr>
        <w:spacing w:before="0" w:lineRule="auto"/>
        <w:ind w:left="720" w:hanging="360"/>
        <w:rPr/>
      </w:pPr>
      <w:r w:rsidDel="00000000" w:rsidR="00000000" w:rsidRPr="00000000">
        <w:rPr>
          <w:rtl w:val="0"/>
        </w:rPr>
        <w:t xml:space="preserve">Educational partners or institutions (where you have authorised sharing, e.g., school dashboards)</w:t>
      </w:r>
    </w:p>
    <w:p w:rsidR="00000000" w:rsidDel="00000000" w:rsidP="00000000" w:rsidRDefault="00000000" w:rsidRPr="00000000" w14:paraId="0000003B">
      <w:pPr>
        <w:rPr/>
      </w:pPr>
      <w:r w:rsidDel="00000000" w:rsidR="00000000" w:rsidRPr="00000000">
        <w:rPr>
          <w:rtl w:val="0"/>
        </w:rPr>
        <w:t xml:space="preserve">All third parties are required to sign Data Processing Agreements (or equivalent) and provide adequate safeguards to protect your data in line with the NDPA.</w:t>
      </w:r>
    </w:p>
    <w:p w:rsidR="00000000" w:rsidDel="00000000" w:rsidP="00000000" w:rsidRDefault="00000000" w:rsidRPr="00000000" w14:paraId="0000003C">
      <w:pPr>
        <w:rPr/>
      </w:pPr>
      <w:r w:rsidDel="00000000" w:rsidR="00000000" w:rsidRPr="00000000">
        <w:rPr>
          <w:rtl w:val="0"/>
        </w:rPr>
        <w:t xml:space="preserve">We do not share data with third parties for their own marketing purposes.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akfcyg7pprei" w:id="7"/>
      <w:bookmarkEnd w:id="7"/>
      <w:r w:rsidDel="00000000" w:rsidR="00000000" w:rsidRPr="00000000">
        <w:rPr>
          <w:b w:val="1"/>
          <w:bCs w:val="1"/>
          <w:color w:val="000000"/>
          <w:sz w:val="22"/>
          <w:szCs w:val="22"/>
          <w:rtl w:val="0"/>
        </w:rPr>
        <w:t xml:space="preserve">7. International Data Transfers</w:t>
      </w:r>
    </w:p>
    <w:p w:rsidR="00000000" w:rsidDel="00000000" w:rsidP="00000000" w:rsidRDefault="00000000" w:rsidRPr="00000000" w14:paraId="0000003E">
      <w:pPr>
        <w:rPr/>
      </w:pPr>
      <w:r w:rsidDel="00000000" w:rsidR="00000000" w:rsidRPr="00000000">
        <w:rPr>
          <w:rtl w:val="0"/>
        </w:rPr>
        <w:t xml:space="preserve">Your data may be stored or processed outside Nigeria (for example, on secure cloud servers). When we transfer personal data internationally, we ensure appropriate safeguards are in place, such as:</w:t>
      </w:r>
    </w:p>
    <w:p w:rsidR="00000000" w:rsidDel="00000000" w:rsidP="00000000" w:rsidRDefault="00000000" w:rsidRPr="00000000" w14:paraId="0000003F">
      <w:pPr>
        <w:numPr>
          <w:ilvl w:val="0"/>
          <w:numId w:val="10"/>
        </w:numPr>
        <w:spacing w:after="0" w:lineRule="auto"/>
        <w:ind w:left="720" w:hanging="360"/>
        <w:rPr/>
      </w:pPr>
      <w:r w:rsidDel="00000000" w:rsidR="00000000" w:rsidRPr="00000000">
        <w:rPr>
          <w:rtl w:val="0"/>
        </w:rPr>
        <w:t xml:space="preserve">Standard Contractual Clauses (SCCs)</w:t>
      </w:r>
    </w:p>
    <w:p w:rsidR="00000000" w:rsidDel="00000000" w:rsidP="00000000" w:rsidRDefault="00000000" w:rsidRPr="00000000" w14:paraId="00000040">
      <w:pPr>
        <w:numPr>
          <w:ilvl w:val="0"/>
          <w:numId w:val="10"/>
        </w:numPr>
        <w:spacing w:after="0" w:before="0" w:lineRule="auto"/>
        <w:ind w:left="720" w:hanging="360"/>
        <w:rPr/>
      </w:pPr>
      <w:r w:rsidDel="00000000" w:rsidR="00000000" w:rsidRPr="00000000">
        <w:rPr>
          <w:rtl w:val="0"/>
        </w:rPr>
        <w:t xml:space="preserve">Other NDPC-approved mechanisms</w:t>
      </w:r>
    </w:p>
    <w:p w:rsidR="00000000" w:rsidDel="00000000" w:rsidP="00000000" w:rsidRDefault="00000000" w:rsidRPr="00000000" w14:paraId="00000041">
      <w:pPr>
        <w:numPr>
          <w:ilvl w:val="0"/>
          <w:numId w:val="10"/>
        </w:numPr>
        <w:spacing w:before="0" w:lineRule="auto"/>
        <w:ind w:left="720" w:hanging="360"/>
        <w:rPr/>
      </w:pPr>
      <w:r w:rsidDel="00000000" w:rsidR="00000000" w:rsidRPr="00000000">
        <w:rPr>
          <w:rtl w:val="0"/>
        </w:rPr>
        <w:t xml:space="preserve">Adequacy decisions (where available)</w:t>
      </w:r>
    </w:p>
    <w:p w:rsidR="00000000" w:rsidDel="00000000" w:rsidP="00000000" w:rsidRDefault="00000000" w:rsidRPr="00000000" w14:paraId="00000042">
      <w:pPr>
        <w:rPr/>
      </w:pPr>
      <w:r w:rsidDel="00000000" w:rsidR="00000000" w:rsidRPr="00000000">
        <w:rPr>
          <w:rtl w:val="0"/>
        </w:rPr>
        <w:t xml:space="preserve">We prioritise secure cloud providers with strong security standards.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7bbnt4yfkfea" w:id="8"/>
      <w:bookmarkEnd w:id="8"/>
      <w:r w:rsidDel="00000000" w:rsidR="00000000" w:rsidRPr="00000000">
        <w:rPr>
          <w:b w:val="1"/>
          <w:bCs w:val="1"/>
          <w:color w:val="000000"/>
          <w:sz w:val="22"/>
          <w:szCs w:val="22"/>
          <w:rtl w:val="0"/>
        </w:rPr>
        <w:t xml:space="preserve">8. Data Retention</w:t>
      </w:r>
    </w:p>
    <w:p w:rsidR="00000000" w:rsidDel="00000000" w:rsidP="00000000" w:rsidRDefault="00000000" w:rsidRPr="00000000" w14:paraId="00000044">
      <w:pPr>
        <w:rPr/>
      </w:pPr>
      <w:r w:rsidDel="00000000" w:rsidR="00000000" w:rsidRPr="00000000">
        <w:rPr>
          <w:rtl w:val="0"/>
        </w:rPr>
        <w:t xml:space="preserve">We retain your personal data only for as long as necessary to fulfil the purposes for which it was collected or as required by law:</w:t>
      </w:r>
    </w:p>
    <w:p w:rsidR="00000000" w:rsidDel="00000000" w:rsidP="00000000" w:rsidRDefault="00000000" w:rsidRPr="00000000" w14:paraId="00000045">
      <w:pPr>
        <w:numPr>
          <w:ilvl w:val="0"/>
          <w:numId w:val="7"/>
        </w:numPr>
        <w:spacing w:after="0" w:lineRule="auto"/>
        <w:ind w:left="720" w:hanging="360"/>
        <w:rPr/>
      </w:pPr>
      <w:r w:rsidDel="00000000" w:rsidR="00000000" w:rsidRPr="00000000">
        <w:rPr>
          <w:rtl w:val="0"/>
        </w:rPr>
        <w:t xml:space="preserve">Active accounts: retained for the duration of your relationship with us.</w:t>
      </w:r>
    </w:p>
    <w:p w:rsidR="00000000" w:rsidDel="00000000" w:rsidP="00000000" w:rsidRDefault="00000000" w:rsidRPr="00000000" w14:paraId="00000046">
      <w:pPr>
        <w:numPr>
          <w:ilvl w:val="0"/>
          <w:numId w:val="7"/>
        </w:numPr>
        <w:spacing w:after="0" w:before="0" w:lineRule="auto"/>
        <w:ind w:left="720" w:hanging="360"/>
        <w:rPr/>
      </w:pPr>
      <w:r w:rsidDel="00000000" w:rsidR="00000000" w:rsidRPr="00000000">
        <w:rPr>
          <w:rtl w:val="0"/>
        </w:rPr>
        <w:t xml:space="preserve">Inactive accounts: generally deleted or anonymised after 24 months of inactivity.</w:t>
      </w:r>
    </w:p>
    <w:p w:rsidR="00000000" w:rsidDel="00000000" w:rsidP="00000000" w:rsidRDefault="00000000" w:rsidRPr="00000000" w14:paraId="00000047">
      <w:pPr>
        <w:numPr>
          <w:ilvl w:val="0"/>
          <w:numId w:val="7"/>
        </w:numPr>
        <w:spacing w:before="0" w:lineRule="auto"/>
        <w:ind w:left="720" w:hanging="360"/>
        <w:rPr/>
      </w:pPr>
      <w:r w:rsidDel="00000000" w:rsidR="00000000" w:rsidRPr="00000000">
        <w:rPr>
          <w:rtl w:val="0"/>
        </w:rPr>
        <w:t xml:space="preserve">Children’s data: deleted upon valid request from a parent/guardian or when no longer needed.</w:t>
      </w:r>
    </w:p>
    <w:p w:rsidR="00000000" w:rsidDel="00000000" w:rsidP="00000000" w:rsidRDefault="00000000" w:rsidRPr="00000000" w14:paraId="00000048">
      <w:pPr>
        <w:rPr/>
      </w:pPr>
      <w:r w:rsidDel="00000000" w:rsidR="00000000" w:rsidRPr="00000000">
        <w:rPr>
          <w:rtl w:val="0"/>
        </w:rPr>
        <w:t xml:space="preserve">You may request deletion of your data at any time (subject to legal retention obligations).</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8o25zc85s8b6" w:id="9"/>
      <w:bookmarkEnd w:id="9"/>
      <w:r w:rsidDel="00000000" w:rsidR="00000000" w:rsidRPr="00000000">
        <w:rPr>
          <w:b w:val="1"/>
          <w:bCs w:val="1"/>
          <w:color w:val="000000"/>
          <w:sz w:val="22"/>
          <w:szCs w:val="22"/>
          <w:rtl w:val="0"/>
        </w:rPr>
        <w:t xml:space="preserve">9. Your Rights as a Data Subject</w:t>
      </w:r>
    </w:p>
    <w:p w:rsidR="00000000" w:rsidDel="00000000" w:rsidP="00000000" w:rsidRDefault="00000000" w:rsidRPr="00000000" w14:paraId="0000004A">
      <w:pPr>
        <w:rPr/>
      </w:pPr>
      <w:r w:rsidDel="00000000" w:rsidR="00000000" w:rsidRPr="00000000">
        <w:rPr>
          <w:rtl w:val="0"/>
        </w:rPr>
        <w:t xml:space="preserve">Under the NDPA, you have the following rights:</w:t>
      </w:r>
    </w:p>
    <w:p w:rsidR="00000000" w:rsidDel="00000000" w:rsidP="00000000" w:rsidRDefault="00000000" w:rsidRPr="00000000" w14:paraId="0000004B">
      <w:pPr>
        <w:numPr>
          <w:ilvl w:val="0"/>
          <w:numId w:val="3"/>
        </w:numPr>
        <w:spacing w:after="0" w:lineRule="auto"/>
        <w:ind w:left="720" w:hanging="360"/>
        <w:rPr/>
      </w:pPr>
      <w:r w:rsidDel="00000000" w:rsidR="00000000" w:rsidRPr="00000000">
        <w:rPr>
          <w:rtl w:val="0"/>
        </w:rPr>
        <w:t xml:space="preserve">Right to be informed</w:t>
      </w:r>
    </w:p>
    <w:p w:rsidR="00000000" w:rsidDel="00000000" w:rsidP="00000000" w:rsidRDefault="00000000" w:rsidRPr="00000000" w14:paraId="0000004C">
      <w:pPr>
        <w:numPr>
          <w:ilvl w:val="0"/>
          <w:numId w:val="3"/>
        </w:numPr>
        <w:spacing w:after="0" w:before="0" w:lineRule="auto"/>
        <w:ind w:left="720" w:hanging="360"/>
        <w:rPr/>
      </w:pPr>
      <w:r w:rsidDel="00000000" w:rsidR="00000000" w:rsidRPr="00000000">
        <w:rPr>
          <w:rtl w:val="0"/>
        </w:rPr>
        <w:t xml:space="preserve">Right of access to your personal data</w:t>
      </w:r>
    </w:p>
    <w:p w:rsidR="00000000" w:rsidDel="00000000" w:rsidP="00000000" w:rsidRDefault="00000000" w:rsidRPr="00000000" w14:paraId="0000004D">
      <w:pPr>
        <w:numPr>
          <w:ilvl w:val="0"/>
          <w:numId w:val="3"/>
        </w:numPr>
        <w:spacing w:after="0" w:before="0" w:lineRule="auto"/>
        <w:ind w:left="720" w:hanging="360"/>
        <w:rPr/>
      </w:pPr>
      <w:r w:rsidDel="00000000" w:rsidR="00000000" w:rsidRPr="00000000">
        <w:rPr>
          <w:rtl w:val="0"/>
        </w:rPr>
        <w:t xml:space="preserve">Right to rectification (correction of inaccurate data)</w:t>
      </w:r>
    </w:p>
    <w:p w:rsidR="00000000" w:rsidDel="00000000" w:rsidP="00000000" w:rsidRDefault="00000000" w:rsidRPr="00000000" w14:paraId="0000004E">
      <w:pPr>
        <w:numPr>
          <w:ilvl w:val="0"/>
          <w:numId w:val="3"/>
        </w:numPr>
        <w:spacing w:after="0" w:before="0" w:lineRule="auto"/>
        <w:ind w:left="720" w:hanging="360"/>
        <w:rPr/>
      </w:pPr>
      <w:r w:rsidDel="00000000" w:rsidR="00000000" w:rsidRPr="00000000">
        <w:rPr>
          <w:rtl w:val="0"/>
        </w:rPr>
        <w:t xml:space="preserve">Right to erasure (“right to be forgotten”)</w:t>
      </w:r>
    </w:p>
    <w:p w:rsidR="00000000" w:rsidDel="00000000" w:rsidP="00000000" w:rsidRDefault="00000000" w:rsidRPr="00000000" w14:paraId="0000004F">
      <w:pPr>
        <w:numPr>
          <w:ilvl w:val="0"/>
          <w:numId w:val="3"/>
        </w:numPr>
        <w:spacing w:after="0" w:before="0" w:lineRule="auto"/>
        <w:ind w:left="720" w:hanging="360"/>
        <w:rPr/>
      </w:pPr>
      <w:r w:rsidDel="00000000" w:rsidR="00000000" w:rsidRPr="00000000">
        <w:rPr>
          <w:rtl w:val="0"/>
        </w:rPr>
        <w:t xml:space="preserve">Right to restrict processing</w:t>
      </w:r>
    </w:p>
    <w:p w:rsidR="00000000" w:rsidDel="00000000" w:rsidP="00000000" w:rsidRDefault="00000000" w:rsidRPr="00000000" w14:paraId="00000050">
      <w:pPr>
        <w:numPr>
          <w:ilvl w:val="0"/>
          <w:numId w:val="3"/>
        </w:numPr>
        <w:spacing w:after="0" w:before="0" w:lineRule="auto"/>
        <w:ind w:left="720" w:hanging="360"/>
        <w:rPr/>
      </w:pPr>
      <w:r w:rsidDel="00000000" w:rsidR="00000000" w:rsidRPr="00000000">
        <w:rPr>
          <w:rtl w:val="0"/>
        </w:rPr>
        <w:t xml:space="preserve">Right to object to processing</w:t>
      </w:r>
    </w:p>
    <w:p w:rsidR="00000000" w:rsidDel="00000000" w:rsidP="00000000" w:rsidRDefault="00000000" w:rsidRPr="00000000" w14:paraId="00000051">
      <w:pPr>
        <w:numPr>
          <w:ilvl w:val="0"/>
          <w:numId w:val="3"/>
        </w:numPr>
        <w:spacing w:after="0" w:before="0" w:lineRule="auto"/>
        <w:ind w:left="720" w:hanging="360"/>
        <w:rPr/>
      </w:pPr>
      <w:r w:rsidDel="00000000" w:rsidR="00000000" w:rsidRPr="00000000">
        <w:rPr>
          <w:rtl w:val="0"/>
        </w:rPr>
        <w:t xml:space="preserve">Right to data portability</w:t>
      </w:r>
    </w:p>
    <w:p w:rsidR="00000000" w:rsidDel="00000000" w:rsidP="00000000" w:rsidRDefault="00000000" w:rsidRPr="00000000" w14:paraId="00000052">
      <w:pPr>
        <w:numPr>
          <w:ilvl w:val="0"/>
          <w:numId w:val="3"/>
        </w:numPr>
        <w:spacing w:after="0" w:before="0" w:lineRule="auto"/>
        <w:ind w:left="720" w:hanging="360"/>
        <w:rPr/>
      </w:pPr>
      <w:r w:rsidDel="00000000" w:rsidR="00000000" w:rsidRPr="00000000">
        <w:rPr>
          <w:rtl w:val="0"/>
        </w:rPr>
        <w:t xml:space="preserve">Right to withdraw consent (where processing is based on consent)</w:t>
      </w:r>
    </w:p>
    <w:p w:rsidR="00000000" w:rsidDel="00000000" w:rsidP="00000000" w:rsidRDefault="00000000" w:rsidRPr="00000000" w14:paraId="00000053">
      <w:pPr>
        <w:numPr>
          <w:ilvl w:val="0"/>
          <w:numId w:val="3"/>
        </w:numPr>
        <w:spacing w:before="0" w:lineRule="auto"/>
        <w:ind w:left="720" w:hanging="360"/>
        <w:rPr/>
      </w:pPr>
      <w:r w:rsidDel="00000000" w:rsidR="00000000" w:rsidRPr="00000000">
        <w:rPr>
          <w:rtl w:val="0"/>
        </w:rPr>
        <w:t xml:space="preserve">Right to lodge a complaint with the Nigeria Data Protection Commission (NDPC)</w:t>
      </w:r>
    </w:p>
    <w:p w:rsidR="00000000" w:rsidDel="00000000" w:rsidP="00000000" w:rsidRDefault="00000000" w:rsidRPr="00000000" w14:paraId="00000054">
      <w:pPr>
        <w:rPr/>
      </w:pPr>
      <w:r w:rsidDel="00000000" w:rsidR="00000000" w:rsidRPr="00000000">
        <w:rPr>
          <w:rtl w:val="0"/>
        </w:rPr>
        <w:t xml:space="preserve">To exercise any of these rights, please contact us at the details below. We will respond within one (1) month (or as required by law).</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7cyn06e9aal6" w:id="10"/>
      <w:bookmarkEnd w:id="10"/>
      <w:r w:rsidDel="00000000" w:rsidR="00000000" w:rsidRPr="00000000">
        <w:rPr>
          <w:b w:val="1"/>
          <w:bCs w:val="1"/>
          <w:color w:val="000000"/>
          <w:sz w:val="22"/>
          <w:szCs w:val="22"/>
          <w:rtl w:val="0"/>
        </w:rPr>
        <w:t xml:space="preserve">10. Data Security</w:t>
      </w:r>
    </w:p>
    <w:p w:rsidR="00000000" w:rsidDel="00000000" w:rsidP="00000000" w:rsidRDefault="00000000" w:rsidRPr="00000000" w14:paraId="00000056">
      <w:pPr>
        <w:rPr/>
      </w:pPr>
      <w:r w:rsidDel="00000000" w:rsidR="00000000" w:rsidRPr="00000000">
        <w:rPr>
          <w:rtl w:val="0"/>
        </w:rPr>
        <w:t xml:space="preserve">We implement appropriate technical and organisational measures to protect your personal data, including:</w:t>
      </w:r>
    </w:p>
    <w:p w:rsidR="00000000" w:rsidDel="00000000" w:rsidP="00000000" w:rsidRDefault="00000000" w:rsidRPr="00000000" w14:paraId="00000057">
      <w:pPr>
        <w:numPr>
          <w:ilvl w:val="0"/>
          <w:numId w:val="1"/>
        </w:numPr>
        <w:spacing w:after="0" w:lineRule="auto"/>
        <w:ind w:left="720" w:hanging="360"/>
        <w:rPr/>
      </w:pPr>
      <w:r w:rsidDel="00000000" w:rsidR="00000000" w:rsidRPr="00000000">
        <w:rPr>
          <w:rtl w:val="0"/>
        </w:rPr>
        <w:t xml:space="preserve">Encryption (in transit and at rest where feasible)</w:t>
      </w:r>
    </w:p>
    <w:p w:rsidR="00000000" w:rsidDel="00000000" w:rsidP="00000000" w:rsidRDefault="00000000" w:rsidRPr="00000000" w14:paraId="00000058">
      <w:pPr>
        <w:numPr>
          <w:ilvl w:val="0"/>
          <w:numId w:val="1"/>
        </w:numPr>
        <w:spacing w:after="0" w:before="0" w:lineRule="auto"/>
        <w:ind w:left="720" w:hanging="360"/>
        <w:rPr/>
      </w:pPr>
      <w:r w:rsidDel="00000000" w:rsidR="00000000" w:rsidRPr="00000000">
        <w:rPr>
          <w:rtl w:val="0"/>
        </w:rPr>
        <w:t xml:space="preserve">Secure Socket Layer (SSL/TLS)</w:t>
      </w:r>
    </w:p>
    <w:p w:rsidR="00000000" w:rsidDel="00000000" w:rsidP="00000000" w:rsidRDefault="00000000" w:rsidRPr="00000000" w14:paraId="00000059">
      <w:pPr>
        <w:numPr>
          <w:ilvl w:val="0"/>
          <w:numId w:val="1"/>
        </w:numPr>
        <w:spacing w:after="0" w:before="0" w:lineRule="auto"/>
        <w:ind w:left="720" w:hanging="360"/>
        <w:rPr/>
      </w:pPr>
      <w:r w:rsidDel="00000000" w:rsidR="00000000" w:rsidRPr="00000000">
        <w:rPr>
          <w:rtl w:val="0"/>
        </w:rPr>
        <w:t xml:space="preserve">Role-based access controls</w:t>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rtl w:val="0"/>
        </w:rPr>
        <w:t xml:space="preserve">Regular security assessments and audits</w:t>
      </w:r>
    </w:p>
    <w:p w:rsidR="00000000" w:rsidDel="00000000" w:rsidP="00000000" w:rsidRDefault="00000000" w:rsidRPr="00000000" w14:paraId="0000005B">
      <w:pPr>
        <w:numPr>
          <w:ilvl w:val="0"/>
          <w:numId w:val="1"/>
        </w:numPr>
        <w:spacing w:before="0" w:lineRule="auto"/>
        <w:ind w:left="720" w:hanging="360"/>
        <w:rPr/>
      </w:pPr>
      <w:r w:rsidDel="00000000" w:rsidR="00000000" w:rsidRPr="00000000">
        <w:rPr>
          <w:rtl w:val="0"/>
        </w:rPr>
        <w:t xml:space="preserve">Staff training on data protection</w:t>
      </w:r>
    </w:p>
    <w:p w:rsidR="00000000" w:rsidDel="00000000" w:rsidP="00000000" w:rsidRDefault="00000000" w:rsidRPr="00000000" w14:paraId="0000005C">
      <w:pPr>
        <w:rPr/>
      </w:pPr>
      <w:r w:rsidDel="00000000" w:rsidR="00000000" w:rsidRPr="00000000">
        <w:rPr>
          <w:rtl w:val="0"/>
        </w:rPr>
        <w:t xml:space="preserve">However, no system is completely secure. We encourage you to keep your login credentials confidential.</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h0m3qjb7n2pg" w:id="11"/>
      <w:bookmarkEnd w:id="11"/>
      <w:r w:rsidDel="00000000" w:rsidR="00000000" w:rsidRPr="00000000">
        <w:rPr>
          <w:b w:val="1"/>
          <w:bCs w:val="1"/>
          <w:color w:val="000000"/>
          <w:sz w:val="22"/>
          <w:szCs w:val="22"/>
          <w:rtl w:val="0"/>
        </w:rPr>
        <w:t xml:space="preserve">11. Data Protection Officer (DPO)</w:t>
      </w:r>
    </w:p>
    <w:p w:rsidR="00000000" w:rsidDel="00000000" w:rsidP="00000000" w:rsidRDefault="00000000" w:rsidRPr="00000000" w14:paraId="0000005E">
      <w:pPr>
        <w:rPr/>
      </w:pPr>
      <w:r w:rsidDel="00000000" w:rsidR="00000000" w:rsidRPr="00000000">
        <w:rPr>
          <w:rtl w:val="0"/>
        </w:rPr>
        <w:t xml:space="preserve">We have appointed a Data Protection Officer to oversee our compliance with the NDPA.</w:t>
      </w:r>
    </w:p>
    <w:p w:rsidR="00000000" w:rsidDel="00000000" w:rsidP="00000000" w:rsidRDefault="00000000" w:rsidRPr="00000000" w14:paraId="0000005F">
      <w:pPr>
        <w:rPr/>
      </w:pPr>
      <w:r w:rsidDel="00000000" w:rsidR="00000000" w:rsidRPr="00000000">
        <w:rPr>
          <w:b w:val="1"/>
          <w:bCs w:val="1"/>
          <w:rtl w:val="0"/>
        </w:rPr>
        <w:t xml:space="preserve">DPO Contact:</w:t>
      </w:r>
      <w:r w:rsidDel="00000000" w:rsidR="00000000" w:rsidRPr="00000000">
        <w:rPr>
          <w:rtl w:val="0"/>
        </w:rPr>
        <w:t xml:space="preserve"> Oladele Joshua O.</w:t>
      </w:r>
    </w:p>
    <w:p w:rsidR="00000000" w:rsidDel="00000000" w:rsidP="00000000" w:rsidRDefault="00000000" w:rsidRPr="00000000" w14:paraId="00000060">
      <w:pPr>
        <w:rPr/>
      </w:pPr>
      <w:r w:rsidDel="00000000" w:rsidR="00000000" w:rsidRPr="00000000">
        <w:rPr>
          <w:rtl w:val="0"/>
        </w:rPr>
        <w:t xml:space="preserve">Email: </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os4u45wh6nxi" w:id="12"/>
      <w:bookmarkEnd w:id="12"/>
      <w:r w:rsidDel="00000000" w:rsidR="00000000" w:rsidRPr="00000000">
        <w:rPr>
          <w:b w:val="1"/>
          <w:bCs w:val="1"/>
          <w:color w:val="000000"/>
          <w:sz w:val="22"/>
          <w:szCs w:val="22"/>
          <w:rtl w:val="0"/>
        </w:rPr>
        <w:t xml:space="preserve">12. Contact Us</w:t>
      </w:r>
    </w:p>
    <w:p w:rsidR="00000000" w:rsidDel="00000000" w:rsidP="00000000" w:rsidRDefault="00000000" w:rsidRPr="00000000" w14:paraId="00000062">
      <w:pPr>
        <w:rPr/>
      </w:pPr>
      <w:r w:rsidDel="00000000" w:rsidR="00000000" w:rsidRPr="00000000">
        <w:rPr>
          <w:rtl w:val="0"/>
        </w:rPr>
        <w:t xml:space="preserve">If you have any questions about this Privacy Policy or our data practices, please contact us:</w:t>
      </w:r>
    </w:p>
    <w:p w:rsidR="00000000" w:rsidDel="00000000" w:rsidP="00000000" w:rsidRDefault="00000000" w:rsidRPr="00000000" w14:paraId="00000063">
      <w:pPr>
        <w:jc w:val="left"/>
        <w:rPr/>
      </w:pPr>
      <w:r w:rsidDel="00000000" w:rsidR="00000000" w:rsidRPr="00000000">
        <w:rPr>
          <w:rtl w:val="0"/>
        </w:rPr>
        <w:t xml:space="preserve">FastLearners Limited</w:t>
        <w:br w:type="textWrapping"/>
        <w:t xml:space="preserve">Email: support@fastlearnersapp.com (preferred for privacy requests)</w:t>
        <w:br w:type="textWrapping"/>
        <w:t xml:space="preserve">Telephone: +234 706 544 7436</w:t>
        <w:br w:type="textWrapping"/>
        <w:t xml:space="preserve">Address: 3 Chief Aaron Nteubong Street, Okorombokho, Eastern Obolo, Akwa Ibom State, Nigeria</w:t>
      </w:r>
    </w:p>
    <w:p w:rsidR="00000000" w:rsidDel="00000000" w:rsidP="00000000" w:rsidRDefault="00000000" w:rsidRPr="00000000" w14:paraId="00000064">
      <w:pPr>
        <w:rPr/>
      </w:pPr>
      <w:r w:rsidDel="00000000" w:rsidR="00000000" w:rsidRPr="00000000">
        <w:rPr>
          <w:rtl w:val="0"/>
        </w:rPr>
        <w:t xml:space="preserve">You may also contact the Nigeria Data Protection Commission (NDPC) if you are not satisfied with our response.</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tx9nh197vhyo" w:id="13"/>
      <w:bookmarkEnd w:id="13"/>
      <w:r w:rsidDel="00000000" w:rsidR="00000000" w:rsidRPr="00000000">
        <w:rPr>
          <w:b w:val="1"/>
          <w:bCs w:val="1"/>
          <w:color w:val="000000"/>
          <w:sz w:val="22"/>
          <w:szCs w:val="22"/>
          <w:rtl w:val="0"/>
        </w:rPr>
        <w:t xml:space="preserve">13. Changes to This Privacy Policy</w:t>
      </w:r>
    </w:p>
    <w:p w:rsidR="00000000" w:rsidDel="00000000" w:rsidP="00000000" w:rsidRDefault="00000000" w:rsidRPr="00000000" w14:paraId="00000066">
      <w:pPr>
        <w:rPr/>
      </w:pPr>
      <w:r w:rsidDel="00000000" w:rsidR="00000000" w:rsidRPr="00000000">
        <w:rPr>
          <w:rtl w:val="0"/>
        </w:rPr>
        <w:t xml:space="preserve">We may update this Policy from time to time. We will notify you of any material changes by posting the updated Policy on the Platform and updating the effective date. Your continued use of the Platform after such changes constitutes your acceptance of the revised Policy.</w:t>
      </w:r>
    </w:p>
    <w:p w:rsidR="00000000" w:rsidDel="00000000" w:rsidP="00000000" w:rsidRDefault="00000000" w:rsidRPr="00000000" w14:paraId="0000006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pict>
        <v:shape id="WordPictureWatermark1" style="position:absolute;width:451.3pt;height:55.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lineRule="auto"/>
    </w:pPr>
    <w:rPr>
      <w:color w:val="666666"/>
    </w:rPr>
  </w:style>
  <w:style w:type="paragraph" w:styleId="Heading6">
    <w:name w:val="heading 6"/>
    <w:basedOn w:val="Normal"/>
    <w:next w:val="Normal"/>
    <w:pPr>
      <w:keepNext w:val="1"/>
      <w:keepLines w:val="1"/>
      <w:spacing w:after="8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